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684F" w14:textId="77777777" w:rsidR="006A1F85" w:rsidRDefault="006A1F85" w:rsidP="006A1F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Nidzica, dnia 6 lutego 2024 r.</w:t>
      </w:r>
    </w:p>
    <w:p w14:paraId="215A6924" w14:textId="4C141199" w:rsidR="00327CC1" w:rsidRDefault="006A1F85" w:rsidP="0032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Starostwo  Powiatowe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w Nidzicy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ul. Traugutta 23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13-100 Nidzica</w:t>
      </w:r>
    </w:p>
    <w:p w14:paraId="2480401A" w14:textId="6530117C" w:rsidR="00327CC1" w:rsidRPr="00584B40" w:rsidRDefault="00327CC1" w:rsidP="0032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G.6821.45a.2023</w:t>
      </w:r>
    </w:p>
    <w:p w14:paraId="6727FDDC" w14:textId="77777777" w:rsidR="00327CC1" w:rsidRPr="00584B40" w:rsidRDefault="00327CC1" w:rsidP="00327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2C7A7" w14:textId="77777777" w:rsidR="00327CC1" w:rsidRPr="000A79C5" w:rsidRDefault="00327CC1" w:rsidP="00327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5">
        <w:rPr>
          <w:rFonts w:ascii="Times New Roman" w:hAnsi="Times New Roman" w:cs="Times New Roman"/>
          <w:b/>
          <w:sz w:val="24"/>
          <w:szCs w:val="24"/>
        </w:rPr>
        <w:t>Zawiadomienie o wydaniu decyzji w sprawie udzielenia przedsiębiorstwu pod firmą ENERGA-OPERATOR S.A. ul. Marynarki Polskiej 130, 80-557 Gdańsk zezwolenia na niezwłoczne zajęcie nieruchomości</w:t>
      </w:r>
    </w:p>
    <w:p w14:paraId="10F20645" w14:textId="1234F1E1" w:rsidR="00327CC1" w:rsidRDefault="00327CC1" w:rsidP="00327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>
        <w:rPr>
          <w:rFonts w:ascii="Times New Roman" w:hAnsi="Times New Roman" w:cs="Times New Roman"/>
          <w:sz w:val="24"/>
          <w:szCs w:val="24"/>
        </w:rPr>
        <w:t>i, działając na podstawie art. 124 ust 1a i art. 124a</w:t>
      </w:r>
      <w:r w:rsidRPr="00584B40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(t.j.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84B4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344</w:t>
      </w:r>
      <w:r w:rsidRPr="00584B40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</w:t>
      </w:r>
      <w:r>
        <w:rPr>
          <w:rFonts w:ascii="Times New Roman" w:hAnsi="Times New Roman" w:cs="Times New Roman"/>
          <w:sz w:val="24"/>
          <w:szCs w:val="24"/>
        </w:rPr>
        <w:t>istracyjnego (t.j. Dz. U. z 2023 r. poz. 775</w:t>
      </w:r>
      <w:r w:rsidRPr="006923A8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2FE74C2D" w14:textId="77777777" w:rsidR="00327CC1" w:rsidRDefault="00327CC1" w:rsidP="00327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14:paraId="57621C49" w14:textId="77777777" w:rsidR="00327CC1" w:rsidRDefault="00327CC1" w:rsidP="00327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3F05D" w14:textId="16B0BF68" w:rsidR="00327CC1" w:rsidRDefault="00327CC1" w:rsidP="00327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1 lutego 2024 r., po rozpatrzeniu </w:t>
      </w:r>
      <w:r w:rsidRPr="006923A8">
        <w:rPr>
          <w:rFonts w:ascii="Times New Roman" w:hAnsi="Times New Roman" w:cs="Times New Roman"/>
          <w:sz w:val="24"/>
          <w:szCs w:val="24"/>
        </w:rPr>
        <w:t xml:space="preserve">wniosku ENERGA-OPERATOR S.A. ul. Marynarki Polskiej 130, 80-557 Gdańsk, w imieniu której działa </w:t>
      </w:r>
      <w:r>
        <w:rPr>
          <w:rFonts w:ascii="Times New Roman" w:hAnsi="Times New Roman" w:cs="Times New Roman"/>
          <w:sz w:val="24"/>
          <w:szCs w:val="24"/>
        </w:rPr>
        <w:t>EL Projekt Rafał Chmielewski, n</w:t>
      </w:r>
      <w:r w:rsidRPr="006923A8">
        <w:rPr>
          <w:rFonts w:ascii="Times New Roman" w:hAnsi="Times New Roman" w:cs="Times New Roman"/>
          <w:sz w:val="24"/>
          <w:szCs w:val="24"/>
        </w:rPr>
        <w:t>a podstawie art. 124</w:t>
      </w:r>
      <w:r>
        <w:rPr>
          <w:rFonts w:ascii="Times New Roman" w:hAnsi="Times New Roman" w:cs="Times New Roman"/>
          <w:sz w:val="24"/>
          <w:szCs w:val="24"/>
        </w:rPr>
        <w:t xml:space="preserve"> ust. 1a i art. 124a</w:t>
      </w:r>
      <w:r w:rsidR="00654303">
        <w:rPr>
          <w:rFonts w:ascii="Times New Roman" w:hAnsi="Times New Roman" w:cs="Times New Roman"/>
          <w:sz w:val="24"/>
          <w:szCs w:val="24"/>
        </w:rPr>
        <w:t xml:space="preserve"> w związku z art. 6 ust. 2 </w:t>
      </w:r>
      <w:r>
        <w:rPr>
          <w:rFonts w:ascii="Times New Roman" w:hAnsi="Times New Roman" w:cs="Times New Roman"/>
          <w:sz w:val="24"/>
          <w:szCs w:val="24"/>
        </w:rPr>
        <w:t xml:space="preserve"> w/w </w:t>
      </w:r>
      <w:r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>
        <w:rPr>
          <w:rFonts w:ascii="Times New Roman" w:hAnsi="Times New Roman" w:cs="Times New Roman"/>
          <w:sz w:val="24"/>
          <w:szCs w:val="24"/>
        </w:rPr>
        <w:t xml:space="preserve">,  decyzję znak G.6821.45a.2023 </w:t>
      </w:r>
      <w:r w:rsidRPr="00B80C69">
        <w:rPr>
          <w:rFonts w:ascii="Times New Roman" w:hAnsi="Times New Roman" w:cs="Times New Roman"/>
          <w:sz w:val="24"/>
          <w:szCs w:val="24"/>
        </w:rPr>
        <w:t xml:space="preserve">o udzieleniu przedsiębiorstwu pod firmą ENERGA-OPERATOR S.A. ul. Marynarki Polskiej 130, 80-557 Gdańsk zezwolenia na niezwłoczne zajęcie nieruchomości oznaczonej numerem działki </w:t>
      </w:r>
      <w:r>
        <w:rPr>
          <w:rFonts w:ascii="Times New Roman" w:hAnsi="Times New Roman" w:cs="Times New Roman"/>
          <w:sz w:val="24"/>
          <w:szCs w:val="24"/>
        </w:rPr>
        <w:t>38/5</w:t>
      </w:r>
      <w:r w:rsidRPr="00B80C69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>0,3459</w:t>
      </w:r>
      <w:r w:rsidRPr="00B80C69">
        <w:rPr>
          <w:rFonts w:ascii="Times New Roman" w:hAnsi="Times New Roman" w:cs="Times New Roman"/>
          <w:sz w:val="24"/>
          <w:szCs w:val="24"/>
        </w:rPr>
        <w:t xml:space="preserve"> ha, położonej w obrębie </w:t>
      </w:r>
      <w:r>
        <w:rPr>
          <w:rFonts w:ascii="Times New Roman" w:hAnsi="Times New Roman" w:cs="Times New Roman"/>
          <w:sz w:val="24"/>
          <w:szCs w:val="24"/>
        </w:rPr>
        <w:t>Januszkowo, gm. Kozłowo</w:t>
      </w:r>
      <w:r w:rsidRPr="00B80C69">
        <w:rPr>
          <w:rFonts w:ascii="Times New Roman" w:hAnsi="Times New Roman" w:cs="Times New Roman"/>
          <w:sz w:val="24"/>
          <w:szCs w:val="24"/>
        </w:rPr>
        <w:t>, w zakresie zgodnym z decyzją Starosty Nidzickiego zn</w:t>
      </w:r>
      <w:r>
        <w:rPr>
          <w:rFonts w:ascii="Times New Roman" w:hAnsi="Times New Roman" w:cs="Times New Roman"/>
          <w:sz w:val="24"/>
          <w:szCs w:val="24"/>
        </w:rPr>
        <w:t>ak: G.6821.45.2023 z 1 lutego 2024</w:t>
      </w:r>
      <w:r w:rsidRPr="00B80C6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3DB2D" w14:textId="0846E682" w:rsidR="00327CC1" w:rsidRDefault="00327CC1" w:rsidP="00327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znak G.6821.45a.2023 z 0</w:t>
      </w:r>
      <w:r w:rsidR="00AD6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.02.2024 r. został nadany</w:t>
      </w:r>
      <w:r w:rsidRPr="00B80C69">
        <w:rPr>
          <w:rFonts w:ascii="Times New Roman" w:hAnsi="Times New Roman" w:cs="Times New Roman"/>
          <w:sz w:val="24"/>
          <w:szCs w:val="24"/>
        </w:rPr>
        <w:t xml:space="preserve"> rygor natychmiastowej wykonalności.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CC2649" w14:textId="77777777" w:rsidR="00327CC1" w:rsidRDefault="00327CC1" w:rsidP="00327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14:paraId="7CE5AFA8" w14:textId="77777777" w:rsidR="00327CC1" w:rsidRDefault="00327CC1" w:rsidP="00327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0CAE0" w14:textId="4350F638" w:rsidR="00327CC1" w:rsidRDefault="00327CC1" w:rsidP="00327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F9"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</w:t>
      </w:r>
      <w:r>
        <w:rPr>
          <w:rFonts w:ascii="Times New Roman" w:hAnsi="Times New Roman" w:cs="Times New Roman"/>
          <w:sz w:val="24"/>
          <w:szCs w:val="24"/>
        </w:rPr>
        <w:t>zostało publicznie obwieszczone. Zawiadomienie zostanie udostępnione w dniach 06.02.2024 – 13.02.2024 r. i uważa się za dokonane 14.02.2024 r.</w:t>
      </w:r>
    </w:p>
    <w:p w14:paraId="57C3BD2E" w14:textId="77777777" w:rsidR="00327CC1" w:rsidRDefault="00327CC1" w:rsidP="00327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D6455" w14:textId="77777777" w:rsidR="00327CC1" w:rsidRPr="00226CF9" w:rsidRDefault="00327CC1" w:rsidP="00327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B1CF1" w14:textId="77777777" w:rsidR="00327CC1" w:rsidRDefault="00327CC1" w:rsidP="00327CC1"/>
    <w:p w14:paraId="18521442" w14:textId="77777777" w:rsidR="00327CC1" w:rsidRDefault="00327CC1" w:rsidP="00327C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14:paraId="1FDFDF20" w14:textId="77777777" w:rsidR="00327CC1" w:rsidRDefault="00327CC1" w:rsidP="00327C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14:paraId="6A7F9C79" w14:textId="77777777" w:rsidR="00327CC1" w:rsidRDefault="00327CC1" w:rsidP="00327C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14:paraId="3CA2C398" w14:textId="77777777" w:rsidR="00327CC1" w:rsidRDefault="00327CC1" w:rsidP="00327C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14:paraId="446B4E79" w14:textId="77777777" w:rsidR="0055351A" w:rsidRDefault="0055351A"/>
    <w:sectPr w:rsidR="0055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7"/>
    <w:rsid w:val="00327CC1"/>
    <w:rsid w:val="0055351A"/>
    <w:rsid w:val="00654303"/>
    <w:rsid w:val="006A1F85"/>
    <w:rsid w:val="00AD33B7"/>
    <w:rsid w:val="00A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6C5A"/>
  <w15:chartTrackingRefBased/>
  <w15:docId w15:val="{1D7CA323-7565-42C5-87B2-2F9E960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C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Sarbiewska</dc:creator>
  <cp:keywords/>
  <dc:description/>
  <cp:lastModifiedBy>Monika Sarbiewska</cp:lastModifiedBy>
  <cp:revision>5</cp:revision>
  <cp:lastPrinted>2024-02-06T11:46:00Z</cp:lastPrinted>
  <dcterms:created xsi:type="dcterms:W3CDTF">2024-02-05T13:59:00Z</dcterms:created>
  <dcterms:modified xsi:type="dcterms:W3CDTF">2024-02-06T12:06:00Z</dcterms:modified>
</cp:coreProperties>
</file>