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BF" w:rsidRPr="004F515A" w:rsidRDefault="00D16CBF" w:rsidP="00D16CBF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Nidzica, dnia </w:t>
      </w:r>
      <w:r w:rsidRPr="004F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A400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2023</w:t>
      </w:r>
      <w:r w:rsidRPr="004F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:rsidR="006542DF" w:rsidRPr="006542DF" w:rsidRDefault="006542DF" w:rsidP="006542DF">
      <w:pPr>
        <w:spacing w:after="0" w:line="240" w:lineRule="auto"/>
        <w:ind w:right="6095"/>
        <w:jc w:val="center"/>
      </w:pPr>
      <w:r w:rsidRPr="006542DF">
        <w:t>Starostwo Powiatowe w Nidzicy</w:t>
      </w:r>
    </w:p>
    <w:p w:rsidR="00D16CBF" w:rsidRPr="006542DF" w:rsidRDefault="006542DF" w:rsidP="006542DF">
      <w:pPr>
        <w:spacing w:after="0" w:line="276" w:lineRule="auto"/>
        <w:ind w:right="6095"/>
        <w:jc w:val="center"/>
      </w:pPr>
      <w:r w:rsidRPr="006542DF">
        <w:t>ul. Traugutta 23, 13-100 Nidzica</w:t>
      </w:r>
    </w:p>
    <w:p w:rsidR="00D16CBF" w:rsidRPr="004F515A" w:rsidRDefault="00D16CBF" w:rsidP="00D16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G.683. 1</w:t>
      </w:r>
      <w:r w:rsidR="006542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.2023</w:t>
      </w:r>
    </w:p>
    <w:p w:rsidR="00D16CBF" w:rsidRPr="00FC6DD5" w:rsidRDefault="00D16CBF" w:rsidP="00D1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D5">
        <w:rPr>
          <w:rFonts w:ascii="Times New Roman" w:hAnsi="Times New Roman" w:cs="Times New Roman"/>
          <w:b/>
          <w:sz w:val="24"/>
          <w:szCs w:val="24"/>
        </w:rPr>
        <w:t xml:space="preserve">Zawiadomienie o wszczęciu </w:t>
      </w:r>
    </w:p>
    <w:p w:rsidR="00D16CBF" w:rsidRPr="00FC6DD5" w:rsidRDefault="00D16CBF" w:rsidP="00D1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D5">
        <w:rPr>
          <w:rFonts w:ascii="Times New Roman" w:hAnsi="Times New Roman" w:cs="Times New Roman"/>
          <w:b/>
          <w:sz w:val="24"/>
          <w:szCs w:val="24"/>
        </w:rPr>
        <w:t>postępowania administracyjnego</w:t>
      </w:r>
    </w:p>
    <w:p w:rsidR="00D16CBF" w:rsidRDefault="00D16CBF" w:rsidP="00D16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BF" w:rsidRPr="00386DBA" w:rsidRDefault="00D16CBF" w:rsidP="00D16C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6DBA">
        <w:rPr>
          <w:rFonts w:ascii="Times New Roman" w:hAnsi="Times New Roman" w:cs="Times New Roman"/>
        </w:rPr>
        <w:t>Na podstawie art. 61 §</w:t>
      </w:r>
      <w:r w:rsidR="000479D7" w:rsidRPr="00386DBA">
        <w:rPr>
          <w:rFonts w:ascii="Times New Roman" w:hAnsi="Times New Roman" w:cs="Times New Roman"/>
        </w:rPr>
        <w:t xml:space="preserve"> </w:t>
      </w:r>
      <w:r w:rsidRPr="00386DBA">
        <w:rPr>
          <w:rFonts w:ascii="Times New Roman" w:hAnsi="Times New Roman" w:cs="Times New Roman"/>
        </w:rPr>
        <w:t>4</w:t>
      </w:r>
      <w:r w:rsidR="000479D7" w:rsidRPr="00386DBA">
        <w:rPr>
          <w:rFonts w:ascii="Times New Roman" w:hAnsi="Times New Roman" w:cs="Times New Roman"/>
        </w:rPr>
        <w:t xml:space="preserve">, art. 49 </w:t>
      </w:r>
      <w:r w:rsidRPr="00386DBA">
        <w:rPr>
          <w:rFonts w:ascii="Times New Roman" w:hAnsi="Times New Roman" w:cs="Times New Roman"/>
        </w:rPr>
        <w:t xml:space="preserve"> ustawy z dnia 14 czerwca 1960 r. - Kodeks postępowania administracyjnego (</w:t>
      </w:r>
      <w:proofErr w:type="spellStart"/>
      <w:r w:rsidRPr="00386DBA">
        <w:rPr>
          <w:rFonts w:ascii="Times New Roman" w:hAnsi="Times New Roman" w:cs="Times New Roman"/>
        </w:rPr>
        <w:t>t.j</w:t>
      </w:r>
      <w:proofErr w:type="spellEnd"/>
      <w:r w:rsidRPr="00386DBA">
        <w:rPr>
          <w:rFonts w:ascii="Times New Roman" w:hAnsi="Times New Roman" w:cs="Times New Roman"/>
        </w:rPr>
        <w:t>. Dz. U. z 2022 r., poz. 2000 ze zm.</w:t>
      </w:r>
      <w:r w:rsidR="00DB5D12" w:rsidRPr="00386DBA">
        <w:rPr>
          <w:rFonts w:ascii="Times New Roman" w:hAnsi="Times New Roman" w:cs="Times New Roman"/>
        </w:rPr>
        <w:t>, dalej jako k.p.a.</w:t>
      </w:r>
      <w:r w:rsidRPr="00386DBA">
        <w:rPr>
          <w:rFonts w:ascii="Times New Roman" w:hAnsi="Times New Roman" w:cs="Times New Roman"/>
        </w:rPr>
        <w:t>), w związku z art. 12 ust. 4a i art. 18 ustawy z dnia 10 kwietnia 2003 r. o szczególnych zasadach przygotowania i realizacji inwestycji w zakresie dróg publicznych (</w:t>
      </w:r>
      <w:proofErr w:type="spellStart"/>
      <w:r w:rsidRPr="00386DBA">
        <w:rPr>
          <w:rFonts w:ascii="Times New Roman" w:hAnsi="Times New Roman" w:cs="Times New Roman"/>
        </w:rPr>
        <w:t>t.j</w:t>
      </w:r>
      <w:proofErr w:type="spellEnd"/>
      <w:r w:rsidRPr="00386DBA">
        <w:rPr>
          <w:rFonts w:ascii="Times New Roman" w:hAnsi="Times New Roman" w:cs="Times New Roman"/>
        </w:rPr>
        <w:t xml:space="preserve">. Dz. U. z 2023 r., poz. 162) </w:t>
      </w:r>
      <w:r w:rsidR="000479D7" w:rsidRPr="00386DBA">
        <w:rPr>
          <w:rFonts w:ascii="Times New Roman" w:hAnsi="Times New Roman" w:cs="Times New Roman"/>
        </w:rPr>
        <w:t xml:space="preserve"> i art. 113 ust. 7 ustawy z 21. 08.1997 r. o gospodarce nieruchomościami (</w:t>
      </w:r>
      <w:proofErr w:type="spellStart"/>
      <w:r w:rsidR="000479D7" w:rsidRPr="00386DBA">
        <w:rPr>
          <w:rFonts w:ascii="Times New Roman" w:hAnsi="Times New Roman" w:cs="Times New Roman"/>
        </w:rPr>
        <w:t>t.j</w:t>
      </w:r>
      <w:proofErr w:type="spellEnd"/>
      <w:r w:rsidR="000479D7" w:rsidRPr="00386DBA">
        <w:rPr>
          <w:rFonts w:ascii="Times New Roman" w:hAnsi="Times New Roman" w:cs="Times New Roman"/>
        </w:rPr>
        <w:t xml:space="preserve">. Dz. U. z 2023 r., poz. 344) </w:t>
      </w:r>
      <w:r w:rsidRPr="00386DBA">
        <w:rPr>
          <w:rFonts w:ascii="Times New Roman" w:hAnsi="Times New Roman" w:cs="Times New Roman"/>
        </w:rPr>
        <w:t>zawiadamiam, że z urzędu zostało wszczęte postępowanie administracyjne w sprawie ustalenia wysokości odszkodowania za nieruchomość oznaczoną numerem działki 79/</w:t>
      </w:r>
      <w:r w:rsidR="009A400B" w:rsidRPr="00386DBA">
        <w:rPr>
          <w:rFonts w:ascii="Times New Roman" w:hAnsi="Times New Roman" w:cs="Times New Roman"/>
        </w:rPr>
        <w:t>31</w:t>
      </w:r>
      <w:r w:rsidRPr="00386DBA">
        <w:rPr>
          <w:rFonts w:ascii="Times New Roman" w:hAnsi="Times New Roman" w:cs="Times New Roman"/>
        </w:rPr>
        <w:t xml:space="preserve">  o pow. 0,00</w:t>
      </w:r>
      <w:r w:rsidR="009A400B" w:rsidRPr="00386DBA">
        <w:rPr>
          <w:rFonts w:ascii="Times New Roman" w:hAnsi="Times New Roman" w:cs="Times New Roman"/>
        </w:rPr>
        <w:t>78</w:t>
      </w:r>
      <w:r w:rsidRPr="00386DBA">
        <w:rPr>
          <w:rFonts w:ascii="Times New Roman" w:hAnsi="Times New Roman" w:cs="Times New Roman"/>
        </w:rPr>
        <w:t xml:space="preserve"> ha (powstała z podziału działki 79/</w:t>
      </w:r>
      <w:r w:rsidR="009A400B" w:rsidRPr="00386DBA">
        <w:rPr>
          <w:rFonts w:ascii="Times New Roman" w:hAnsi="Times New Roman" w:cs="Times New Roman"/>
        </w:rPr>
        <w:t>17</w:t>
      </w:r>
      <w:r w:rsidRPr="00386DBA">
        <w:rPr>
          <w:rFonts w:ascii="Times New Roman" w:hAnsi="Times New Roman" w:cs="Times New Roman"/>
        </w:rPr>
        <w:t xml:space="preserve">), położoną w obrębie 6 miasta Nidzica, która z mocy prawa na podstawie decyzji Starosty Nidzickiego Nr 1/2023 z dnia 3 lutego 2023 roku o zezwoleniu na realizację inwestycji drogowej polegającej na rozbudowie ulicy Moniuszki w Nidzicy stała się własnością Gminy Nidzica. </w:t>
      </w:r>
    </w:p>
    <w:p w:rsidR="00DF1EBB" w:rsidRPr="00386DBA" w:rsidRDefault="00D16CBF" w:rsidP="00D16C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6DBA">
        <w:rPr>
          <w:rFonts w:ascii="Times New Roman" w:hAnsi="Times New Roman" w:cs="Times New Roman"/>
        </w:rPr>
        <w:t xml:space="preserve">Zgodnie z art. 18 ust. 1e ustawy o szczególnych zasadach przygotowania i realizacji inwestycji w zakresie dróg publicznych w przypadku, gdy dotychczasowy właściciel nieruchomości objętej decyzją o zezwoleniu na realizację inwestycji drogowej wyda tę nieruchomość niezwłocznie, lecz nie później niż w terminie 30 dni od dnia, w którym decyzja o zezwoleniu na realizację inwestycji drogowej stała się </w:t>
      </w:r>
      <w:r w:rsidRPr="00386DBA">
        <w:rPr>
          <w:rFonts w:ascii="Times New Roman" w:hAnsi="Times New Roman" w:cs="Times New Roman"/>
          <w:color w:val="000000" w:themeColor="text1"/>
        </w:rPr>
        <w:t xml:space="preserve">ostateczna tj. </w:t>
      </w:r>
      <w:r w:rsidRPr="00386DBA">
        <w:rPr>
          <w:rFonts w:ascii="Times New Roman" w:hAnsi="Times New Roman" w:cs="Times New Roman"/>
        </w:rPr>
        <w:t>od 10.03.2023 roku, wysokość odszkodowania powiększa się o kwotę r</w:t>
      </w:r>
      <w:r w:rsidR="00DF1EBB">
        <w:rPr>
          <w:rFonts w:ascii="Times New Roman" w:hAnsi="Times New Roman" w:cs="Times New Roman"/>
        </w:rPr>
        <w:t>ówną 5% wartości nieruchomości. Nadmieniam, że d</w:t>
      </w:r>
      <w:r w:rsidR="00DF1EBB">
        <w:rPr>
          <w:rFonts w:ascii="Times New Roman" w:hAnsi="Times New Roman" w:cs="Times New Roman"/>
          <w:sz w:val="24"/>
          <w:szCs w:val="24"/>
        </w:rPr>
        <w:t>o skutecznego wydania nieruchomości wymagane jest działanie wszystkich współwłaścicieli.</w:t>
      </w:r>
    </w:p>
    <w:p w:rsidR="00D16CBF" w:rsidRPr="00386DBA" w:rsidRDefault="00D16CBF" w:rsidP="00D16C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6DBA">
        <w:rPr>
          <w:rFonts w:ascii="Times New Roman" w:hAnsi="Times New Roman" w:cs="Times New Roman"/>
        </w:rPr>
        <w:t>W celu wydania nieruchomości należy zgłosić się do Burmistrza Nidzicy (13-100 Nidzica, Plac Wolności 1), gdzie zostanie w tej sprawie podpisany stosowny protokół.</w:t>
      </w:r>
    </w:p>
    <w:p w:rsidR="00D16CBF" w:rsidRPr="00386DBA" w:rsidRDefault="00D16CBF" w:rsidP="00D16C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6DBA">
        <w:rPr>
          <w:rFonts w:ascii="Times New Roman" w:hAnsi="Times New Roman" w:cs="Times New Roman"/>
        </w:rPr>
        <w:t xml:space="preserve">Jednocześnie informuję, że w myśl art. 41 </w:t>
      </w:r>
      <w:r w:rsidR="00DB5D12" w:rsidRPr="00386DBA">
        <w:rPr>
          <w:rFonts w:ascii="Times New Roman" w:hAnsi="Times New Roman" w:cs="Times New Roman"/>
        </w:rPr>
        <w:t>k.p.a.</w:t>
      </w:r>
      <w:r w:rsidRPr="00386DBA">
        <w:rPr>
          <w:rFonts w:ascii="Times New Roman" w:hAnsi="Times New Roman" w:cs="Times New Roman"/>
        </w:rPr>
        <w:t xml:space="preserve">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:rsidR="00FA1B11" w:rsidRPr="00386DBA" w:rsidRDefault="009A400B" w:rsidP="00D16C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6DBA">
        <w:rPr>
          <w:rFonts w:ascii="Times New Roman" w:hAnsi="Times New Roman" w:cs="Times New Roman"/>
        </w:rPr>
        <w:t>Ponadto informuję, iż ze względu na nieuregulowany stan prawny nieruchomości</w:t>
      </w:r>
      <w:r w:rsidR="00386DBA" w:rsidRPr="00386DBA">
        <w:rPr>
          <w:rFonts w:ascii="Times New Roman" w:hAnsi="Times New Roman" w:cs="Times New Roman"/>
        </w:rPr>
        <w:t>,  niniejsze zawiadomienie</w:t>
      </w:r>
      <w:r w:rsidRPr="00386DBA">
        <w:rPr>
          <w:rFonts w:ascii="Times New Roman" w:hAnsi="Times New Roman" w:cs="Times New Roman"/>
        </w:rPr>
        <w:t xml:space="preserve"> </w:t>
      </w:r>
      <w:r w:rsidR="00386DBA" w:rsidRPr="00386DBA">
        <w:rPr>
          <w:rFonts w:ascii="Times New Roman" w:hAnsi="Times New Roman" w:cs="Times New Roman"/>
        </w:rPr>
        <w:t xml:space="preserve">wywiesza się na tablicy ogłoszeń Starostwa Powiatowego w Nidzicy  i publikuje  </w:t>
      </w:r>
      <w:r w:rsidR="00DB5D12" w:rsidRPr="00386DBA">
        <w:rPr>
          <w:rFonts w:ascii="Times New Roman" w:hAnsi="Times New Roman" w:cs="Times New Roman"/>
        </w:rPr>
        <w:t>w Biuletynie Informacji Publicznej Starostwa Powiatowego w Nidzicy.</w:t>
      </w:r>
      <w:r w:rsidR="00FA1B11" w:rsidRPr="00386DBA">
        <w:rPr>
          <w:rFonts w:ascii="Times New Roman" w:hAnsi="Times New Roman" w:cs="Times New Roman"/>
        </w:rPr>
        <w:t xml:space="preserve"> </w:t>
      </w:r>
      <w:r w:rsidR="00386DBA" w:rsidRPr="00386DBA">
        <w:rPr>
          <w:rFonts w:ascii="Times New Roman" w:hAnsi="Times New Roman" w:cs="Times New Roman"/>
        </w:rPr>
        <w:t xml:space="preserve"> Z</w:t>
      </w:r>
      <w:r w:rsidR="00FA1B11" w:rsidRPr="00386DBA">
        <w:rPr>
          <w:rFonts w:ascii="Times New Roman" w:hAnsi="Times New Roman" w:cs="Times New Roman"/>
        </w:rPr>
        <w:t xml:space="preserve">awiadomienie uważa się za dokonane po upływie 14 dni od dnia, w którym nastąpiło publiczne obwieszczenie. W związku z powyższym niniejsze zawiadomienie podlega ogłoszeniu na okres </w:t>
      </w:r>
      <w:r w:rsidR="00FA1B11" w:rsidRPr="00386DBA">
        <w:rPr>
          <w:rFonts w:ascii="Times New Roman" w:hAnsi="Times New Roman" w:cs="Times New Roman"/>
          <w:b/>
        </w:rPr>
        <w:t>od 21.03.2023 r. do 04.04.2023 r.</w:t>
      </w:r>
    </w:p>
    <w:p w:rsidR="00D16CBF" w:rsidRPr="00386DBA" w:rsidRDefault="00DB5D12" w:rsidP="00D16C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6DBA">
        <w:rPr>
          <w:rFonts w:ascii="Times New Roman" w:hAnsi="Times New Roman" w:cs="Times New Roman"/>
        </w:rPr>
        <w:t>Zgodnie z art. 36 §1 k.p.a.</w:t>
      </w:r>
      <w:r w:rsidR="00D16CBF" w:rsidRPr="00386DBA">
        <w:rPr>
          <w:rFonts w:ascii="Times New Roman" w:hAnsi="Times New Roman" w:cs="Times New Roman"/>
        </w:rPr>
        <w:t xml:space="preserve"> wyjaśniam, że sprawa ustalenia odszkodowania nie może zostać załatwiona w ustawowym terminie. Przed wydaniem decyzji konieczne jest zgromadzenie materiału dowodowego, w tym między innymi uzyskanie opinii rzeczoznawcy majątkowego, określającej wartość nieruchomości. Z uwagi na powyższe wskazuję nowy termin załatwienia </w:t>
      </w:r>
      <w:r w:rsidR="00D16CBF" w:rsidRPr="00386DBA">
        <w:rPr>
          <w:rFonts w:ascii="Times New Roman" w:hAnsi="Times New Roman" w:cs="Times New Roman"/>
          <w:color w:val="000000" w:themeColor="text1"/>
        </w:rPr>
        <w:t xml:space="preserve">sprawy do 30 czerwca 2023.   </w:t>
      </w:r>
    </w:p>
    <w:p w:rsidR="00D16CBF" w:rsidRPr="00381448" w:rsidRDefault="00D16CBF" w:rsidP="00D16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48">
        <w:rPr>
          <w:rFonts w:ascii="Times New Roman" w:hAnsi="Times New Roman" w:cs="Times New Roman"/>
          <w:sz w:val="24"/>
          <w:szCs w:val="24"/>
        </w:rPr>
        <w:tab/>
      </w:r>
    </w:p>
    <w:p w:rsidR="00D16CBF" w:rsidRPr="006542DF" w:rsidRDefault="00D16CBF" w:rsidP="00D16CB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6542DF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Pouczenie:</w:t>
      </w:r>
    </w:p>
    <w:p w:rsidR="00D16CBF" w:rsidRPr="006542DF" w:rsidRDefault="00D16CBF" w:rsidP="00D16CB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542DF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37 Kpa strona postępowania ma prawo złożyć ponaglenie na organ rozpatrujący sprawę, jeżeli:</w:t>
      </w:r>
    </w:p>
    <w:p w:rsidR="00D16CBF" w:rsidRPr="006542DF" w:rsidRDefault="00D16CBF" w:rsidP="00D16CBF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542DF">
        <w:rPr>
          <w:rFonts w:ascii="Times New Roman" w:eastAsia="Times New Roman" w:hAnsi="Times New Roman" w:cs="Times New Roman"/>
          <w:sz w:val="16"/>
          <w:szCs w:val="16"/>
          <w:lang w:eastAsia="pl-PL"/>
        </w:rPr>
        <w:t>nie załatwiono sprawy w terminie określonym w art. 35 lub przepisach szczególnych ani w terminie wskazanym zgodnie z art. 36 § 1 (bezczynność);</w:t>
      </w:r>
    </w:p>
    <w:p w:rsidR="00D16CBF" w:rsidRPr="006542DF" w:rsidRDefault="00D16CBF" w:rsidP="00D16CBF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542DF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jest prowadzone dłużej niż jest to niezbędne do załatwienia sprawy (przewlekłość).</w:t>
      </w:r>
    </w:p>
    <w:p w:rsidR="00D16CBF" w:rsidRPr="006542DF" w:rsidRDefault="00D16CBF" w:rsidP="00D16CB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542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Ponaglenie wnosi się do organu wyższego stopnia tj. </w:t>
      </w:r>
      <w:r w:rsidRPr="006542DF">
        <w:rPr>
          <w:rFonts w:ascii="Times New Roman" w:hAnsi="Times New Roman" w:cs="Times New Roman"/>
          <w:sz w:val="16"/>
          <w:szCs w:val="16"/>
        </w:rPr>
        <w:t>Wojewody Warmińsko-Mazurskiego</w:t>
      </w:r>
      <w:r w:rsidRPr="006542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 pośrednictwem Starosty Nidzickiego, jako organu prowadzącego postępowanie. </w:t>
      </w:r>
    </w:p>
    <w:p w:rsidR="00D16CBF" w:rsidRPr="006542DF" w:rsidRDefault="00D16CBF" w:rsidP="00D16CB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542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Ponaglenie powinno zawierać uzasadnienie. </w:t>
      </w:r>
    </w:p>
    <w:p w:rsidR="00D16CBF" w:rsidRDefault="00D16CBF" w:rsidP="00D16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CBF" w:rsidRDefault="00D16CBF" w:rsidP="00D1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42DF" w:rsidRPr="006542DF" w:rsidRDefault="006542DF" w:rsidP="006542D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542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6542DF" w:rsidRPr="006542DF" w:rsidRDefault="006542DF" w:rsidP="006542D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Marek Kaszubski</w:t>
      </w:r>
    </w:p>
    <w:p w:rsidR="006542DF" w:rsidRPr="006542DF" w:rsidRDefault="006542DF" w:rsidP="006542D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542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D16CBF" w:rsidRPr="006542DF" w:rsidRDefault="006542DF" w:rsidP="006542D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542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B25F98" w:rsidRPr="006542DF" w:rsidRDefault="00B25F98" w:rsidP="00B25F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42DF">
        <w:rPr>
          <w:rFonts w:ascii="Times New Roman" w:hAnsi="Times New Roman" w:cs="Times New Roman"/>
          <w:sz w:val="16"/>
          <w:szCs w:val="16"/>
        </w:rPr>
        <w:t>Otrzymują:</w:t>
      </w:r>
    </w:p>
    <w:p w:rsidR="00B25F98" w:rsidRPr="006542DF" w:rsidRDefault="00B25F98" w:rsidP="00B25F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42DF">
        <w:rPr>
          <w:rFonts w:ascii="Times New Roman" w:hAnsi="Times New Roman" w:cs="Times New Roman"/>
          <w:sz w:val="16"/>
          <w:szCs w:val="16"/>
        </w:rPr>
        <w:t>Strony postępowania wg rozdzielnika</w:t>
      </w:r>
    </w:p>
    <w:p w:rsidR="00D16CBF" w:rsidRPr="006542DF" w:rsidRDefault="00D16CBF" w:rsidP="00D16C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542DF">
        <w:rPr>
          <w:rFonts w:ascii="Times New Roman" w:hAnsi="Times New Roman" w:cs="Times New Roman"/>
          <w:sz w:val="16"/>
          <w:szCs w:val="16"/>
        </w:rPr>
        <w:t>Burmistrz Nidzicy</w:t>
      </w:r>
    </w:p>
    <w:p w:rsidR="00D16CBF" w:rsidRPr="006542DF" w:rsidRDefault="00D16CBF" w:rsidP="00D16CBF">
      <w:pPr>
        <w:pStyle w:val="Akapitzlist"/>
        <w:spacing w:after="0" w:line="276" w:lineRule="auto"/>
        <w:ind w:left="862"/>
        <w:jc w:val="both"/>
        <w:rPr>
          <w:rFonts w:ascii="Times New Roman" w:hAnsi="Times New Roman" w:cs="Times New Roman"/>
          <w:sz w:val="16"/>
          <w:szCs w:val="16"/>
        </w:rPr>
      </w:pPr>
      <w:r w:rsidRPr="006542DF">
        <w:rPr>
          <w:rFonts w:ascii="Times New Roman" w:hAnsi="Times New Roman" w:cs="Times New Roman"/>
          <w:sz w:val="16"/>
          <w:szCs w:val="16"/>
        </w:rPr>
        <w:t>Plac Wolności 1, 13-100 Nidzica</w:t>
      </w:r>
    </w:p>
    <w:p w:rsidR="00D16CBF" w:rsidRPr="006542DF" w:rsidRDefault="00D16CBF" w:rsidP="00D16C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42DF">
        <w:rPr>
          <w:rFonts w:ascii="Times New Roman" w:hAnsi="Times New Roman" w:cs="Times New Roman"/>
          <w:sz w:val="16"/>
          <w:szCs w:val="16"/>
        </w:rPr>
        <w:t>aa.</w:t>
      </w:r>
    </w:p>
    <w:p w:rsidR="00D16CBF" w:rsidRPr="006542DF" w:rsidRDefault="00D16CBF" w:rsidP="00D16CB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6CBF" w:rsidRDefault="00D16CBF" w:rsidP="00D16CB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6CBF" w:rsidRPr="00FC6DD5" w:rsidRDefault="00D16CBF" w:rsidP="006542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6DD5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:rsidR="00FD656C" w:rsidRPr="00DF1EBB" w:rsidRDefault="00D16CBF" w:rsidP="006542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6DD5">
        <w:rPr>
          <w:rFonts w:ascii="Times New Roman" w:hAnsi="Times New Roman" w:cs="Times New Roman"/>
          <w:sz w:val="16"/>
          <w:szCs w:val="16"/>
        </w:rPr>
        <w:t>E. Olszewska 89 625 31 28</w:t>
      </w:r>
    </w:p>
    <w:sectPr w:rsidR="00FD656C" w:rsidRPr="00DF1EBB" w:rsidSect="006F784A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2364"/>
    <w:multiLevelType w:val="hybridMultilevel"/>
    <w:tmpl w:val="00109BF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7001B21"/>
    <w:multiLevelType w:val="hybridMultilevel"/>
    <w:tmpl w:val="02EE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1C"/>
    <w:rsid w:val="000479D7"/>
    <w:rsid w:val="00112A5B"/>
    <w:rsid w:val="00386DBA"/>
    <w:rsid w:val="006542DF"/>
    <w:rsid w:val="007C7D1E"/>
    <w:rsid w:val="0085431C"/>
    <w:rsid w:val="009A400B"/>
    <w:rsid w:val="00B25F98"/>
    <w:rsid w:val="00D16CBF"/>
    <w:rsid w:val="00DB5D12"/>
    <w:rsid w:val="00DF1EBB"/>
    <w:rsid w:val="00FA1B11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4D33-38C3-4F4F-A874-EDE4D9F3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C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Emilia Olszewska</cp:lastModifiedBy>
  <cp:revision>4</cp:revision>
  <cp:lastPrinted>2023-03-21T12:52:00Z</cp:lastPrinted>
  <dcterms:created xsi:type="dcterms:W3CDTF">2023-03-21T12:58:00Z</dcterms:created>
  <dcterms:modified xsi:type="dcterms:W3CDTF">2023-03-22T09:59:00Z</dcterms:modified>
</cp:coreProperties>
</file>