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2D" w:rsidRPr="0040582D" w:rsidRDefault="0040582D" w:rsidP="0040582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</w:t>
      </w:r>
      <w:r w:rsidRPr="0040582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0582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328628 - 2012; data zamieszczenia: 04.09.2012</w:t>
      </w:r>
      <w:r w:rsidRPr="0040582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314596 - 2012r.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0582D" w:rsidRPr="0040582D" w:rsidRDefault="0040582D" w:rsidP="004058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40582D" w:rsidRPr="0040582D" w:rsidRDefault="0040582D" w:rsidP="004058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CPV : 09100000-0 Paliwa Całkowita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jest mniejsza od kwoty 200000 euro Zamówienie obejmuje wykonanie następujących dostaw: Etylina Pb 95 - 120 l Olej napędowy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Eurodiesel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lub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Ekodiesel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- 2300 l Olej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- 2 l Olej sil.SAE:5W/40 API SM/CF - 1 l Olej sil. SAE:15W-40;API: CH 4 - 7 l Olej sil. SAE: 20W-30 API:S.C. - 2 l Olej sil. SAE:10W-40;API:SL/CF - 2 l Olej do mieszanek do pił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- 4 l Olej do mieszanek pił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smarowania łańcuchów pił m-ki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- 10 l Olej przekładniowy SAE:80W-90 API:GL-4 - 10 l Smar do smarowania łożysk i sworzni 0,8 kg - 15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Nafta- 5 l Smar w tubach (kartusz) do łożysk, sworzni 0,4 kg -10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HL46 - 5 l Olej hydrauliczny L-HV 68 - 5 l Płyn hamulcowy DOT 4 0,5 l - 1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- 1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Q - 10 l Płyn do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- 5 l Płyn chłodniczy borygo - 5 l Woda destylowana - 2 l Dostawa paliwa i olejów odbywać się będzie własnymi pojazdami i sprzętem 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</w:t>
      </w:r>
      <w:proofErr w:type="spellStart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karnistry</w:t>
      </w:r>
      <w:proofErr w:type="spellEnd"/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zapotrzebowania tankowania w paliwa i oleje sprzętów drobnych, np. agregat prądotwórczy, kosiarki, piły. W okresie zimowym Wykonawca dokona dostawy zamawianego paliwa i olejów przystosowanego do niskich temperatur..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40582D" w:rsidRPr="0040582D" w:rsidRDefault="0040582D" w:rsidP="004058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40582D" w:rsidRPr="0040582D" w:rsidRDefault="0040582D" w:rsidP="0040582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40582D" w:rsidRPr="0040582D" w:rsidRDefault="0040582D" w:rsidP="004058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04.09.2012.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40582D" w:rsidRPr="0040582D" w:rsidRDefault="0040582D" w:rsidP="0040582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Przedsiębiorstwo Robót Drogowych i Usług Sprz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ę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towo - Transportowych Sp. z o.o., ul. Kolejowa 29A, 13-100 Nidzica, kraj/woj. warmińsko-mazurskie. 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40582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>: 12371,90 PLN.</w:t>
      </w:r>
    </w:p>
    <w:p w:rsidR="0040582D" w:rsidRPr="0040582D" w:rsidRDefault="0040582D" w:rsidP="004058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40582D" w:rsidRPr="0040582D" w:rsidRDefault="0040582D" w:rsidP="0040582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15139,59</w:t>
      </w:r>
    </w:p>
    <w:p w:rsidR="0040582D" w:rsidRPr="0040582D" w:rsidRDefault="0040582D" w:rsidP="0040582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15139,59</w:t>
      </w: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15139,59</w:t>
      </w:r>
    </w:p>
    <w:p w:rsidR="00725953" w:rsidRPr="00725953" w:rsidRDefault="0040582D" w:rsidP="0072595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58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40582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2B7CF9" w:rsidRDefault="00725953" w:rsidP="00725953">
      <w:pPr>
        <w:jc w:val="center"/>
      </w:pPr>
      <w:r w:rsidRPr="00725953">
        <w:rPr>
          <w:highlight w:val="yellow"/>
        </w:rPr>
        <w:t>D</w:t>
      </w:r>
      <w:r>
        <w:t>yrektor PZD</w:t>
      </w:r>
    </w:p>
    <w:p w:rsidR="00725953" w:rsidRPr="00725953" w:rsidRDefault="00725953" w:rsidP="00725953">
      <w:pPr>
        <w:jc w:val="center"/>
      </w:pPr>
      <w:r>
        <w:t>Jacek Dłuski</w:t>
      </w:r>
      <w:bookmarkStart w:id="0" w:name="_GoBack"/>
      <w:bookmarkEnd w:id="0"/>
    </w:p>
    <w:sectPr w:rsidR="00725953" w:rsidRPr="0072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716"/>
    <w:multiLevelType w:val="multilevel"/>
    <w:tmpl w:val="F0E2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23CED"/>
    <w:multiLevelType w:val="multilevel"/>
    <w:tmpl w:val="3BA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9659F"/>
    <w:multiLevelType w:val="multilevel"/>
    <w:tmpl w:val="AE6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CF"/>
    <w:rsid w:val="002B7CF9"/>
    <w:rsid w:val="00342DCF"/>
    <w:rsid w:val="0040582D"/>
    <w:rsid w:val="007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2012-09-04T05:59:00Z</cp:lastPrinted>
  <dcterms:created xsi:type="dcterms:W3CDTF">2012-09-04T05:58:00Z</dcterms:created>
  <dcterms:modified xsi:type="dcterms:W3CDTF">2012-09-04T06:00:00Z</dcterms:modified>
</cp:coreProperties>
</file>