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DCD2" w14:textId="3730D50D" w:rsidR="003F08F8" w:rsidRDefault="003F08F8" w:rsidP="00A4012B">
      <w:pPr>
        <w:jc w:val="right"/>
      </w:pPr>
      <w:r>
        <w:tab/>
        <w:t>Nidzica, dnia 19 grudnia 2023 r.</w:t>
      </w:r>
    </w:p>
    <w:p w14:paraId="7ABC0891" w14:textId="171ECC86" w:rsidR="003F08F8" w:rsidRDefault="003F08F8">
      <w:r>
        <w:t>G.683.12.2023</w:t>
      </w:r>
    </w:p>
    <w:p w14:paraId="29DCE20E" w14:textId="46DFA95D" w:rsidR="003F08F8" w:rsidRPr="00A4012B" w:rsidRDefault="00A4012B" w:rsidP="003F08F8">
      <w:pPr>
        <w:pStyle w:val="Standard"/>
        <w:jc w:val="center"/>
        <w:rPr>
          <w:b/>
          <w:bCs/>
          <w:sz w:val="26"/>
        </w:rPr>
      </w:pPr>
      <w:r w:rsidRPr="00A4012B">
        <w:rPr>
          <w:b/>
          <w:bCs/>
          <w:sz w:val="26"/>
        </w:rPr>
        <w:t>Zawiadomienie</w:t>
      </w:r>
    </w:p>
    <w:p w14:paraId="19D8F181" w14:textId="77777777" w:rsidR="003F08F8" w:rsidRDefault="003F08F8" w:rsidP="003F08F8">
      <w:pPr>
        <w:pStyle w:val="Standard"/>
        <w:spacing w:line="360" w:lineRule="auto"/>
        <w:jc w:val="center"/>
        <w:rPr>
          <w:sz w:val="28"/>
        </w:rPr>
      </w:pPr>
    </w:p>
    <w:p w14:paraId="60E74E48" w14:textId="5F34F781" w:rsidR="003F08F8" w:rsidRDefault="003F08F8" w:rsidP="003F08F8">
      <w:pPr>
        <w:pStyle w:val="Standard"/>
        <w:spacing w:line="360" w:lineRule="auto"/>
        <w:jc w:val="both"/>
      </w:pPr>
      <w:r>
        <w:rPr>
          <w:sz w:val="28"/>
        </w:rPr>
        <w:tab/>
      </w:r>
      <w:r w:rsidR="00A4012B">
        <w:t xml:space="preserve">Na </w:t>
      </w:r>
      <w:r>
        <w:t>podstawie art. 49 i 49a ustawy z dnia 14 czerwca 1960 r. Kodeks postępowania administracyjnego  (</w:t>
      </w:r>
      <w:proofErr w:type="spellStart"/>
      <w:r>
        <w:t>t.j</w:t>
      </w:r>
      <w:proofErr w:type="spellEnd"/>
      <w:r>
        <w:t>. Dz. U. Z 2023 r., poz. 775 ze zm.) - zwanej dalej jako ,,k.p.a.’’</w:t>
      </w:r>
      <w:r w:rsidR="00A4012B">
        <w:t xml:space="preserve"> Starosta Nidzicki zawiadamia, </w:t>
      </w:r>
      <w:r>
        <w:t>że został  zgromadzony materiał niezbędny do wydania decyzji w przedmiocie ustalenia odszkodowania za nieruchomość gruntową oznaczoną numerem działki 142/8 o pow. 0,0330 ha, poł. w obrębie 5 miasta Nidzica, która z mocy prawa stała się własnością Powiatu Nidzickiego na podstawie decyzji Starosty Nidzickiego Nr 2/2023 z dnia 14 lutego 2023 r. o zezwoleniu na realizację inwestycji drogowej polegającej na rozbudowie ulicy Warszawskiej ( nr 3732N) oraz ulicy Sienkiewicza (nr 3728N), w tym operat szacunkowy określający wartość nieruchomości.</w:t>
      </w:r>
    </w:p>
    <w:p w14:paraId="7E38D07B" w14:textId="1398E00A" w:rsidR="003F08F8" w:rsidRDefault="003F08F8" w:rsidP="003F08F8">
      <w:pPr>
        <w:pStyle w:val="Standard"/>
        <w:spacing w:line="360" w:lineRule="auto"/>
        <w:jc w:val="both"/>
      </w:pPr>
      <w:r>
        <w:t>Na podstawie art. 10 § 1 ustawy z dnia 14 czerwca 1960 r. Kodeks postępowania administracyjnego (tj. Dz. U. z 2023 r., poz. 775 ze zm.) zainteresowane  strony mogą wypowiedzieć się co do zebranych dowodów i materiałów. Ze zgromadzonymi dokumentami można zapoznać  się w terminie 7 dni od otrzymania niniejszego zawiadomienia w siedzibie Starostwa Powiatowego w Nidzicy w pokoju Nr 45 w godz. 7:30 – 15:30.</w:t>
      </w:r>
    </w:p>
    <w:p w14:paraId="64A30541" w14:textId="77777777" w:rsidR="003F08F8" w:rsidRDefault="003F08F8" w:rsidP="003F08F8">
      <w:pPr>
        <w:pStyle w:val="Standard"/>
        <w:spacing w:line="360" w:lineRule="auto"/>
        <w:jc w:val="both"/>
      </w:pPr>
      <w:r>
        <w:tab/>
        <w:t>Jednocześnie zgodnie z art. 36 § 1 Kpa zawiadamia, że postępowanie ze względu na skomplikowany charakter sprawy nie może zostać załatwione w ustalonym terminie, między innymi na konieczność umożliwienia stronom wypowiedzenia się co do zebranych dowodów i materiałów oraz zgłoszonych żądań.</w:t>
      </w:r>
    </w:p>
    <w:p w14:paraId="5D0D7124" w14:textId="0441FF68" w:rsidR="003F08F8" w:rsidRDefault="003F08F8" w:rsidP="003F08F8">
      <w:pPr>
        <w:pStyle w:val="Standard"/>
        <w:spacing w:line="360" w:lineRule="auto"/>
        <w:jc w:val="both"/>
      </w:pPr>
      <w:r>
        <w:rPr>
          <w:b/>
          <w:bCs/>
        </w:rPr>
        <w:tab/>
      </w:r>
      <w:r>
        <w:t>W związku z powyższym informuję, że nowy termin załatwienia sprawy ustala się na dzień 28 lutego 2024 r.</w:t>
      </w:r>
    </w:p>
    <w:p w14:paraId="67BA6CCF" w14:textId="31366946" w:rsidR="003F08F8" w:rsidRDefault="003F08F8" w:rsidP="003F08F8">
      <w:pPr>
        <w:pStyle w:val="Standard"/>
        <w:spacing w:line="360" w:lineRule="auto"/>
        <w:jc w:val="both"/>
      </w:pPr>
      <w:r>
        <w:tab/>
        <w:t>Zawiadomienie uważa się za dokonane po upływie czternastu dni od dnia, w którym nastąpiło publiczne obwieszczenie tj. od 19 grudnia 2023 r.</w:t>
      </w:r>
    </w:p>
    <w:p w14:paraId="046B77BB" w14:textId="77777777" w:rsidR="003F08F8" w:rsidRDefault="003F08F8"/>
    <w:p w14:paraId="757072FF" w14:textId="77777777" w:rsidR="003F08F8" w:rsidRDefault="003F08F8" w:rsidP="003F08F8">
      <w:pPr>
        <w:pStyle w:val="Standard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Pouczenie:</w:t>
      </w:r>
    </w:p>
    <w:p w14:paraId="75F88AF5" w14:textId="77777777" w:rsidR="003F08F8" w:rsidRDefault="003F08F8" w:rsidP="003F08F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Zgodnie z art. 37 Kpa strona postępowania ma prawo złożyć ponaglenie na organ rozpatrujący sprawę, jeżeli:</w:t>
      </w:r>
    </w:p>
    <w:p w14:paraId="5AF7CF9D" w14:textId="77777777" w:rsidR="003F08F8" w:rsidRDefault="003F08F8" w:rsidP="003F08F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 załatwiono sprawy w terminie określonym w art. 35 lub przepisach szczególnych ani w terminie wskazanym   zgodnie z art. 36 § 1 (bezczynność);</w:t>
      </w:r>
    </w:p>
    <w:p w14:paraId="6FE4A88D" w14:textId="77777777" w:rsidR="003F08F8" w:rsidRDefault="003F08F8" w:rsidP="003F08F8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postępowanie jest prowadzone dłużej niż jest to niezbędne do załatwienia sprawy (przewlekłość).</w:t>
      </w:r>
    </w:p>
    <w:p w14:paraId="3223265B" w14:textId="77777777" w:rsidR="003F08F8" w:rsidRDefault="003F08F8" w:rsidP="003F08F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Ponaglenie wnosi się do organu wyższego stopnia tj. Wojewody Warmińsko – Mazurskiego za pośrednictwem Starosty Nidzickiego, jako organu prowadzącego postępowanie.</w:t>
      </w:r>
    </w:p>
    <w:p w14:paraId="098331BA" w14:textId="77777777" w:rsidR="003F08F8" w:rsidRDefault="003F08F8" w:rsidP="003F08F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Ponaglenie powinno zawierać uzasadnienie.</w:t>
      </w:r>
    </w:p>
    <w:p w14:paraId="4542CB28" w14:textId="5D9B0EDE" w:rsidR="00A4012B" w:rsidRDefault="00A4012B" w:rsidP="00A4012B">
      <w:pPr>
        <w:spacing w:line="240" w:lineRule="auto"/>
        <w:ind w:left="3540" w:firstLine="708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>Z up. STAROSTY</w:t>
      </w:r>
    </w:p>
    <w:p w14:paraId="2E78A948" w14:textId="2B55CA10" w:rsidR="00A4012B" w:rsidRDefault="00A4012B" w:rsidP="00A4012B">
      <w:pPr>
        <w:spacing w:line="240" w:lineRule="auto"/>
        <w:ind w:left="354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Marek Kaszubski</w:t>
      </w:r>
    </w:p>
    <w:p w14:paraId="6602EA46" w14:textId="40007335" w:rsidR="00A4012B" w:rsidRDefault="00A4012B" w:rsidP="00A4012B">
      <w:pPr>
        <w:spacing w:line="240" w:lineRule="auto"/>
        <w:ind w:left="3540" w:firstLine="708"/>
        <w:jc w:val="center"/>
      </w:pPr>
      <w:r>
        <w:rPr>
          <w:rFonts w:ascii="Times New Roman" w:hAnsi="Times New Roman" w:cs="Times New Roman"/>
          <w:i/>
          <w:sz w:val="16"/>
          <w:szCs w:val="16"/>
        </w:rPr>
        <w:t>Kierownik Wydziału</w:t>
      </w:r>
    </w:p>
    <w:p w14:paraId="18E26556" w14:textId="6C5098C2" w:rsidR="00A4012B" w:rsidRDefault="00A4012B" w:rsidP="00A4012B">
      <w:pPr>
        <w:spacing w:line="240" w:lineRule="auto"/>
        <w:ind w:left="3540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Geodezji i Gospodarki Nieruchomościami</w:t>
      </w:r>
    </w:p>
    <w:p w14:paraId="7B43DC89" w14:textId="77777777" w:rsidR="003F08F8" w:rsidRDefault="003F08F8"/>
    <w:sectPr w:rsidR="003F08F8" w:rsidSect="00A4012B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B56E" w14:textId="77777777" w:rsidR="00D0236E" w:rsidRDefault="00D0236E" w:rsidP="00A4012B">
      <w:pPr>
        <w:spacing w:after="0" w:line="240" w:lineRule="auto"/>
      </w:pPr>
      <w:r>
        <w:separator/>
      </w:r>
    </w:p>
  </w:endnote>
  <w:endnote w:type="continuationSeparator" w:id="0">
    <w:p w14:paraId="6F175140" w14:textId="77777777" w:rsidR="00D0236E" w:rsidRDefault="00D0236E" w:rsidP="00A4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2D32" w14:textId="77777777" w:rsidR="00D0236E" w:rsidRDefault="00D0236E" w:rsidP="00A4012B">
      <w:pPr>
        <w:spacing w:after="0" w:line="240" w:lineRule="auto"/>
      </w:pPr>
      <w:r>
        <w:separator/>
      </w:r>
    </w:p>
  </w:footnote>
  <w:footnote w:type="continuationSeparator" w:id="0">
    <w:p w14:paraId="43238874" w14:textId="77777777" w:rsidR="00D0236E" w:rsidRDefault="00D0236E" w:rsidP="00A4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996E" w14:textId="48B90889" w:rsidR="00A4012B" w:rsidRDefault="00A4012B">
    <w:pPr>
      <w:pStyle w:val="Nagwek"/>
    </w:pPr>
    <w:r>
      <w:t>Starosta Nidzicki</w:t>
    </w:r>
    <w:r>
      <w:br/>
      <w:t>ul. Traugutta 23</w:t>
    </w:r>
    <w:r>
      <w:br/>
      <w:t>13-100 Nidzica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6FA8"/>
    <w:multiLevelType w:val="multilevel"/>
    <w:tmpl w:val="9CC255A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1028917178">
    <w:abstractNumId w:val="0"/>
  </w:num>
  <w:num w:numId="2" w16cid:durableId="210372177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14"/>
    <w:rsid w:val="003F08F8"/>
    <w:rsid w:val="00742752"/>
    <w:rsid w:val="00A25D14"/>
    <w:rsid w:val="00A4012B"/>
    <w:rsid w:val="00C97CF4"/>
    <w:rsid w:val="00D0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003E9"/>
  <w15:chartTrackingRefBased/>
  <w15:docId w15:val="{6489EC8B-DBB2-4FD1-B935-F4BF3832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08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  <w14:ligatures w14:val="none"/>
    </w:rPr>
  </w:style>
  <w:style w:type="numbering" w:customStyle="1" w:styleId="WWNum1">
    <w:name w:val="WWNum1"/>
    <w:basedOn w:val="Bezlisty"/>
    <w:rsid w:val="003F08F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A40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12B"/>
  </w:style>
  <w:style w:type="paragraph" w:styleId="Stopka">
    <w:name w:val="footer"/>
    <w:basedOn w:val="Normalny"/>
    <w:link w:val="StopkaZnak"/>
    <w:uiPriority w:val="99"/>
    <w:unhideWhenUsed/>
    <w:rsid w:val="00A40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60D6-66C6-42B0-98F9-1455D639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Sarbiewska</dc:creator>
  <cp:keywords/>
  <dc:description/>
  <cp:lastModifiedBy>Monika Sarbiewska</cp:lastModifiedBy>
  <cp:revision>3</cp:revision>
  <cp:lastPrinted>2023-12-19T08:38:00Z</cp:lastPrinted>
  <dcterms:created xsi:type="dcterms:W3CDTF">2023-12-18T12:35:00Z</dcterms:created>
  <dcterms:modified xsi:type="dcterms:W3CDTF">2023-12-19T10:18:00Z</dcterms:modified>
</cp:coreProperties>
</file>