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55F" w:rsidRDefault="00850D1D">
      <w:r>
        <w:t xml:space="preserve"> </w:t>
      </w:r>
      <w:r w:rsidR="00E94B14">
        <w:t xml:space="preserve">         </w:t>
      </w:r>
      <w:r>
        <w:t xml:space="preserve"> </w:t>
      </w:r>
      <w:r w:rsidR="00E94B14">
        <w:rPr>
          <w:noProof/>
          <w:lang w:eastAsia="pl-PL"/>
        </w:rPr>
        <w:drawing>
          <wp:inline distT="0" distB="0" distL="0" distR="0">
            <wp:extent cx="1203398" cy="804041"/>
            <wp:effectExtent l="0" t="0" r="0" b="0"/>
            <wp:docPr id="2" name="Obraz 2" descr="C:\Users\xxx\Desktop\Służbowe\Zwolnione z ustawy\2017\07.ZW.2017 - Tablice informacyjne - PROW Janowiec Kościelny - Powierż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xxx\Desktop\Służbowe\Zwolnione z ustawy\2017\07.ZW.2017 - Tablice informacyjne - PROW Janowiec Kościelny - Powierż\flag_yellow_lo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468" cy="804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4B14">
        <w:t xml:space="preserve">                                                                           </w:t>
      </w:r>
      <w:r w:rsidR="00E94B14">
        <w:rPr>
          <w:noProof/>
          <w:lang w:eastAsia="pl-PL"/>
        </w:rPr>
        <w:drawing>
          <wp:inline distT="0" distB="0" distL="0" distR="0" wp14:anchorId="66ECD5DE" wp14:editId="26D58509">
            <wp:extent cx="673413" cy="785648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6003" cy="788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94B14">
        <w:t xml:space="preserve">                                                                  </w:t>
      </w:r>
      <w:r>
        <w:rPr>
          <w:noProof/>
          <w:lang w:eastAsia="pl-PL"/>
        </w:rPr>
        <w:drawing>
          <wp:inline distT="0" distB="0" distL="0" distR="0">
            <wp:extent cx="1198179" cy="784435"/>
            <wp:effectExtent l="0" t="0" r="2540" b="0"/>
            <wp:docPr id="1" name="Obraz 1" descr="C:\Users\xxx\AppData\Local\Temp\Rar$DI78.368\PROW-2014-2020-logo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xx\AppData\Local\Temp\Rar$DI78.368\PROW-2014-2020-logo-k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907" cy="784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B14" w:rsidRPr="00E94B14" w:rsidRDefault="00E94B14">
      <w:pPr>
        <w:rPr>
          <w:rFonts w:ascii="Arial" w:hAnsi="Arial" w:cs="Arial"/>
          <w:b/>
          <w:color w:val="002060"/>
          <w:sz w:val="16"/>
        </w:rPr>
      </w:pPr>
      <w:r w:rsidRPr="00E94B14">
        <w:rPr>
          <w:rFonts w:ascii="Arial" w:hAnsi="Arial" w:cs="Arial"/>
          <w:b/>
          <w:color w:val="002060"/>
          <w:sz w:val="16"/>
        </w:rPr>
        <w:t>EUROPEJSKI FUNDUSZ ROLNY NA RZECZ</w:t>
      </w:r>
    </w:p>
    <w:p w:rsidR="00E94B14" w:rsidRDefault="00E94B14">
      <w:pPr>
        <w:rPr>
          <w:rFonts w:ascii="Arial" w:hAnsi="Arial" w:cs="Arial"/>
          <w:b/>
          <w:color w:val="002060"/>
          <w:sz w:val="16"/>
        </w:rPr>
      </w:pPr>
      <w:r w:rsidRPr="00E94B14">
        <w:rPr>
          <w:rFonts w:ascii="Arial" w:hAnsi="Arial" w:cs="Arial"/>
          <w:b/>
          <w:color w:val="002060"/>
          <w:sz w:val="16"/>
        </w:rPr>
        <w:t xml:space="preserve">     ROZWOJU OBSZARÓW WIEJSKICH</w:t>
      </w:r>
    </w:p>
    <w:p w:rsidR="00E94B14" w:rsidRDefault="00E94B14">
      <w:pPr>
        <w:rPr>
          <w:rFonts w:ascii="Arial" w:hAnsi="Arial" w:cs="Arial"/>
          <w:b/>
          <w:color w:val="002060"/>
          <w:sz w:val="16"/>
        </w:rPr>
      </w:pPr>
    </w:p>
    <w:p w:rsidR="00E94B14" w:rsidRDefault="00E94B14">
      <w:pPr>
        <w:rPr>
          <w:rFonts w:ascii="Arial" w:hAnsi="Arial" w:cs="Arial"/>
          <w:b/>
          <w:color w:val="002060"/>
          <w:sz w:val="16"/>
        </w:rPr>
      </w:pPr>
    </w:p>
    <w:p w:rsidR="00E94B14" w:rsidRDefault="00E94B14" w:rsidP="00E94B14">
      <w:pPr>
        <w:jc w:val="center"/>
        <w:rPr>
          <w:rFonts w:ascii="Arial" w:hAnsi="Arial" w:cs="Arial"/>
          <w:b/>
          <w:color w:val="002060"/>
          <w:sz w:val="44"/>
        </w:rPr>
      </w:pPr>
      <w:r>
        <w:rPr>
          <w:rFonts w:ascii="Arial" w:hAnsi="Arial" w:cs="Arial"/>
          <w:b/>
          <w:color w:val="002060"/>
          <w:sz w:val="44"/>
        </w:rPr>
        <w:t>„Europejski Fundusz Rolny na rzecz Rozwoju Obszarów Wiejskich: Europa inwestująca w obszary wiejskie</w:t>
      </w:r>
      <w:r w:rsidR="00D014D2">
        <w:rPr>
          <w:rFonts w:ascii="Arial" w:hAnsi="Arial" w:cs="Arial"/>
          <w:b/>
          <w:color w:val="002060"/>
          <w:sz w:val="44"/>
        </w:rPr>
        <w:t>”</w:t>
      </w:r>
    </w:p>
    <w:p w:rsidR="00D014D2" w:rsidRPr="00020E99" w:rsidRDefault="00D014D2" w:rsidP="00E94B14">
      <w:pPr>
        <w:jc w:val="center"/>
        <w:rPr>
          <w:rFonts w:ascii="Arial" w:hAnsi="Arial" w:cs="Arial"/>
          <w:b/>
          <w:color w:val="002060"/>
        </w:rPr>
      </w:pPr>
    </w:p>
    <w:p w:rsidR="00D014D2" w:rsidRDefault="00D014D2" w:rsidP="00E94B14">
      <w:pPr>
        <w:jc w:val="center"/>
        <w:rPr>
          <w:rFonts w:ascii="Arial" w:hAnsi="Arial" w:cs="Arial"/>
          <w:sz w:val="32"/>
        </w:rPr>
      </w:pPr>
      <w:r w:rsidRPr="00020E99">
        <w:rPr>
          <w:rFonts w:ascii="Arial" w:hAnsi="Arial" w:cs="Arial"/>
          <w:sz w:val="32"/>
        </w:rPr>
        <w:t xml:space="preserve">Operacja pn. </w:t>
      </w:r>
      <w:r w:rsidRPr="00020E99">
        <w:rPr>
          <w:rFonts w:ascii="Arial" w:hAnsi="Arial" w:cs="Arial"/>
          <w:b/>
          <w:sz w:val="32"/>
        </w:rPr>
        <w:t>„Przebudowa dróg powiatowych na odcinku Safronka – Janowiec Kościelny – Kuce Etap II. Przebudowa drogi powiatowej nr 1568N przez m. Safronka w km 2+311 – 2+510,85 (dł. 0,200km) oraz drogi Nr 1558N na odcinku Safronka – Janowiec Kościelny w km 8+674 – 12+661,47 (dł. 3,987 km). Łączna długość odcinka 4,187 km</w:t>
      </w:r>
      <w:r w:rsidR="006062DE" w:rsidRPr="00020E99">
        <w:rPr>
          <w:rFonts w:ascii="Arial" w:hAnsi="Arial" w:cs="Arial"/>
          <w:b/>
          <w:sz w:val="32"/>
        </w:rPr>
        <w:t>”</w:t>
      </w:r>
      <w:r w:rsidR="006062DE" w:rsidRPr="00020E99">
        <w:rPr>
          <w:rFonts w:ascii="Arial" w:hAnsi="Arial" w:cs="Arial"/>
          <w:sz w:val="32"/>
        </w:rPr>
        <w:t>,</w:t>
      </w:r>
      <w:r w:rsidRPr="00020E99">
        <w:rPr>
          <w:rFonts w:ascii="Arial" w:hAnsi="Arial" w:cs="Arial"/>
          <w:sz w:val="32"/>
        </w:rPr>
        <w:t xml:space="preserve"> mająca na celu</w:t>
      </w:r>
      <w:r w:rsidR="006062DE" w:rsidRPr="00020E99">
        <w:rPr>
          <w:rFonts w:ascii="Arial" w:hAnsi="Arial" w:cs="Arial"/>
          <w:sz w:val="32"/>
        </w:rPr>
        <w:t xml:space="preserve"> wspieranie lokalnego rozwoju na obszarach wiejskich, współfinansowana jest ze środków Unii Europejskiej w ramach działania </w:t>
      </w:r>
      <w:r w:rsidR="00020E99" w:rsidRPr="00020E99">
        <w:rPr>
          <w:rFonts w:ascii="Arial" w:hAnsi="Arial" w:cs="Arial"/>
          <w:b/>
          <w:sz w:val="32"/>
        </w:rPr>
        <w:t>„Podstawowe usługi i odnowa wsi na obszarach wiejskich”</w:t>
      </w:r>
      <w:r w:rsidR="00020E99" w:rsidRPr="00020E99">
        <w:rPr>
          <w:rFonts w:ascii="Arial" w:hAnsi="Arial" w:cs="Arial"/>
          <w:sz w:val="32"/>
        </w:rPr>
        <w:t xml:space="preserve"> Programu Rozwoju Obszarów Wiejskich na lata 2014-2020 </w:t>
      </w:r>
    </w:p>
    <w:p w:rsidR="00020E99" w:rsidRDefault="00020E99" w:rsidP="00E94B14">
      <w:pPr>
        <w:jc w:val="center"/>
        <w:rPr>
          <w:rFonts w:ascii="Arial" w:hAnsi="Arial" w:cs="Arial"/>
          <w:sz w:val="32"/>
        </w:rPr>
      </w:pPr>
    </w:p>
    <w:p w:rsidR="00020E99" w:rsidRDefault="00020E99" w:rsidP="00E94B14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sz w:val="32"/>
        </w:rPr>
        <w:t xml:space="preserve">Wartość realizowanej operacji  : </w:t>
      </w:r>
      <w:r w:rsidRPr="00020E99">
        <w:rPr>
          <w:rFonts w:ascii="Arial" w:hAnsi="Arial" w:cs="Arial"/>
          <w:b/>
          <w:sz w:val="32"/>
        </w:rPr>
        <w:t>2 357 418,28 zł.</w:t>
      </w:r>
    </w:p>
    <w:p w:rsidR="00020E99" w:rsidRDefault="00020E99" w:rsidP="00020E99">
      <w:pPr>
        <w:rPr>
          <w:rFonts w:ascii="Arial" w:hAnsi="Arial" w:cs="Arial"/>
          <w:b/>
          <w:sz w:val="32"/>
        </w:rPr>
      </w:pPr>
    </w:p>
    <w:p w:rsidR="00020E99" w:rsidRPr="00D014D2" w:rsidRDefault="00020E99" w:rsidP="00020E99">
      <w:pPr>
        <w:rPr>
          <w:rFonts w:ascii="Arial" w:hAnsi="Arial" w:cs="Arial"/>
          <w:sz w:val="40"/>
        </w:rPr>
      </w:pPr>
      <w:r>
        <w:rPr>
          <w:rFonts w:ascii="Arial" w:hAnsi="Arial" w:cs="Arial"/>
          <w:b/>
          <w:sz w:val="32"/>
        </w:rPr>
        <w:t>POWIAT NIDZICKI</w:t>
      </w:r>
      <w:bookmarkStart w:id="0" w:name="_GoBack"/>
      <w:bookmarkEnd w:id="0"/>
    </w:p>
    <w:sectPr w:rsidR="00020E99" w:rsidRPr="00D014D2" w:rsidSect="00020E99">
      <w:pgSz w:w="16838" w:h="11906" w:orient="landscape"/>
      <w:pgMar w:top="568" w:right="1245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56B"/>
    <w:rsid w:val="00020E99"/>
    <w:rsid w:val="001C756B"/>
    <w:rsid w:val="004E3A14"/>
    <w:rsid w:val="006062DE"/>
    <w:rsid w:val="00850D1D"/>
    <w:rsid w:val="00C3256B"/>
    <w:rsid w:val="00D014D2"/>
    <w:rsid w:val="00E94B14"/>
    <w:rsid w:val="00FD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0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0D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0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0D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</cp:revision>
  <dcterms:created xsi:type="dcterms:W3CDTF">2017-01-25T11:59:00Z</dcterms:created>
  <dcterms:modified xsi:type="dcterms:W3CDTF">2017-01-25T13:42:00Z</dcterms:modified>
</cp:coreProperties>
</file>