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6C" w:rsidRPr="00774B6C" w:rsidRDefault="00774B6C" w:rsidP="00774B6C">
      <w:pPr>
        <w:jc w:val="right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  <w:color w:val="A6A6A6" w:themeColor="background1" w:themeShade="A6"/>
        </w:rPr>
        <w:t>Projekt</w:t>
      </w:r>
    </w:p>
    <w:p w:rsidR="00FD355F" w:rsidRPr="00D17AC5" w:rsidRDefault="0085515C" w:rsidP="007615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Uchwała Nr …………../2012</w:t>
      </w:r>
    </w:p>
    <w:p w:rsidR="007615D7" w:rsidRPr="00D17AC5" w:rsidRDefault="007615D7" w:rsidP="007615D7">
      <w:pPr>
        <w:jc w:val="center"/>
        <w:rPr>
          <w:rFonts w:ascii="Arial" w:hAnsi="Arial" w:cs="Arial"/>
          <w:sz w:val="28"/>
          <w:szCs w:val="28"/>
        </w:rPr>
      </w:pPr>
      <w:r w:rsidRPr="00D17AC5">
        <w:rPr>
          <w:rFonts w:ascii="Arial" w:hAnsi="Arial" w:cs="Arial"/>
          <w:sz w:val="28"/>
          <w:szCs w:val="28"/>
        </w:rPr>
        <w:t>Rada Powiatu w Nidzicy</w:t>
      </w:r>
    </w:p>
    <w:p w:rsidR="007615D7" w:rsidRPr="00D17AC5" w:rsidRDefault="007615D7" w:rsidP="007615D7">
      <w:pPr>
        <w:jc w:val="center"/>
        <w:rPr>
          <w:rFonts w:ascii="Arial" w:hAnsi="Arial" w:cs="Arial"/>
          <w:sz w:val="28"/>
          <w:szCs w:val="28"/>
        </w:rPr>
      </w:pPr>
      <w:r w:rsidRPr="00D17AC5">
        <w:rPr>
          <w:rFonts w:ascii="Arial" w:hAnsi="Arial" w:cs="Arial"/>
          <w:sz w:val="28"/>
          <w:szCs w:val="28"/>
        </w:rPr>
        <w:t xml:space="preserve">z dnia …………… </w:t>
      </w:r>
    </w:p>
    <w:p w:rsidR="00EF2D3B" w:rsidRDefault="00EF2D3B" w:rsidP="00EF2D3B">
      <w:pPr>
        <w:jc w:val="both"/>
        <w:rPr>
          <w:rFonts w:ascii="Arial" w:hAnsi="Arial" w:cs="Arial"/>
          <w:sz w:val="24"/>
          <w:szCs w:val="24"/>
        </w:rPr>
      </w:pPr>
    </w:p>
    <w:p w:rsidR="007615D7" w:rsidRDefault="00EF2D3B" w:rsidP="00EF2D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: nabycia na rzecz Powiatu Nidzickiego nieruchomości gruntowych położonych w obrębie geodezyjnym Wichrowiec, gmina Janowo.</w:t>
      </w:r>
    </w:p>
    <w:p w:rsidR="00EF2D3B" w:rsidRDefault="00EF2D3B" w:rsidP="00D17AC5">
      <w:pPr>
        <w:jc w:val="both"/>
        <w:rPr>
          <w:rFonts w:ascii="Arial" w:hAnsi="Arial" w:cs="Arial"/>
          <w:sz w:val="24"/>
          <w:szCs w:val="24"/>
        </w:rPr>
      </w:pPr>
    </w:p>
    <w:p w:rsidR="007615D7" w:rsidRDefault="007615D7" w:rsidP="00761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12 pkt 8 lit. A ustawy z dnia 5 czerwca 1998r. o samorządzie powiatowym (Dz. U. z 2001r. Nr 142, poz. 1592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zm.), Rada Powiatu w Nidzicy uchwala, co następuje :</w:t>
      </w:r>
    </w:p>
    <w:p w:rsidR="007615D7" w:rsidRDefault="007615D7" w:rsidP="007615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877135" w:rsidRDefault="007615D7" w:rsidP="00EF2D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 się zgodę na nabycie na rzecz Powiatu Nidzickiego nieruchomości gruntowych</w:t>
      </w:r>
      <w:r w:rsidR="00877135">
        <w:rPr>
          <w:rFonts w:ascii="Arial" w:hAnsi="Arial" w:cs="Arial"/>
          <w:sz w:val="24"/>
          <w:szCs w:val="24"/>
        </w:rPr>
        <w:t xml:space="preserve"> położonych w obrębie geodezyjnym Wichrowiec, gmina Janowo będących własnością Skarbu Państwa – Agencja Nieruchomości Rolnych oznaczonych numerami ewidencyjnymi 8/13</w:t>
      </w:r>
      <w:r w:rsidR="00D006CF">
        <w:rPr>
          <w:rFonts w:ascii="Arial" w:hAnsi="Arial" w:cs="Arial"/>
          <w:sz w:val="24"/>
          <w:szCs w:val="24"/>
        </w:rPr>
        <w:t xml:space="preserve"> o powierzchni 0,1946 ha</w:t>
      </w:r>
      <w:r w:rsidR="00877135">
        <w:rPr>
          <w:rFonts w:ascii="Arial" w:hAnsi="Arial" w:cs="Arial"/>
          <w:sz w:val="24"/>
          <w:szCs w:val="24"/>
        </w:rPr>
        <w:t>, 8/14</w:t>
      </w:r>
      <w:r w:rsidR="00D006CF">
        <w:rPr>
          <w:rFonts w:ascii="Arial" w:hAnsi="Arial" w:cs="Arial"/>
          <w:sz w:val="24"/>
          <w:szCs w:val="24"/>
        </w:rPr>
        <w:t xml:space="preserve"> o powierzchni 0,2217 ha</w:t>
      </w:r>
      <w:r w:rsidR="00877135">
        <w:rPr>
          <w:rFonts w:ascii="Arial" w:hAnsi="Arial" w:cs="Arial"/>
          <w:sz w:val="24"/>
          <w:szCs w:val="24"/>
        </w:rPr>
        <w:t>, 10/7</w:t>
      </w:r>
      <w:r w:rsidR="00D006CF">
        <w:rPr>
          <w:rFonts w:ascii="Arial" w:hAnsi="Arial" w:cs="Arial"/>
          <w:sz w:val="24"/>
          <w:szCs w:val="24"/>
        </w:rPr>
        <w:t xml:space="preserve"> o powierzchni 0,1763 ha</w:t>
      </w:r>
      <w:r w:rsidR="00877135">
        <w:rPr>
          <w:rFonts w:ascii="Arial" w:hAnsi="Arial" w:cs="Arial"/>
          <w:sz w:val="24"/>
          <w:szCs w:val="24"/>
        </w:rPr>
        <w:t xml:space="preserve"> oraz 10/8</w:t>
      </w:r>
      <w:r w:rsidR="00D006CF">
        <w:rPr>
          <w:rFonts w:ascii="Arial" w:hAnsi="Arial" w:cs="Arial"/>
          <w:sz w:val="24"/>
          <w:szCs w:val="24"/>
        </w:rPr>
        <w:t xml:space="preserve"> o powierzchni 0,2114 ha</w:t>
      </w:r>
      <w:r w:rsidR="00877135">
        <w:rPr>
          <w:rFonts w:ascii="Arial" w:hAnsi="Arial" w:cs="Arial"/>
          <w:sz w:val="24"/>
          <w:szCs w:val="24"/>
        </w:rPr>
        <w:t xml:space="preserve"> z przeznaczeniem na poszerzenie pasa drogowego dróg powiatowych.</w:t>
      </w:r>
    </w:p>
    <w:p w:rsidR="00877135" w:rsidRDefault="00877135" w:rsidP="008771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877135" w:rsidRDefault="00877135" w:rsidP="00877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Działki wymienione w § 1 zostaną przekazane na rzecz Powiatu Nidzickiego nieodpłatnie.</w:t>
      </w:r>
    </w:p>
    <w:p w:rsidR="00877135" w:rsidRDefault="00877135" w:rsidP="008771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:rsidR="00877135" w:rsidRDefault="00877135" w:rsidP="00877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Powiatu</w:t>
      </w:r>
    </w:p>
    <w:p w:rsidR="00877135" w:rsidRDefault="00877135" w:rsidP="008771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EF2D3B" w:rsidRPr="007609C2" w:rsidRDefault="00877135" w:rsidP="00D17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podpisania</w:t>
      </w:r>
    </w:p>
    <w:p w:rsidR="00EF2D3B" w:rsidRDefault="00EF2D3B" w:rsidP="00D17AC5">
      <w:pPr>
        <w:rPr>
          <w:rFonts w:ascii="Arial" w:hAnsi="Arial" w:cs="Arial"/>
          <w:sz w:val="20"/>
          <w:szCs w:val="24"/>
        </w:rPr>
      </w:pPr>
    </w:p>
    <w:p w:rsidR="00D17AC5" w:rsidRDefault="00D17AC5" w:rsidP="00D17AC5">
      <w:pPr>
        <w:rPr>
          <w:rFonts w:ascii="Arial" w:hAnsi="Arial" w:cs="Arial"/>
          <w:sz w:val="20"/>
          <w:szCs w:val="24"/>
        </w:rPr>
      </w:pPr>
      <w:r w:rsidRPr="00D17AC5">
        <w:rPr>
          <w:rFonts w:ascii="Arial" w:hAnsi="Arial" w:cs="Arial"/>
          <w:sz w:val="20"/>
          <w:szCs w:val="24"/>
        </w:rPr>
        <w:t>Sporządził : Mariusz Mierzejewski</w:t>
      </w:r>
    </w:p>
    <w:p w:rsidR="007609C2" w:rsidRDefault="007609C2" w:rsidP="00761B13">
      <w:pPr>
        <w:ind w:left="4248" w:firstLine="708"/>
      </w:pPr>
      <w:r>
        <w:t xml:space="preserve"> </w:t>
      </w:r>
      <w:r>
        <w:tab/>
      </w:r>
    </w:p>
    <w:p w:rsidR="007609C2" w:rsidRDefault="007609C2" w:rsidP="007609C2">
      <w:pPr>
        <w:ind w:left="4956" w:firstLine="708"/>
      </w:pPr>
      <w:r>
        <w:t>Przewodniczący Rady Powiatu</w:t>
      </w:r>
      <w:r w:rsidR="00761B13">
        <w:t xml:space="preserve">   </w:t>
      </w:r>
    </w:p>
    <w:p w:rsidR="007609C2" w:rsidRDefault="007609C2" w:rsidP="007609C2">
      <w:pPr>
        <w:ind w:left="4956" w:firstLine="708"/>
      </w:pPr>
    </w:p>
    <w:p w:rsidR="007609C2" w:rsidRDefault="007609C2" w:rsidP="007609C2">
      <w:pPr>
        <w:ind w:left="4956" w:firstLine="708"/>
      </w:pPr>
      <w:r>
        <w:tab/>
        <w:t>Jacek Kosmala</w:t>
      </w:r>
      <w:r w:rsidR="00761B13">
        <w:tab/>
      </w:r>
      <w:r w:rsidR="00761B13">
        <w:tab/>
      </w:r>
    </w:p>
    <w:p w:rsidR="007609C2" w:rsidRDefault="007609C2" w:rsidP="00761B13">
      <w:pPr>
        <w:ind w:left="4248" w:firstLine="708"/>
      </w:pPr>
    </w:p>
    <w:p w:rsidR="00761B13" w:rsidRDefault="00761B13" w:rsidP="007609C2">
      <w:pPr>
        <w:ind w:left="5664" w:firstLine="708"/>
      </w:pPr>
      <w:r>
        <w:t xml:space="preserve"> Załącznik </w:t>
      </w:r>
    </w:p>
    <w:p w:rsidR="00761B13" w:rsidRDefault="00761B13" w:rsidP="00761B13">
      <w:r>
        <w:t xml:space="preserve">                                                                                                                                </w:t>
      </w:r>
      <w:r>
        <w:tab/>
        <w:t>do Uchwały Nr ………………..</w:t>
      </w:r>
    </w:p>
    <w:p w:rsidR="00761B13" w:rsidRDefault="00761B13" w:rsidP="00761B13">
      <w:r>
        <w:t xml:space="preserve">                                                                                                                                Rady Powiatu w Nidzicy </w:t>
      </w:r>
    </w:p>
    <w:p w:rsidR="00761B13" w:rsidRDefault="00761B13" w:rsidP="00761B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…………………………….</w:t>
      </w:r>
    </w:p>
    <w:p w:rsidR="00761B13" w:rsidRDefault="00761B13" w:rsidP="00774B6C">
      <w:pPr>
        <w:jc w:val="center"/>
        <w:rPr>
          <w:rFonts w:ascii="Arial" w:hAnsi="Arial" w:cs="Arial"/>
          <w:sz w:val="28"/>
          <w:szCs w:val="28"/>
        </w:rPr>
      </w:pPr>
    </w:p>
    <w:p w:rsidR="00761B13" w:rsidRDefault="00761B13" w:rsidP="00774B6C">
      <w:pPr>
        <w:jc w:val="center"/>
        <w:rPr>
          <w:rFonts w:ascii="Arial" w:hAnsi="Arial" w:cs="Arial"/>
          <w:sz w:val="28"/>
          <w:szCs w:val="28"/>
        </w:rPr>
      </w:pPr>
    </w:p>
    <w:p w:rsidR="00774B6C" w:rsidRDefault="00774B6C" w:rsidP="00774B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Uzasadnienie</w:t>
      </w:r>
    </w:p>
    <w:p w:rsidR="00774B6C" w:rsidRDefault="00774B6C" w:rsidP="00774B6C">
      <w:pPr>
        <w:jc w:val="both"/>
        <w:rPr>
          <w:rFonts w:ascii="Arial" w:hAnsi="Arial" w:cs="Arial"/>
          <w:sz w:val="24"/>
          <w:szCs w:val="24"/>
        </w:rPr>
      </w:pPr>
    </w:p>
    <w:p w:rsidR="00774B6C" w:rsidRDefault="00774B6C" w:rsidP="00774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Starostwa Powiatowego w Nidzicy w dniu 14.11.2011r. wystąpił Oddział Terenowy w Olsztynie Agencji Nieruchomości Rolnych w Olsztynie z propozycją nieodpłatnego przekazania na rzecz Powiatu nieruchomości gruntowych stanowiących pasy drogowe oznaczone w ewidencji gruntów jako działki nr 8/13, 8/14, 10/7 oraz 10/8 obręb Wichrowiec.</w:t>
      </w:r>
    </w:p>
    <w:p w:rsidR="00774B6C" w:rsidRDefault="00774B6C" w:rsidP="00774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2011-12-05 Zarząd Powiatu pismem nr PZD.DT.m.413.3.2011 wyraził zgodę na nieodpłatne przejęcie w/w działek pod pasy drogowe dróg powiatowych.</w:t>
      </w:r>
    </w:p>
    <w:p w:rsidR="007609C2" w:rsidRDefault="007609C2" w:rsidP="00774B6C">
      <w:pPr>
        <w:jc w:val="both"/>
        <w:rPr>
          <w:rFonts w:ascii="Arial" w:hAnsi="Arial" w:cs="Arial"/>
          <w:sz w:val="24"/>
          <w:szCs w:val="24"/>
        </w:rPr>
      </w:pPr>
    </w:p>
    <w:p w:rsidR="007609C2" w:rsidRDefault="007609C2" w:rsidP="00774B6C">
      <w:pPr>
        <w:jc w:val="both"/>
        <w:rPr>
          <w:rFonts w:ascii="Arial" w:hAnsi="Arial" w:cs="Arial"/>
          <w:sz w:val="24"/>
          <w:szCs w:val="24"/>
        </w:rPr>
      </w:pPr>
    </w:p>
    <w:p w:rsidR="007609C2" w:rsidRDefault="007609C2" w:rsidP="007609C2">
      <w:pPr>
        <w:rPr>
          <w:rFonts w:ascii="Arial" w:hAnsi="Arial" w:cs="Arial"/>
          <w:sz w:val="20"/>
          <w:szCs w:val="24"/>
        </w:rPr>
      </w:pPr>
      <w:r w:rsidRPr="00D17AC5">
        <w:rPr>
          <w:rFonts w:ascii="Arial" w:hAnsi="Arial" w:cs="Arial"/>
          <w:sz w:val="20"/>
          <w:szCs w:val="24"/>
        </w:rPr>
        <w:t>Sporządził : Mariusz Mierzejewski</w:t>
      </w:r>
    </w:p>
    <w:p w:rsidR="007609C2" w:rsidRDefault="007609C2" w:rsidP="007609C2">
      <w:pPr>
        <w:ind w:left="4248" w:firstLine="708"/>
      </w:pPr>
      <w:r>
        <w:t xml:space="preserve"> </w:t>
      </w:r>
      <w:r>
        <w:tab/>
      </w:r>
    </w:p>
    <w:p w:rsidR="007609C2" w:rsidRDefault="007609C2" w:rsidP="007609C2">
      <w:pPr>
        <w:ind w:left="4956" w:firstLine="708"/>
      </w:pPr>
      <w:r>
        <w:t xml:space="preserve">Przewodniczący Rady Powiatu   </w:t>
      </w:r>
    </w:p>
    <w:p w:rsidR="007609C2" w:rsidRDefault="007609C2" w:rsidP="007609C2">
      <w:pPr>
        <w:ind w:left="4248" w:firstLine="708"/>
        <w:jc w:val="both"/>
      </w:pPr>
    </w:p>
    <w:p w:rsidR="007609C2" w:rsidRPr="00774B6C" w:rsidRDefault="007609C2" w:rsidP="007609C2">
      <w:pPr>
        <w:ind w:left="637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>Jacek Kosmala</w:t>
      </w:r>
      <w:r>
        <w:tab/>
      </w:r>
    </w:p>
    <w:sectPr w:rsidR="007609C2" w:rsidRPr="0077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98"/>
    <w:rsid w:val="00661754"/>
    <w:rsid w:val="007609C2"/>
    <w:rsid w:val="007615D7"/>
    <w:rsid w:val="00761B13"/>
    <w:rsid w:val="00774B6C"/>
    <w:rsid w:val="0085515C"/>
    <w:rsid w:val="00877135"/>
    <w:rsid w:val="00A35498"/>
    <w:rsid w:val="00D006CF"/>
    <w:rsid w:val="00D17AC5"/>
    <w:rsid w:val="00EF2D3B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cp:lastPrinted>2012-02-21T08:01:00Z</cp:lastPrinted>
  <dcterms:created xsi:type="dcterms:W3CDTF">2012-01-12T07:51:00Z</dcterms:created>
  <dcterms:modified xsi:type="dcterms:W3CDTF">2012-02-21T08:02:00Z</dcterms:modified>
</cp:coreProperties>
</file>