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E3A" w:rsidRPr="00802E3A" w:rsidRDefault="00802E3A" w:rsidP="00802E3A">
      <w:pPr>
        <w:pStyle w:val="Framecontents"/>
        <w:spacing w:after="0"/>
        <w:rPr>
          <w:rFonts w:cs="Times New Roman"/>
          <w:b/>
          <w:bCs/>
          <w:sz w:val="28"/>
          <w:szCs w:val="28"/>
        </w:rPr>
      </w:pPr>
      <w:r w:rsidRPr="00802E3A">
        <w:rPr>
          <w:rFonts w:cs="Times New Roman"/>
        </w:rPr>
        <w:t xml:space="preserve">Nr zamówienia: </w:t>
      </w:r>
      <w:r w:rsidRPr="00802E3A">
        <w:rPr>
          <w:rFonts w:cs="Times New Roman"/>
          <w:b/>
          <w:bCs/>
          <w:szCs w:val="24"/>
        </w:rPr>
        <w:t>Nr 03/2013</w:t>
      </w:r>
    </w:p>
    <w:p w:rsidR="00802E3A" w:rsidRDefault="0070521A" w:rsidP="00802E3A">
      <w:pPr>
        <w:jc w:val="right"/>
      </w:pPr>
      <w:r>
        <w:tab/>
      </w:r>
      <w:r>
        <w:tab/>
      </w:r>
      <w:r>
        <w:tab/>
      </w:r>
      <w:r>
        <w:tab/>
      </w:r>
      <w:r>
        <w:tab/>
      </w:r>
      <w:r>
        <w:tab/>
        <w:t>Nidzica, 05</w:t>
      </w:r>
      <w:r w:rsidR="00802E3A">
        <w:t xml:space="preserve">. 03.2013 r. </w:t>
      </w:r>
    </w:p>
    <w:p w:rsidR="00802E3A" w:rsidRDefault="00802E3A" w:rsidP="00802E3A">
      <w:pPr>
        <w:jc w:val="right"/>
      </w:pPr>
    </w:p>
    <w:p w:rsidR="00802E3A" w:rsidRDefault="00802E3A" w:rsidP="00802E3A">
      <w:pPr>
        <w:jc w:val="right"/>
      </w:pPr>
    </w:p>
    <w:p w:rsidR="00802E3A" w:rsidRPr="009E3B51" w:rsidRDefault="00802E3A" w:rsidP="00802E3A">
      <w:pPr>
        <w:jc w:val="right"/>
        <w:rPr>
          <w:b/>
        </w:rPr>
      </w:pPr>
      <w:r w:rsidRPr="009E3B51">
        <w:rPr>
          <w:b/>
        </w:rPr>
        <w:t xml:space="preserve">Wszyscy Wykonawcy </w:t>
      </w:r>
    </w:p>
    <w:p w:rsidR="00802E3A" w:rsidRDefault="00802E3A" w:rsidP="00802E3A">
      <w:pPr>
        <w:jc w:val="right"/>
      </w:pPr>
    </w:p>
    <w:p w:rsidR="00802E3A" w:rsidRDefault="00802E3A" w:rsidP="00802E3A">
      <w:pPr>
        <w:jc w:val="right"/>
      </w:pPr>
    </w:p>
    <w:p w:rsidR="00802E3A" w:rsidRDefault="00802E3A" w:rsidP="00802E3A">
      <w:pPr>
        <w:jc w:val="both"/>
      </w:pPr>
    </w:p>
    <w:p w:rsidR="00802E3A" w:rsidRDefault="00802E3A" w:rsidP="00802E3A">
      <w:pPr>
        <w:rPr>
          <w:b/>
        </w:rPr>
      </w:pPr>
      <w:proofErr w:type="spellStart"/>
      <w:r>
        <w:t>Dot</w:t>
      </w:r>
      <w:proofErr w:type="spellEnd"/>
      <w:r>
        <w:t xml:space="preserve">: </w:t>
      </w:r>
      <w:r w:rsidRPr="00802E3A">
        <w:rPr>
          <w:b/>
        </w:rPr>
        <w:t xml:space="preserve">Przetargu nieograniczonego na Przebudowa dróg powiatowych wraz z chodnikami </w:t>
      </w:r>
    </w:p>
    <w:p w:rsidR="00802E3A" w:rsidRDefault="00802E3A" w:rsidP="00802E3A">
      <w:pPr>
        <w:rPr>
          <w:b/>
        </w:rPr>
      </w:pPr>
      <w:r>
        <w:rPr>
          <w:b/>
        </w:rPr>
        <w:t xml:space="preserve">         </w:t>
      </w:r>
      <w:r w:rsidRPr="00802E3A">
        <w:rPr>
          <w:b/>
        </w:rPr>
        <w:t>i kanalizacją deszczową przebiegających przez m. Janowo i Komorowo</w:t>
      </w:r>
      <w:r>
        <w:rPr>
          <w:b/>
        </w:rPr>
        <w:t xml:space="preserve"> dł. 0,545</w:t>
      </w:r>
      <w:r w:rsidRPr="00802E3A">
        <w:rPr>
          <w:b/>
        </w:rPr>
        <w:t>km</w:t>
      </w:r>
    </w:p>
    <w:p w:rsidR="00802E3A" w:rsidRDefault="00802E3A" w:rsidP="00802E3A">
      <w:pPr>
        <w:rPr>
          <w:b/>
        </w:rPr>
      </w:pPr>
    </w:p>
    <w:p w:rsidR="00802E3A" w:rsidRDefault="00802E3A" w:rsidP="00802E3A">
      <w:pPr>
        <w:rPr>
          <w:b/>
        </w:rPr>
      </w:pPr>
    </w:p>
    <w:p w:rsidR="00802E3A" w:rsidRPr="00802E3A" w:rsidRDefault="00802E3A" w:rsidP="00802E3A">
      <w:pPr>
        <w:rPr>
          <w:b/>
        </w:rPr>
      </w:pPr>
    </w:p>
    <w:p w:rsidR="00802E3A" w:rsidRPr="005A7313" w:rsidRDefault="00802E3A" w:rsidP="00802E3A">
      <w:pPr>
        <w:jc w:val="both"/>
        <w:rPr>
          <w:bCs/>
          <w:color w:val="000000"/>
          <w:sz w:val="22"/>
          <w:szCs w:val="22"/>
        </w:rPr>
      </w:pPr>
      <w:r>
        <w:rPr>
          <w:b/>
          <w:sz w:val="22"/>
          <w:szCs w:val="22"/>
        </w:rPr>
        <w:tab/>
      </w:r>
      <w:r>
        <w:rPr>
          <w:b/>
          <w:sz w:val="22"/>
          <w:szCs w:val="22"/>
        </w:rPr>
        <w:tab/>
      </w:r>
      <w:r w:rsidRPr="005A7313">
        <w:rPr>
          <w:sz w:val="22"/>
          <w:szCs w:val="22"/>
        </w:rPr>
        <w:t xml:space="preserve">Na podstawie </w:t>
      </w:r>
      <w:r w:rsidR="000A6FEF">
        <w:rPr>
          <w:sz w:val="22"/>
          <w:szCs w:val="22"/>
        </w:rPr>
        <w:t>art. 38 ust 1,</w:t>
      </w:r>
      <w:r>
        <w:rPr>
          <w:sz w:val="22"/>
          <w:szCs w:val="22"/>
        </w:rPr>
        <w:t xml:space="preserve"> 2</w:t>
      </w:r>
      <w:r w:rsidR="000A6FEF">
        <w:rPr>
          <w:sz w:val="22"/>
          <w:szCs w:val="22"/>
        </w:rPr>
        <w:t xml:space="preserve"> oraz 4</w:t>
      </w:r>
      <w:r>
        <w:rPr>
          <w:sz w:val="22"/>
          <w:szCs w:val="22"/>
        </w:rPr>
        <w:t xml:space="preserve"> Ustawy </w:t>
      </w:r>
      <w:r w:rsidRPr="005A7313">
        <w:rPr>
          <w:i/>
          <w:sz w:val="22"/>
          <w:szCs w:val="22"/>
        </w:rPr>
        <w:t xml:space="preserve">z </w:t>
      </w:r>
      <w:r w:rsidRPr="005A7313">
        <w:rPr>
          <w:sz w:val="22"/>
          <w:szCs w:val="22"/>
        </w:rPr>
        <w:t xml:space="preserve">dnia 29 stycznia 2004 r. prawo zamówień publicznych </w:t>
      </w:r>
      <w:r w:rsidRPr="005A7313">
        <w:rPr>
          <w:bCs/>
          <w:sz w:val="22"/>
          <w:szCs w:val="22"/>
        </w:rPr>
        <w:t>(</w:t>
      </w:r>
      <w:r w:rsidRPr="005A7313">
        <w:rPr>
          <w:bCs/>
          <w:color w:val="000000"/>
          <w:sz w:val="22"/>
          <w:szCs w:val="22"/>
        </w:rPr>
        <w:t>tek</w:t>
      </w:r>
      <w:r>
        <w:rPr>
          <w:bCs/>
          <w:color w:val="000000"/>
          <w:sz w:val="22"/>
          <w:szCs w:val="22"/>
        </w:rPr>
        <w:t>st jednolity: Dz. U. z roku 2010 Nr 11</w:t>
      </w:r>
      <w:r w:rsidRPr="005A7313">
        <w:rPr>
          <w:bCs/>
          <w:color w:val="000000"/>
          <w:sz w:val="22"/>
          <w:szCs w:val="22"/>
        </w:rPr>
        <w:t>3, poz</w:t>
      </w:r>
      <w:r>
        <w:rPr>
          <w:bCs/>
          <w:color w:val="000000"/>
          <w:sz w:val="22"/>
          <w:szCs w:val="22"/>
        </w:rPr>
        <w:t>.759 z późniejszymi zmianami ) Zamawiający – Powiatowy Zarząd Dróg w Nidzicy   przedstawia poniżej zadane przez Wykonawców   pytani</w:t>
      </w:r>
      <w:r w:rsidR="000A6FEF">
        <w:rPr>
          <w:bCs/>
          <w:color w:val="000000"/>
          <w:sz w:val="22"/>
          <w:szCs w:val="22"/>
        </w:rPr>
        <w:t>a o wyjaśnienie treści SIWZ  i</w:t>
      </w:r>
      <w:r>
        <w:rPr>
          <w:bCs/>
          <w:color w:val="000000"/>
          <w:sz w:val="22"/>
          <w:szCs w:val="22"/>
        </w:rPr>
        <w:t xml:space="preserve"> odpowiedzi Zamawiającego</w:t>
      </w:r>
      <w:r w:rsidR="000A6FEF">
        <w:rPr>
          <w:bCs/>
          <w:color w:val="000000"/>
          <w:sz w:val="22"/>
          <w:szCs w:val="22"/>
        </w:rPr>
        <w:t xml:space="preserve"> oraz zmienia treść SIWZ</w:t>
      </w:r>
      <w:r>
        <w:rPr>
          <w:bCs/>
          <w:color w:val="000000"/>
          <w:sz w:val="22"/>
          <w:szCs w:val="22"/>
        </w:rPr>
        <w:t xml:space="preserve">: </w:t>
      </w:r>
    </w:p>
    <w:p w:rsidR="00802E3A" w:rsidRDefault="00802E3A" w:rsidP="00802E3A">
      <w:pPr>
        <w:jc w:val="both"/>
      </w:pPr>
    </w:p>
    <w:p w:rsidR="00802E3A" w:rsidRDefault="007517D4" w:rsidP="00802E3A">
      <w:pPr>
        <w:ind w:left="720" w:hanging="720"/>
        <w:jc w:val="both"/>
      </w:pPr>
      <w:r>
        <w:t xml:space="preserve">Pytanie </w:t>
      </w:r>
      <w:r w:rsidR="00802E3A">
        <w:t>1</w:t>
      </w:r>
      <w:r>
        <w:t>:</w:t>
      </w:r>
    </w:p>
    <w:p w:rsidR="00802E3A" w:rsidRDefault="007517D4" w:rsidP="00802E3A">
      <w:pPr>
        <w:jc w:val="both"/>
      </w:pPr>
      <w:r>
        <w:t xml:space="preserve">Czy w zakres robót wchodzi umocnienie brzegu rzeki Orzyc na wylocie WL1 (rys.16 ) płytami ażurowymi  40x60  F=7,60 m2 ? W przedmiarze robót brak tej pozycji. </w:t>
      </w:r>
    </w:p>
    <w:p w:rsidR="00802E3A" w:rsidRDefault="00802E3A" w:rsidP="00802E3A">
      <w:pPr>
        <w:ind w:left="720" w:hanging="720"/>
        <w:jc w:val="both"/>
      </w:pPr>
      <w:r>
        <w:t>Odpowiedź:</w:t>
      </w:r>
    </w:p>
    <w:p w:rsidR="009A3E5C" w:rsidRDefault="007517D4" w:rsidP="007517D4">
      <w:pPr>
        <w:jc w:val="both"/>
      </w:pPr>
      <w:r>
        <w:t xml:space="preserve">Umocnienie brzegu rzeki Orzyc na wylocie WL1 (rys.16 ) płytami ażurowymi  40x60 F=7,60 m2 wchodzi w zakres robót . </w:t>
      </w:r>
      <w:r w:rsidR="00802E3A">
        <w:t xml:space="preserve"> </w:t>
      </w:r>
    </w:p>
    <w:p w:rsidR="007517D4" w:rsidRDefault="00801168" w:rsidP="007517D4">
      <w:pPr>
        <w:jc w:val="both"/>
      </w:pPr>
      <w:r>
        <w:t>W związku z powyższym załącza się poprawiony przedmiar robót</w:t>
      </w:r>
      <w:r w:rsidR="00FE5386">
        <w:t xml:space="preserve"> ( roboty kanalizacyjne ) -  załącznik nr  10b  </w:t>
      </w:r>
      <w:r>
        <w:t xml:space="preserve">i </w:t>
      </w:r>
      <w:r w:rsidR="00A5566D">
        <w:t xml:space="preserve">poprawiony </w:t>
      </w:r>
      <w:r>
        <w:t>koszt</w:t>
      </w:r>
      <w:r w:rsidR="00FE5386">
        <w:t xml:space="preserve">orys ofertowy – załącznik  nr 2 do SIWZ. </w:t>
      </w:r>
    </w:p>
    <w:p w:rsidR="007517D4" w:rsidRDefault="007517D4" w:rsidP="007517D4">
      <w:pPr>
        <w:jc w:val="both"/>
      </w:pPr>
      <w:r>
        <w:t>Pytanie 2:</w:t>
      </w:r>
    </w:p>
    <w:p w:rsidR="007517D4" w:rsidRDefault="007517D4" w:rsidP="007517D4">
      <w:pPr>
        <w:jc w:val="both"/>
      </w:pPr>
      <w:r>
        <w:t xml:space="preserve">Rysunek Nr 6 zawiera studzienki ściekowe K54 i K55 z wylotami do </w:t>
      </w:r>
      <w:r w:rsidR="00EF0630">
        <w:t>rowu. czy wchodzi w zakres zamówienia?</w:t>
      </w:r>
    </w:p>
    <w:p w:rsidR="00EF0630" w:rsidRDefault="00EF0630" w:rsidP="007517D4">
      <w:pPr>
        <w:jc w:val="both"/>
      </w:pPr>
      <w:r>
        <w:t>Odpowiedź:</w:t>
      </w:r>
    </w:p>
    <w:p w:rsidR="00EF0630" w:rsidRDefault="00EF0630" w:rsidP="007517D4">
      <w:pPr>
        <w:jc w:val="both"/>
      </w:pPr>
      <w:r>
        <w:t>Studzienki ściekowe K54 i K55 z wylotami do rowu nie wchodzą w zakres zamówienia. Zostały wykonane w roku 2010.</w:t>
      </w:r>
    </w:p>
    <w:p w:rsidR="00EF0630" w:rsidRDefault="00EF0630" w:rsidP="007517D4">
      <w:pPr>
        <w:jc w:val="both"/>
      </w:pPr>
    </w:p>
    <w:p w:rsidR="00EF0630" w:rsidRDefault="00EF0630" w:rsidP="007517D4">
      <w:pPr>
        <w:jc w:val="both"/>
      </w:pPr>
      <w:r>
        <w:t xml:space="preserve">Pytanie 3: </w:t>
      </w:r>
    </w:p>
    <w:p w:rsidR="00EF0630" w:rsidRDefault="00EF0630" w:rsidP="007517D4">
      <w:pPr>
        <w:jc w:val="both"/>
      </w:pPr>
      <w:r>
        <w:t>Proszę o załączenie SST do podbudowy pomocniczej z chudego betonu gr. 18 cm.</w:t>
      </w:r>
    </w:p>
    <w:p w:rsidR="00EF0630" w:rsidRDefault="00EF0630" w:rsidP="007517D4">
      <w:pPr>
        <w:jc w:val="both"/>
      </w:pPr>
      <w:r>
        <w:t>Odpowiedź:</w:t>
      </w:r>
    </w:p>
    <w:p w:rsidR="00EF0630" w:rsidRDefault="00FE5386" w:rsidP="007517D4">
      <w:pPr>
        <w:jc w:val="both"/>
      </w:pPr>
      <w:r>
        <w:t xml:space="preserve">Zamawiający </w:t>
      </w:r>
      <w:r w:rsidR="0070521A">
        <w:t xml:space="preserve">załącza </w:t>
      </w:r>
      <w:r>
        <w:t xml:space="preserve"> brakującą </w:t>
      </w:r>
      <w:r w:rsidR="00EF0630">
        <w:t>SST</w:t>
      </w:r>
      <w:r>
        <w:t xml:space="preserve"> Nr D-04.06.01 </w:t>
      </w:r>
      <w:r w:rsidR="00EF0630">
        <w:t xml:space="preserve"> </w:t>
      </w:r>
      <w:r w:rsidR="0070521A">
        <w:t xml:space="preserve"> - </w:t>
      </w:r>
      <w:r>
        <w:t>podbudowa</w:t>
      </w:r>
      <w:r w:rsidR="00EF0630">
        <w:t xml:space="preserve"> z chudego betonu</w:t>
      </w:r>
      <w:r w:rsidR="0070521A">
        <w:t>.</w:t>
      </w:r>
      <w:r w:rsidR="00EF0630">
        <w:t xml:space="preserve">  </w:t>
      </w:r>
    </w:p>
    <w:p w:rsidR="0070521A" w:rsidRDefault="0070521A" w:rsidP="007517D4">
      <w:pPr>
        <w:jc w:val="both"/>
      </w:pPr>
    </w:p>
    <w:p w:rsidR="00EF0630" w:rsidRDefault="00EF0630" w:rsidP="00EF0630">
      <w:pPr>
        <w:jc w:val="both"/>
      </w:pPr>
      <w:r>
        <w:t xml:space="preserve">Pytanie 4: </w:t>
      </w:r>
    </w:p>
    <w:p w:rsidR="00EF0630" w:rsidRDefault="00F47F95" w:rsidP="007517D4">
      <w:pPr>
        <w:jc w:val="both"/>
      </w:pPr>
      <w:r>
        <w:t xml:space="preserve">Czy w związku z pochyleniem niwelety mniejszym niż minimalne ( 0,5 % )  na odcinku </w:t>
      </w:r>
      <w:proofErr w:type="spellStart"/>
      <w:r>
        <w:t>półulicznym</w:t>
      </w:r>
      <w:proofErr w:type="spellEnd"/>
      <w:r>
        <w:t xml:space="preserve">  zamawiający przewiduje ułożenie ścieku </w:t>
      </w:r>
      <w:proofErr w:type="spellStart"/>
      <w:r>
        <w:t>przykrawężnikowego</w:t>
      </w:r>
      <w:proofErr w:type="spellEnd"/>
      <w:r>
        <w:t xml:space="preserve"> ? Przy zaprojektowanym pochyleniu podłużnym 0,18% - 0,2 % odprowadzenie wody nie będzie sprawne i może powodować lokalne zastoiska.</w:t>
      </w:r>
    </w:p>
    <w:p w:rsidR="00F47F95" w:rsidRDefault="00F47F95" w:rsidP="007517D4">
      <w:pPr>
        <w:jc w:val="both"/>
      </w:pPr>
      <w:r>
        <w:t>Odpowiedź:</w:t>
      </w:r>
    </w:p>
    <w:p w:rsidR="00F47F95" w:rsidRDefault="00F47F95" w:rsidP="007517D4">
      <w:pPr>
        <w:jc w:val="both"/>
      </w:pPr>
      <w:r>
        <w:t xml:space="preserve">Zamawiający nie przewiduje ułożenia ścieku </w:t>
      </w:r>
      <w:proofErr w:type="spellStart"/>
      <w:r>
        <w:t>przykrawężnikowego</w:t>
      </w:r>
      <w:proofErr w:type="spellEnd"/>
      <w:r>
        <w:t>.</w:t>
      </w:r>
    </w:p>
    <w:p w:rsidR="00F47F95" w:rsidRDefault="00F47F95" w:rsidP="007517D4">
      <w:pPr>
        <w:jc w:val="both"/>
      </w:pPr>
    </w:p>
    <w:p w:rsidR="00F47F95" w:rsidRDefault="00F47F95" w:rsidP="007517D4">
      <w:pPr>
        <w:jc w:val="both"/>
      </w:pPr>
      <w:r>
        <w:t>Pytanie 5:</w:t>
      </w:r>
    </w:p>
    <w:p w:rsidR="00F47F95" w:rsidRDefault="00F47F95" w:rsidP="007517D4">
      <w:pPr>
        <w:jc w:val="both"/>
      </w:pPr>
      <w:r>
        <w:t>W związku z koniecznością prowadzenia nadzoru archeologicznego i wykonaniem sondaży archeologicznych wg pozwolenia na budowę przy kanalizacji deszczowej proszę o dodanie pozycji do przedmiaru.</w:t>
      </w:r>
    </w:p>
    <w:p w:rsidR="00F47F95" w:rsidRDefault="00F47F95" w:rsidP="007517D4">
      <w:pPr>
        <w:jc w:val="both"/>
      </w:pPr>
      <w:r>
        <w:lastRenderedPageBreak/>
        <w:t>Odpowiedź:</w:t>
      </w:r>
    </w:p>
    <w:p w:rsidR="00F47F95" w:rsidRDefault="00B67C07" w:rsidP="007517D4">
      <w:pPr>
        <w:jc w:val="both"/>
      </w:pPr>
      <w:r>
        <w:t xml:space="preserve">Zgodnie z zacytowanym w pozwoleniu na budowę pozwoleniem Nr 164/2004 Nr WUOZ-1781-IZA.53.55-45/2004  z dnia 23.04.2004 r. Warmińsko – Mazurskiego Wojewódzkiego Konserwatora Zabytków, planowany do realizacji </w:t>
      </w:r>
      <w:r w:rsidR="00205030">
        <w:t>odcine</w:t>
      </w:r>
      <w:r>
        <w:t>k</w:t>
      </w:r>
      <w:r w:rsidR="00205030">
        <w:t xml:space="preserve"> </w:t>
      </w:r>
      <w:r>
        <w:t xml:space="preserve"> drogi dł. 0,545 km nie jest objęty </w:t>
      </w:r>
      <w:r w:rsidR="00205030">
        <w:t xml:space="preserve">nadzorem archeologicznym. Nie wymaga się więc prowadzenia nadzoru archeologicznego i wykonania sondaży archeologicznych przy kanalizacji deszczowej. </w:t>
      </w:r>
    </w:p>
    <w:p w:rsidR="00801C5C" w:rsidRDefault="00801C5C" w:rsidP="007517D4">
      <w:pPr>
        <w:jc w:val="both"/>
      </w:pPr>
    </w:p>
    <w:p w:rsidR="00801C5C" w:rsidRDefault="00801C5C" w:rsidP="007517D4">
      <w:pPr>
        <w:jc w:val="both"/>
      </w:pPr>
      <w:r>
        <w:t>Pytanie 6:</w:t>
      </w:r>
    </w:p>
    <w:p w:rsidR="00801C5C" w:rsidRDefault="00801C5C" w:rsidP="007517D4">
      <w:pPr>
        <w:jc w:val="both"/>
      </w:pPr>
      <w:r>
        <w:t>Proszę o podanie wg aktualnych przepisów bariery ochronne stalowe jakie mają b</w:t>
      </w:r>
      <w:r w:rsidR="00BA4C4A">
        <w:t>y</w:t>
      </w:r>
      <w:r>
        <w:t xml:space="preserve">ć ustawione ( z podaniem rozstawu słupków ) w miejsce rozebranych barier betonowych. Bariery podane w SST-Sp-06 są już wycofane  i nie posiadają deklaracji zgodności zgodnych z aktualnymi przepisami. </w:t>
      </w:r>
    </w:p>
    <w:p w:rsidR="00801C5C" w:rsidRDefault="00801C5C" w:rsidP="007517D4">
      <w:pPr>
        <w:jc w:val="both"/>
      </w:pPr>
      <w:r>
        <w:t xml:space="preserve">Odpowiedź: </w:t>
      </w:r>
    </w:p>
    <w:p w:rsidR="00801C5C" w:rsidRDefault="00801C5C" w:rsidP="007517D4">
      <w:pPr>
        <w:jc w:val="both"/>
      </w:pPr>
      <w:r>
        <w:t xml:space="preserve">Bariery ochronne ustawić wykorzystując Wytyczne stosowania drogowych barier ochronnych na drogach krajowych wydanych w kwietniu 2010 r. stanowiących załącznik do Zarządzenia nr 31 Generalnego Dyrektora Dróg Krajowych i Autostrad  z 23 kwietnia 2010 r. </w:t>
      </w:r>
      <w:r w:rsidR="00F3541C">
        <w:t xml:space="preserve">przyjmując poziom zagrożenia 4.  </w:t>
      </w:r>
      <w:r w:rsidR="00F3541C" w:rsidRPr="0070521A">
        <w:t xml:space="preserve">Rozstaw słupków co </w:t>
      </w:r>
      <w:r w:rsidR="00FE5386" w:rsidRPr="0070521A">
        <w:t>4</w:t>
      </w:r>
      <w:r w:rsidR="00F3541C" w:rsidRPr="0070521A">
        <w:t xml:space="preserve"> m.</w:t>
      </w: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1A285E" w:rsidP="001A285E">
      <w:pPr>
        <w:tabs>
          <w:tab w:val="left" w:pos="5310"/>
        </w:tabs>
        <w:jc w:val="both"/>
      </w:pPr>
      <w:r>
        <w:tab/>
        <w:t>Dyrektor PZD</w:t>
      </w:r>
    </w:p>
    <w:p w:rsidR="000B2B40" w:rsidRDefault="000B2B40" w:rsidP="007517D4">
      <w:pPr>
        <w:jc w:val="both"/>
      </w:pPr>
    </w:p>
    <w:p w:rsidR="000B2B40" w:rsidRDefault="001A285E" w:rsidP="001A285E">
      <w:pPr>
        <w:tabs>
          <w:tab w:val="left" w:pos="5295"/>
        </w:tabs>
        <w:jc w:val="both"/>
      </w:pPr>
      <w:r>
        <w:tab/>
        <w:t>Jacek Dłuski</w:t>
      </w:r>
      <w:bookmarkStart w:id="0" w:name="_GoBack"/>
      <w:bookmarkEnd w:id="0"/>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7517D4">
      <w:pPr>
        <w:jc w:val="both"/>
      </w:pPr>
    </w:p>
    <w:p w:rsidR="000B2B40" w:rsidRDefault="000B2B40" w:rsidP="000B2B40">
      <w:pPr>
        <w:autoSpaceDE w:val="0"/>
        <w:autoSpaceDN w:val="0"/>
        <w:adjustRightInd w:val="0"/>
        <w:jc w:val="right"/>
        <w:rPr>
          <w:rFonts w:ascii="Arial" w:hAnsi="Arial" w:cs="Arial"/>
          <w:b/>
          <w:bCs/>
          <w:sz w:val="20"/>
          <w:szCs w:val="20"/>
          <w:lang w:eastAsia="pl-PL"/>
        </w:rPr>
      </w:pPr>
      <w:r>
        <w:rPr>
          <w:rFonts w:ascii="Arial" w:hAnsi="Arial" w:cs="Arial"/>
          <w:b/>
          <w:bCs/>
          <w:sz w:val="20"/>
          <w:szCs w:val="20"/>
          <w:lang w:eastAsia="pl-PL"/>
        </w:rPr>
        <w:t>Załącznik Nr 10b do SIWZ</w:t>
      </w:r>
    </w:p>
    <w:p w:rsidR="000B2B40" w:rsidRDefault="000B2B40" w:rsidP="000B2B40">
      <w:pPr>
        <w:pStyle w:val="Tytu"/>
      </w:pPr>
      <w:r>
        <w:t>PRZEDMIAR  ROBÓT</w:t>
      </w:r>
    </w:p>
    <w:p w:rsidR="000B2B40" w:rsidRDefault="000B2B40" w:rsidP="000B2B40">
      <w:pPr>
        <w:rPr>
          <w:b/>
          <w:sz w:val="32"/>
          <w:szCs w:val="28"/>
        </w:rPr>
      </w:pPr>
      <w:r>
        <w:rPr>
          <w:b/>
          <w:sz w:val="32"/>
          <w:szCs w:val="28"/>
        </w:rPr>
        <w:t>KARTA TYTUŁOWA PRZEDMIARU ROBÓT</w:t>
      </w:r>
    </w:p>
    <w:p w:rsidR="000B2B40" w:rsidRPr="00004B35" w:rsidRDefault="000B2B40" w:rsidP="000B2B40">
      <w:pPr>
        <w:rPr>
          <w:b/>
          <w:sz w:val="28"/>
          <w:szCs w:val="28"/>
        </w:rPr>
      </w:pPr>
    </w:p>
    <w:p w:rsidR="000B2B40" w:rsidRPr="00004B35" w:rsidRDefault="000B2B40" w:rsidP="000B2B40">
      <w:pPr>
        <w:numPr>
          <w:ilvl w:val="0"/>
          <w:numId w:val="28"/>
        </w:numPr>
        <w:rPr>
          <w:b/>
          <w:bCs/>
          <w:sz w:val="28"/>
          <w:szCs w:val="28"/>
        </w:rPr>
      </w:pPr>
      <w:r w:rsidRPr="00004B35">
        <w:rPr>
          <w:b/>
          <w:bCs/>
          <w:sz w:val="32"/>
          <w:szCs w:val="28"/>
        </w:rPr>
        <w:t>Nazwa robót budowlanych wg Zamawiającego:</w:t>
      </w:r>
    </w:p>
    <w:p w:rsidR="000B2B40" w:rsidRPr="00593AFD" w:rsidRDefault="000B2B40" w:rsidP="000B2B40">
      <w:pPr>
        <w:ind w:firstLine="360"/>
        <w:rPr>
          <w:b/>
          <w:sz w:val="28"/>
          <w:szCs w:val="28"/>
        </w:rPr>
      </w:pPr>
      <w:r w:rsidRPr="00593AFD">
        <w:rPr>
          <w:b/>
          <w:bCs/>
          <w:sz w:val="28"/>
          <w:szCs w:val="28"/>
        </w:rPr>
        <w:t>Przebudowa</w:t>
      </w:r>
      <w:r w:rsidRPr="00593AFD">
        <w:rPr>
          <w:b/>
          <w:sz w:val="28"/>
          <w:szCs w:val="28"/>
        </w:rPr>
        <w:t xml:space="preserve">  dróg powiatowych wraz z chodnikami  i kanalizacją deszczową przebiegających przez m. Janowo i Komorowo</w:t>
      </w:r>
    </w:p>
    <w:p w:rsidR="000B2B40" w:rsidRPr="00593AFD" w:rsidRDefault="000B2B40" w:rsidP="000B2B40">
      <w:pPr>
        <w:ind w:firstLine="360"/>
        <w:rPr>
          <w:b/>
          <w:bCs/>
          <w:sz w:val="28"/>
          <w:szCs w:val="28"/>
        </w:rPr>
      </w:pPr>
      <w:r w:rsidRPr="00593AFD">
        <w:rPr>
          <w:b/>
          <w:bCs/>
          <w:sz w:val="28"/>
          <w:szCs w:val="28"/>
        </w:rPr>
        <w:t xml:space="preserve">dł.0,545 km </w:t>
      </w:r>
    </w:p>
    <w:p w:rsidR="000B2B40" w:rsidRPr="00593AFD" w:rsidRDefault="000B2B40" w:rsidP="000B2B40">
      <w:pPr>
        <w:autoSpaceDE w:val="0"/>
        <w:autoSpaceDN w:val="0"/>
        <w:adjustRightInd w:val="0"/>
        <w:rPr>
          <w:rFonts w:asciiTheme="minorHAnsi" w:hAnsiTheme="minorHAnsi" w:cs="Arial"/>
          <w:sz w:val="28"/>
          <w:szCs w:val="28"/>
          <w:lang w:eastAsia="pl-PL"/>
        </w:rPr>
      </w:pPr>
      <w:r w:rsidRPr="00593AFD">
        <w:rPr>
          <w:rFonts w:asciiTheme="minorHAnsi" w:hAnsiTheme="minorHAnsi" w:cs="Arial"/>
          <w:sz w:val="28"/>
          <w:szCs w:val="28"/>
          <w:lang w:eastAsia="pl-PL"/>
        </w:rPr>
        <w:t xml:space="preserve">Sieć kanalizacji deszczowej wraz z </w:t>
      </w:r>
      <w:proofErr w:type="spellStart"/>
      <w:r w:rsidRPr="00593AFD">
        <w:rPr>
          <w:rFonts w:asciiTheme="minorHAnsi" w:hAnsiTheme="minorHAnsi" w:cs="Arial"/>
          <w:sz w:val="28"/>
          <w:szCs w:val="28"/>
          <w:lang w:eastAsia="pl-PL"/>
        </w:rPr>
        <w:t>przykanalikami</w:t>
      </w:r>
      <w:proofErr w:type="spellEnd"/>
      <w:r w:rsidRPr="00593AFD">
        <w:rPr>
          <w:rFonts w:asciiTheme="minorHAnsi" w:hAnsiTheme="minorHAnsi" w:cs="Arial"/>
          <w:sz w:val="28"/>
          <w:szCs w:val="28"/>
          <w:lang w:eastAsia="pl-PL"/>
        </w:rPr>
        <w:t xml:space="preserve"> w Janowie </w:t>
      </w:r>
    </w:p>
    <w:p w:rsidR="000B2B40" w:rsidRPr="00593AFD" w:rsidRDefault="000B2B40" w:rsidP="000B2B40">
      <w:pPr>
        <w:autoSpaceDE w:val="0"/>
        <w:autoSpaceDN w:val="0"/>
        <w:adjustRightInd w:val="0"/>
        <w:rPr>
          <w:rFonts w:asciiTheme="minorHAnsi" w:hAnsiTheme="minorHAnsi" w:cs="Arial"/>
          <w:sz w:val="28"/>
          <w:szCs w:val="28"/>
          <w:lang w:eastAsia="pl-PL"/>
        </w:rPr>
      </w:pPr>
      <w:r w:rsidRPr="00593AFD">
        <w:rPr>
          <w:rFonts w:asciiTheme="minorHAnsi" w:hAnsiTheme="minorHAnsi" w:cs="Arial"/>
          <w:sz w:val="28"/>
          <w:szCs w:val="28"/>
          <w:lang w:eastAsia="pl-PL"/>
        </w:rPr>
        <w:t>(odc. WL1-D4).</w:t>
      </w:r>
    </w:p>
    <w:p w:rsidR="000B2B40" w:rsidRPr="00004B35" w:rsidRDefault="000B2B40" w:rsidP="000B2B40">
      <w:pPr>
        <w:ind w:firstLine="360"/>
        <w:jc w:val="both"/>
        <w:rPr>
          <w:b/>
          <w:bCs/>
          <w:sz w:val="28"/>
          <w:szCs w:val="28"/>
        </w:rPr>
      </w:pPr>
      <w:r w:rsidRPr="00004B35">
        <w:rPr>
          <w:b/>
          <w:bCs/>
          <w:sz w:val="28"/>
          <w:szCs w:val="28"/>
        </w:rPr>
        <w:t>Główny przedmiot –kod CPV :</w:t>
      </w:r>
    </w:p>
    <w:p w:rsidR="000B2B40" w:rsidRPr="00634A66"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4523</w:t>
      </w:r>
      <w:r>
        <w:rPr>
          <w:rFonts w:asciiTheme="minorHAnsi" w:hAnsiTheme="minorHAnsi" w:cs="Arial"/>
          <w:sz w:val="28"/>
          <w:szCs w:val="28"/>
          <w:lang w:eastAsia="pl-PL"/>
        </w:rPr>
        <w:t>2452</w:t>
      </w:r>
      <w:r w:rsidRPr="00004B35">
        <w:rPr>
          <w:rFonts w:asciiTheme="minorHAnsi" w:hAnsiTheme="minorHAnsi" w:cs="Arial"/>
          <w:sz w:val="28"/>
          <w:szCs w:val="28"/>
          <w:lang w:eastAsia="pl-PL"/>
        </w:rPr>
        <w:t>-</w:t>
      </w:r>
      <w:r>
        <w:rPr>
          <w:rFonts w:asciiTheme="minorHAnsi" w:hAnsiTheme="minorHAnsi" w:cs="Arial"/>
          <w:sz w:val="28"/>
          <w:szCs w:val="28"/>
          <w:lang w:eastAsia="pl-PL"/>
        </w:rPr>
        <w:t xml:space="preserve">5 </w:t>
      </w:r>
      <w:r w:rsidRPr="00004B35">
        <w:rPr>
          <w:rFonts w:asciiTheme="minorHAnsi" w:hAnsiTheme="minorHAnsi" w:cs="Arial"/>
          <w:sz w:val="28"/>
          <w:szCs w:val="28"/>
          <w:lang w:eastAsia="pl-PL"/>
        </w:rPr>
        <w:t xml:space="preserve"> Roboty </w:t>
      </w:r>
      <w:r>
        <w:rPr>
          <w:rFonts w:asciiTheme="minorHAnsi" w:hAnsiTheme="minorHAnsi" w:cs="Arial"/>
          <w:sz w:val="28"/>
          <w:szCs w:val="28"/>
          <w:lang w:eastAsia="pl-PL"/>
        </w:rPr>
        <w:t xml:space="preserve">odwadniające </w:t>
      </w:r>
    </w:p>
    <w:p w:rsidR="000B2B40" w:rsidRPr="00004B35" w:rsidRDefault="000B2B40" w:rsidP="000B2B40">
      <w:pPr>
        <w:numPr>
          <w:ilvl w:val="0"/>
          <w:numId w:val="28"/>
        </w:numPr>
        <w:rPr>
          <w:b/>
          <w:bCs/>
          <w:sz w:val="32"/>
          <w:szCs w:val="28"/>
        </w:rPr>
      </w:pPr>
      <w:r w:rsidRPr="00004B35">
        <w:rPr>
          <w:b/>
          <w:bCs/>
          <w:sz w:val="32"/>
          <w:szCs w:val="28"/>
        </w:rPr>
        <w:t>Nazwy i kody robót budowlanych wg Wspólnego Słownika Zamówień  ( CPV )</w:t>
      </w:r>
    </w:p>
    <w:p w:rsidR="000B2B40" w:rsidRPr="00004B35"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45112700-2 Roboty w zakresie kształtowania terenu</w:t>
      </w:r>
    </w:p>
    <w:p w:rsidR="000B2B40" w:rsidRPr="00004B35"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45111240-2 Roboty w zakresie odwadniania gruntu</w:t>
      </w:r>
    </w:p>
    <w:p w:rsidR="000B2B40" w:rsidRPr="00004B35"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45231300-8 Roboty budowlane w zakresie budowy wodociągów i rurociągów do odprowadzania ścieków</w:t>
      </w:r>
    </w:p>
    <w:p w:rsidR="000B2B40" w:rsidRPr="00004B35"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45111200-0 Roboty w zakresie przygotowania terenu pod budowę i roboty ziemne</w:t>
      </w:r>
    </w:p>
    <w:p w:rsidR="000B2B40" w:rsidRPr="00004B35"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45233330-1 Fundamentowanie ulic</w:t>
      </w:r>
    </w:p>
    <w:p w:rsidR="000B2B40" w:rsidRPr="00004B35" w:rsidRDefault="000B2B40" w:rsidP="000B2B40">
      <w:pPr>
        <w:pStyle w:val="Akapitzlist"/>
        <w:numPr>
          <w:ilvl w:val="0"/>
          <w:numId w:val="29"/>
        </w:numPr>
        <w:autoSpaceDE w:val="0"/>
        <w:autoSpaceDN w:val="0"/>
        <w:adjustRightInd w:val="0"/>
        <w:spacing w:line="240" w:lineRule="auto"/>
        <w:jc w:val="left"/>
        <w:rPr>
          <w:rFonts w:asciiTheme="minorHAnsi" w:hAnsiTheme="minorHAnsi" w:cs="Arial"/>
          <w:sz w:val="28"/>
          <w:szCs w:val="28"/>
          <w:lang w:eastAsia="pl-PL"/>
        </w:rPr>
      </w:pPr>
      <w:r w:rsidRPr="00004B35">
        <w:rPr>
          <w:rFonts w:asciiTheme="minorHAnsi" w:hAnsiTheme="minorHAnsi" w:cs="Arial"/>
          <w:sz w:val="28"/>
          <w:szCs w:val="28"/>
          <w:lang w:eastAsia="pl-PL"/>
        </w:rPr>
        <w:t>45233252-0 Roboty w zakresie nawierzchni ulic</w:t>
      </w:r>
    </w:p>
    <w:p w:rsidR="000B2B40" w:rsidRDefault="000B2B40" w:rsidP="000B2B40">
      <w:pPr>
        <w:ind w:left="720"/>
        <w:rPr>
          <w:bCs/>
          <w:i/>
          <w:iCs/>
          <w:sz w:val="32"/>
          <w:szCs w:val="28"/>
        </w:rPr>
      </w:pPr>
    </w:p>
    <w:p w:rsidR="000B2B40" w:rsidRPr="00004B35" w:rsidRDefault="000B2B40" w:rsidP="000B2B40">
      <w:pPr>
        <w:numPr>
          <w:ilvl w:val="0"/>
          <w:numId w:val="28"/>
        </w:numPr>
        <w:rPr>
          <w:b/>
          <w:bCs/>
          <w:sz w:val="28"/>
          <w:szCs w:val="28"/>
        </w:rPr>
      </w:pPr>
      <w:r w:rsidRPr="00004B35">
        <w:rPr>
          <w:b/>
          <w:bCs/>
          <w:sz w:val="32"/>
          <w:szCs w:val="28"/>
        </w:rPr>
        <w:t>Adres obiektu budowlanego</w:t>
      </w:r>
    </w:p>
    <w:p w:rsidR="000B2B40" w:rsidRPr="00004B35" w:rsidRDefault="000B2B40" w:rsidP="000B2B40">
      <w:pPr>
        <w:ind w:firstLine="360"/>
        <w:rPr>
          <w:sz w:val="28"/>
          <w:szCs w:val="28"/>
        </w:rPr>
      </w:pPr>
      <w:r>
        <w:rPr>
          <w:sz w:val="28"/>
          <w:szCs w:val="28"/>
        </w:rPr>
        <w:t>Droga powiatowa  nr 26771 Muszaki-Janowo w lokalizacji od km 8+</w:t>
      </w:r>
      <w:r>
        <w:rPr>
          <w:bCs/>
          <w:sz w:val="28"/>
          <w:szCs w:val="28"/>
        </w:rPr>
        <w:t xml:space="preserve">150  do </w:t>
      </w:r>
    </w:p>
    <w:p w:rsidR="000B2B40" w:rsidRPr="00004B35" w:rsidRDefault="000B2B40" w:rsidP="000B2B40">
      <w:pPr>
        <w:ind w:firstLine="360"/>
        <w:rPr>
          <w:bCs/>
          <w:sz w:val="28"/>
          <w:szCs w:val="28"/>
        </w:rPr>
      </w:pPr>
      <w:r>
        <w:rPr>
          <w:bCs/>
          <w:sz w:val="28"/>
          <w:szCs w:val="28"/>
        </w:rPr>
        <w:t xml:space="preserve">  km 8+695 </w:t>
      </w:r>
    </w:p>
    <w:p w:rsidR="000B2B40" w:rsidRPr="00004B35" w:rsidRDefault="000B2B40" w:rsidP="000B2B40">
      <w:pPr>
        <w:numPr>
          <w:ilvl w:val="0"/>
          <w:numId w:val="28"/>
        </w:numPr>
        <w:rPr>
          <w:b/>
          <w:bCs/>
          <w:sz w:val="28"/>
          <w:szCs w:val="28"/>
        </w:rPr>
      </w:pPr>
      <w:r w:rsidRPr="00004B35">
        <w:rPr>
          <w:b/>
          <w:bCs/>
          <w:sz w:val="32"/>
          <w:szCs w:val="28"/>
        </w:rPr>
        <w:t>Nazwa i adres Zamawiającego</w:t>
      </w:r>
      <w:r w:rsidRPr="00004B35">
        <w:rPr>
          <w:b/>
          <w:bCs/>
          <w:sz w:val="28"/>
          <w:szCs w:val="28"/>
        </w:rPr>
        <w:t xml:space="preserve">      </w:t>
      </w:r>
    </w:p>
    <w:p w:rsidR="000B2B40" w:rsidRPr="00004B35" w:rsidRDefault="000B2B40" w:rsidP="000B2B40">
      <w:pPr>
        <w:pStyle w:val="Tekstpodstawowy"/>
        <w:jc w:val="left"/>
        <w:rPr>
          <w:b/>
          <w:bCs/>
          <w:iCs/>
          <w:sz w:val="28"/>
        </w:rPr>
      </w:pPr>
      <w:r>
        <w:rPr>
          <w:bCs/>
        </w:rPr>
        <w:t xml:space="preserve">     </w:t>
      </w:r>
      <w:r>
        <w:rPr>
          <w:bCs/>
          <w:iCs/>
          <w:sz w:val="28"/>
        </w:rPr>
        <w:t xml:space="preserve">Powiatowy Zarząd Dróg w Nidzicy </w:t>
      </w:r>
      <w:r>
        <w:rPr>
          <w:i/>
          <w:iCs/>
          <w:sz w:val="28"/>
        </w:rPr>
        <w:t>13-100 Nidzica ul. Kolejowa 29</w:t>
      </w:r>
    </w:p>
    <w:p w:rsidR="000B2B40" w:rsidRPr="00634A66" w:rsidRDefault="000B2B40" w:rsidP="000B2B40">
      <w:pPr>
        <w:numPr>
          <w:ilvl w:val="0"/>
          <w:numId w:val="28"/>
        </w:numPr>
        <w:rPr>
          <w:bCs/>
          <w:sz w:val="28"/>
          <w:szCs w:val="28"/>
        </w:rPr>
      </w:pPr>
      <w:r w:rsidRPr="00004B35">
        <w:rPr>
          <w:b/>
          <w:bCs/>
          <w:sz w:val="32"/>
          <w:szCs w:val="28"/>
        </w:rPr>
        <w:t>Data opracowania przedmiaru robót:</w:t>
      </w:r>
      <w:r>
        <w:rPr>
          <w:bCs/>
          <w:sz w:val="28"/>
          <w:szCs w:val="28"/>
        </w:rPr>
        <w:t xml:space="preserve">  </w:t>
      </w:r>
      <w:r w:rsidRPr="00004B35">
        <w:rPr>
          <w:bCs/>
          <w:i/>
          <w:sz w:val="28"/>
          <w:szCs w:val="28"/>
        </w:rPr>
        <w:t xml:space="preserve">03.12.2012r. </w:t>
      </w:r>
    </w:p>
    <w:p w:rsidR="000B2B40" w:rsidRPr="00004B35" w:rsidRDefault="000B2B40" w:rsidP="000B2B40">
      <w:pPr>
        <w:ind w:left="360"/>
        <w:rPr>
          <w:bCs/>
          <w:sz w:val="28"/>
          <w:szCs w:val="28"/>
        </w:rPr>
      </w:pPr>
    </w:p>
    <w:p w:rsidR="000B2B40" w:rsidRPr="00004B35" w:rsidRDefault="000B2B40" w:rsidP="000B2B40">
      <w:pPr>
        <w:autoSpaceDE w:val="0"/>
        <w:autoSpaceDN w:val="0"/>
        <w:adjustRightInd w:val="0"/>
        <w:rPr>
          <w:rFonts w:asciiTheme="minorHAnsi" w:hAnsiTheme="minorHAnsi" w:cs="Arial"/>
          <w:sz w:val="28"/>
          <w:szCs w:val="28"/>
          <w:lang w:eastAsia="pl-PL"/>
        </w:rPr>
      </w:pPr>
      <w:r>
        <w:rPr>
          <w:bCs/>
          <w:sz w:val="28"/>
          <w:szCs w:val="28"/>
        </w:rPr>
        <w:t xml:space="preserve">     </w:t>
      </w:r>
      <w:r w:rsidRPr="00004B35">
        <w:rPr>
          <w:rFonts w:asciiTheme="minorHAnsi" w:hAnsiTheme="minorHAnsi" w:cs="Arial"/>
          <w:sz w:val="28"/>
          <w:szCs w:val="28"/>
          <w:lang w:eastAsia="pl-PL"/>
        </w:rPr>
        <w:t xml:space="preserve"> SPORZĄDZIŁ: mgr inż. Dariusz Machowski</w:t>
      </w:r>
    </w:p>
    <w:p w:rsidR="000B2B40" w:rsidRPr="00004B35" w:rsidRDefault="000B2B40" w:rsidP="000B2B40">
      <w:pPr>
        <w:autoSpaceDE w:val="0"/>
        <w:autoSpaceDN w:val="0"/>
        <w:adjustRightInd w:val="0"/>
        <w:rPr>
          <w:rFonts w:asciiTheme="minorHAnsi" w:hAnsiTheme="minorHAnsi" w:cs="Arial"/>
          <w:b/>
          <w:bCs/>
          <w:sz w:val="28"/>
          <w:szCs w:val="28"/>
          <w:lang w:eastAsia="pl-PL"/>
        </w:rPr>
      </w:pPr>
      <w:r>
        <w:rPr>
          <w:rFonts w:asciiTheme="minorHAnsi" w:hAnsiTheme="minorHAnsi" w:cs="Arial"/>
          <w:b/>
          <w:bCs/>
          <w:sz w:val="28"/>
          <w:szCs w:val="28"/>
          <w:lang w:eastAsia="pl-PL"/>
        </w:rPr>
        <w:t xml:space="preserve">     </w:t>
      </w:r>
      <w:r w:rsidRPr="00004B35">
        <w:rPr>
          <w:rFonts w:asciiTheme="minorHAnsi" w:hAnsiTheme="minorHAnsi" w:cs="Arial"/>
          <w:b/>
          <w:bCs/>
          <w:sz w:val="28"/>
          <w:szCs w:val="28"/>
          <w:lang w:eastAsia="pl-PL"/>
        </w:rPr>
        <w:t>Biuro Projektów JM, Dariusz Machowski ul. Stefana Okrzei 14B lok.30,</w:t>
      </w:r>
    </w:p>
    <w:p w:rsidR="000B2B40" w:rsidRDefault="000B2B40" w:rsidP="000B2B40">
      <w:pPr>
        <w:autoSpaceDE w:val="0"/>
        <w:autoSpaceDN w:val="0"/>
        <w:adjustRightInd w:val="0"/>
        <w:rPr>
          <w:rFonts w:asciiTheme="minorHAnsi" w:hAnsiTheme="minorHAnsi" w:cs="Arial"/>
          <w:b/>
          <w:bCs/>
          <w:sz w:val="28"/>
          <w:szCs w:val="28"/>
          <w:lang w:eastAsia="pl-PL"/>
        </w:rPr>
      </w:pPr>
      <w:r>
        <w:rPr>
          <w:rFonts w:asciiTheme="minorHAnsi" w:hAnsiTheme="minorHAnsi" w:cs="Arial"/>
          <w:b/>
          <w:bCs/>
          <w:sz w:val="28"/>
          <w:szCs w:val="28"/>
          <w:lang w:eastAsia="pl-PL"/>
        </w:rPr>
        <w:t xml:space="preserve">     06-400 Ciechanów</w:t>
      </w:r>
    </w:p>
    <w:p w:rsidR="000B2B40" w:rsidRDefault="000B2B40" w:rsidP="000B2B40">
      <w:pPr>
        <w:autoSpaceDE w:val="0"/>
        <w:autoSpaceDN w:val="0"/>
        <w:adjustRightInd w:val="0"/>
        <w:rPr>
          <w:rFonts w:asciiTheme="minorHAnsi" w:hAnsiTheme="minorHAnsi" w:cs="Arial"/>
          <w:b/>
          <w:bCs/>
          <w:sz w:val="28"/>
          <w:szCs w:val="28"/>
          <w:lang w:eastAsia="pl-PL"/>
        </w:rPr>
      </w:pPr>
    </w:p>
    <w:p w:rsidR="000B2B40" w:rsidRDefault="000B2B40" w:rsidP="000B2B40">
      <w:pPr>
        <w:autoSpaceDE w:val="0"/>
        <w:autoSpaceDN w:val="0"/>
        <w:adjustRightInd w:val="0"/>
        <w:rPr>
          <w:rFonts w:asciiTheme="minorHAnsi" w:hAnsiTheme="minorHAnsi" w:cs="Arial"/>
          <w:b/>
          <w:bCs/>
          <w:sz w:val="28"/>
          <w:szCs w:val="28"/>
          <w:lang w:eastAsia="pl-PL"/>
        </w:rPr>
      </w:pPr>
    </w:p>
    <w:p w:rsidR="000B2B40" w:rsidRDefault="000B2B40" w:rsidP="000B2B40">
      <w:pPr>
        <w:autoSpaceDE w:val="0"/>
        <w:autoSpaceDN w:val="0"/>
        <w:adjustRightInd w:val="0"/>
        <w:rPr>
          <w:rFonts w:asciiTheme="minorHAnsi" w:hAnsiTheme="minorHAnsi" w:cs="Arial"/>
          <w:b/>
          <w:bCs/>
          <w:sz w:val="28"/>
          <w:szCs w:val="28"/>
          <w:lang w:eastAsia="pl-PL"/>
        </w:rPr>
      </w:pPr>
    </w:p>
    <w:p w:rsidR="000B2B40" w:rsidRDefault="000B2B40" w:rsidP="000B2B40">
      <w:pPr>
        <w:autoSpaceDE w:val="0"/>
        <w:autoSpaceDN w:val="0"/>
        <w:adjustRightInd w:val="0"/>
        <w:rPr>
          <w:rFonts w:asciiTheme="minorHAnsi" w:hAnsiTheme="minorHAnsi" w:cs="Arial"/>
          <w:b/>
          <w:bCs/>
          <w:sz w:val="28"/>
          <w:szCs w:val="28"/>
          <w:lang w:eastAsia="pl-PL"/>
        </w:rPr>
      </w:pPr>
    </w:p>
    <w:p w:rsidR="000B2B40" w:rsidRDefault="000B2B40" w:rsidP="000B2B40">
      <w:pPr>
        <w:autoSpaceDE w:val="0"/>
        <w:autoSpaceDN w:val="0"/>
        <w:adjustRightInd w:val="0"/>
        <w:rPr>
          <w:rFonts w:asciiTheme="minorHAnsi" w:hAnsiTheme="minorHAnsi" w:cs="Arial"/>
          <w:b/>
          <w:bCs/>
          <w:sz w:val="28"/>
          <w:szCs w:val="28"/>
          <w:lang w:eastAsia="pl-PL"/>
        </w:rPr>
      </w:pPr>
    </w:p>
    <w:p w:rsidR="000B2B40" w:rsidRDefault="000B2B40" w:rsidP="000B2B40">
      <w:pPr>
        <w:autoSpaceDE w:val="0"/>
        <w:autoSpaceDN w:val="0"/>
        <w:adjustRightInd w:val="0"/>
        <w:rPr>
          <w:rFonts w:asciiTheme="minorHAnsi" w:hAnsiTheme="minorHAnsi" w:cs="Arial"/>
          <w:b/>
          <w:bCs/>
          <w:sz w:val="28"/>
          <w:szCs w:val="28"/>
          <w:lang w:eastAsia="pl-PL"/>
        </w:rPr>
      </w:pPr>
      <w:r>
        <w:rPr>
          <w:rFonts w:asciiTheme="minorHAnsi" w:hAnsiTheme="minorHAnsi" w:cs="Arial"/>
          <w:b/>
          <w:bCs/>
          <w:noProof/>
          <w:sz w:val="28"/>
          <w:szCs w:val="28"/>
          <w:lang w:eastAsia="pl-PL"/>
        </w:rPr>
        <w:lastRenderedPageBreak/>
        <w:drawing>
          <wp:inline distT="0" distB="0" distL="0" distR="0">
            <wp:extent cx="5760720" cy="912514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9125145"/>
                    </a:xfrm>
                    <a:prstGeom prst="rect">
                      <a:avLst/>
                    </a:prstGeom>
                    <a:noFill/>
                    <a:ln w="9525">
                      <a:noFill/>
                      <a:miter lim="800000"/>
                      <a:headEnd/>
                      <a:tailEnd/>
                    </a:ln>
                  </pic:spPr>
                </pic:pic>
              </a:graphicData>
            </a:graphic>
          </wp:inline>
        </w:drawing>
      </w:r>
    </w:p>
    <w:p w:rsidR="000B2B40" w:rsidRDefault="000B2B40" w:rsidP="000B2B40">
      <w:pPr>
        <w:autoSpaceDE w:val="0"/>
        <w:autoSpaceDN w:val="0"/>
        <w:adjustRightInd w:val="0"/>
        <w:rPr>
          <w:rFonts w:asciiTheme="minorHAnsi" w:hAnsiTheme="minorHAnsi" w:cs="Arial"/>
          <w:b/>
          <w:bCs/>
          <w:sz w:val="28"/>
          <w:szCs w:val="28"/>
          <w:lang w:eastAsia="pl-PL"/>
        </w:rPr>
      </w:pPr>
      <w:r>
        <w:rPr>
          <w:rFonts w:asciiTheme="minorHAnsi" w:hAnsiTheme="minorHAnsi" w:cs="Arial"/>
          <w:b/>
          <w:bCs/>
          <w:noProof/>
          <w:sz w:val="28"/>
          <w:szCs w:val="28"/>
          <w:lang w:eastAsia="pl-PL"/>
        </w:rPr>
        <w:lastRenderedPageBreak/>
        <w:drawing>
          <wp:inline distT="0" distB="0" distL="0" distR="0">
            <wp:extent cx="5760720" cy="912514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60720" cy="9125145"/>
                    </a:xfrm>
                    <a:prstGeom prst="rect">
                      <a:avLst/>
                    </a:prstGeom>
                    <a:noFill/>
                    <a:ln w="9525">
                      <a:noFill/>
                      <a:miter lim="800000"/>
                      <a:headEnd/>
                      <a:tailEnd/>
                    </a:ln>
                  </pic:spPr>
                </pic:pic>
              </a:graphicData>
            </a:graphic>
          </wp:inline>
        </w:drawing>
      </w:r>
    </w:p>
    <w:p w:rsidR="000B2B40" w:rsidRPr="00004B35" w:rsidRDefault="000B2B40" w:rsidP="000B2B40">
      <w:pPr>
        <w:autoSpaceDE w:val="0"/>
        <w:autoSpaceDN w:val="0"/>
        <w:adjustRightInd w:val="0"/>
        <w:rPr>
          <w:rFonts w:asciiTheme="minorHAnsi" w:hAnsiTheme="minorHAnsi" w:cs="Arial"/>
          <w:b/>
          <w:bCs/>
          <w:sz w:val="28"/>
          <w:szCs w:val="28"/>
          <w:lang w:eastAsia="pl-PL"/>
        </w:rPr>
      </w:pPr>
      <w:r>
        <w:rPr>
          <w:rFonts w:asciiTheme="minorHAnsi" w:hAnsiTheme="minorHAnsi" w:cs="Arial"/>
          <w:b/>
          <w:bCs/>
          <w:noProof/>
          <w:sz w:val="28"/>
          <w:szCs w:val="28"/>
          <w:lang w:eastAsia="pl-PL"/>
        </w:rPr>
        <w:lastRenderedPageBreak/>
        <w:drawing>
          <wp:inline distT="0" distB="0" distL="0" distR="0">
            <wp:extent cx="5760720" cy="9125145"/>
            <wp:effectExtent l="1905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0720" cy="9125145"/>
                    </a:xfrm>
                    <a:prstGeom prst="rect">
                      <a:avLst/>
                    </a:prstGeom>
                    <a:noFill/>
                    <a:ln w="9525">
                      <a:noFill/>
                      <a:miter lim="800000"/>
                      <a:headEnd/>
                      <a:tailEnd/>
                    </a:ln>
                  </pic:spPr>
                </pic:pic>
              </a:graphicData>
            </a:graphic>
          </wp:inline>
        </w:drawing>
      </w:r>
    </w:p>
    <w:p w:rsidR="000B2B40" w:rsidRPr="002702F8" w:rsidRDefault="000B2B40" w:rsidP="000B2B40">
      <w:pPr>
        <w:autoSpaceDE w:val="0"/>
        <w:autoSpaceDN w:val="0"/>
        <w:adjustRightInd w:val="0"/>
        <w:rPr>
          <w:rFonts w:ascii="Arial" w:hAnsi="Arial" w:cs="Arial"/>
          <w:b/>
          <w:bCs/>
          <w:sz w:val="20"/>
          <w:szCs w:val="20"/>
          <w:lang w:eastAsia="pl-PL"/>
        </w:rPr>
      </w:pPr>
      <w:r w:rsidRPr="00F622D7">
        <w:rPr>
          <w:rFonts w:ascii="Arial" w:hAnsi="Arial" w:cs="Arial"/>
        </w:rPr>
        <w:lastRenderedPageBreak/>
        <w: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bCs/>
          <w:sz w:val="20"/>
          <w:szCs w:val="20"/>
          <w:lang w:eastAsia="pl-PL"/>
        </w:rPr>
        <w:t>Załącznik Nr 2 do SIWZ</w:t>
      </w:r>
    </w:p>
    <w:p w:rsidR="000B2B40" w:rsidRPr="00F622D7" w:rsidRDefault="000B2B40" w:rsidP="000B2B40">
      <w:pPr>
        <w:pStyle w:val="Tytu"/>
        <w:jc w:val="left"/>
        <w:rPr>
          <w:rFonts w:ascii="Arial" w:hAnsi="Arial" w:cs="Arial"/>
          <w:b w:val="0"/>
          <w:sz w:val="18"/>
          <w:szCs w:val="18"/>
        </w:rPr>
      </w:pPr>
      <w:r w:rsidRPr="00F622D7">
        <w:rPr>
          <w:rFonts w:ascii="Arial" w:hAnsi="Arial" w:cs="Arial"/>
          <w:b w:val="0"/>
          <w:sz w:val="18"/>
          <w:szCs w:val="18"/>
        </w:rPr>
        <w:t xml:space="preserve">      ( pieczęć Wykonawcy ) </w:t>
      </w:r>
    </w:p>
    <w:p w:rsidR="000B2B40" w:rsidRPr="00F622D7" w:rsidRDefault="000B2B40" w:rsidP="000B2B40">
      <w:pPr>
        <w:pStyle w:val="Tytu"/>
        <w:jc w:val="left"/>
        <w:rPr>
          <w:rFonts w:ascii="Arial" w:hAnsi="Arial" w:cs="Arial"/>
          <w:b w:val="0"/>
          <w:sz w:val="22"/>
          <w:szCs w:val="22"/>
        </w:rPr>
      </w:pPr>
    </w:p>
    <w:p w:rsidR="000B2B40" w:rsidRPr="00F622D7" w:rsidRDefault="000B2B40" w:rsidP="000B2B40">
      <w:pPr>
        <w:pStyle w:val="Tytu"/>
        <w:jc w:val="left"/>
        <w:rPr>
          <w:rFonts w:ascii="Arial" w:hAnsi="Arial" w:cs="Arial"/>
          <w:b w:val="0"/>
        </w:rPr>
      </w:pPr>
    </w:p>
    <w:p w:rsidR="000B2B40" w:rsidRPr="00F622D7" w:rsidRDefault="000B2B40" w:rsidP="000B2B40">
      <w:pPr>
        <w:pStyle w:val="Tytu"/>
        <w:rPr>
          <w:rFonts w:ascii="Arial" w:hAnsi="Arial" w:cs="Arial"/>
        </w:rPr>
      </w:pPr>
      <w:r w:rsidRPr="00F622D7">
        <w:rPr>
          <w:rFonts w:ascii="Arial" w:hAnsi="Arial" w:cs="Arial"/>
        </w:rPr>
        <w:t xml:space="preserve">KOSZTORYS  OFERTOWY </w:t>
      </w:r>
    </w:p>
    <w:p w:rsidR="000B2B40" w:rsidRPr="00E23025" w:rsidRDefault="000B2B40" w:rsidP="000B2B40">
      <w:pPr>
        <w:numPr>
          <w:ilvl w:val="0"/>
          <w:numId w:val="30"/>
        </w:numPr>
        <w:rPr>
          <w:rFonts w:ascii="Arial" w:hAnsi="Arial" w:cs="Arial"/>
          <w:sz w:val="28"/>
          <w:szCs w:val="28"/>
        </w:rPr>
      </w:pPr>
      <w:r w:rsidRPr="00F622D7">
        <w:rPr>
          <w:rFonts w:ascii="Arial" w:hAnsi="Arial" w:cs="Arial"/>
          <w:sz w:val="28"/>
          <w:szCs w:val="28"/>
        </w:rPr>
        <w:t>Nazwa zadania :</w:t>
      </w:r>
    </w:p>
    <w:p w:rsidR="000B2B40" w:rsidRPr="00204232" w:rsidRDefault="000B2B40" w:rsidP="000B2B40">
      <w:pPr>
        <w:ind w:firstLine="360"/>
        <w:rPr>
          <w:rFonts w:ascii="Arial" w:hAnsi="Arial" w:cs="Arial"/>
          <w:b/>
          <w:sz w:val="28"/>
          <w:szCs w:val="28"/>
        </w:rPr>
      </w:pPr>
      <w:r w:rsidRPr="00204232">
        <w:rPr>
          <w:rFonts w:ascii="Arial" w:hAnsi="Arial" w:cs="Arial"/>
          <w:b/>
          <w:bCs/>
          <w:sz w:val="28"/>
          <w:szCs w:val="28"/>
        </w:rPr>
        <w:t>Przebudowa</w:t>
      </w:r>
      <w:r w:rsidRPr="00204232">
        <w:rPr>
          <w:rFonts w:ascii="Arial" w:hAnsi="Arial" w:cs="Arial"/>
          <w:b/>
          <w:sz w:val="28"/>
          <w:szCs w:val="28"/>
        </w:rPr>
        <w:t xml:space="preserve">  dróg powiatowych wraz z chodnikami  i kanalizacją deszczową przebiegających przez </w:t>
      </w:r>
      <w:proofErr w:type="spellStart"/>
      <w:r w:rsidRPr="00204232">
        <w:rPr>
          <w:rFonts w:ascii="Arial" w:hAnsi="Arial" w:cs="Arial"/>
          <w:b/>
          <w:sz w:val="28"/>
          <w:szCs w:val="28"/>
        </w:rPr>
        <w:t>m.Janowo</w:t>
      </w:r>
      <w:proofErr w:type="spellEnd"/>
      <w:r w:rsidRPr="00204232">
        <w:rPr>
          <w:rFonts w:ascii="Arial" w:hAnsi="Arial" w:cs="Arial"/>
          <w:b/>
          <w:sz w:val="28"/>
          <w:szCs w:val="28"/>
        </w:rPr>
        <w:t xml:space="preserve"> i Komorowo</w:t>
      </w:r>
    </w:p>
    <w:p w:rsidR="000B2B40" w:rsidRPr="002158A1" w:rsidRDefault="000B2B40" w:rsidP="000B2B40">
      <w:pPr>
        <w:ind w:firstLine="360"/>
        <w:rPr>
          <w:rFonts w:ascii="Arial" w:hAnsi="Arial" w:cs="Arial"/>
          <w:b/>
          <w:bCs/>
          <w:sz w:val="28"/>
          <w:szCs w:val="28"/>
        </w:rPr>
      </w:pPr>
      <w:r w:rsidRPr="00204232">
        <w:rPr>
          <w:rFonts w:ascii="Arial" w:hAnsi="Arial" w:cs="Arial"/>
          <w:b/>
          <w:bCs/>
          <w:sz w:val="28"/>
          <w:szCs w:val="28"/>
        </w:rPr>
        <w:t xml:space="preserve">dł.0,545 km </w:t>
      </w:r>
    </w:p>
    <w:p w:rsidR="000B2B40" w:rsidRDefault="000B2B40" w:rsidP="000B2B40">
      <w:pPr>
        <w:ind w:left="360"/>
        <w:rPr>
          <w:rFonts w:ascii="Arial" w:hAnsi="Arial" w:cs="Arial"/>
          <w:i/>
          <w:sz w:val="28"/>
          <w:szCs w:val="28"/>
        </w:rPr>
      </w:pPr>
      <w:r w:rsidRPr="00F622D7">
        <w:rPr>
          <w:rFonts w:ascii="Arial" w:hAnsi="Arial" w:cs="Arial"/>
          <w:i/>
          <w:sz w:val="28"/>
          <w:szCs w:val="28"/>
        </w:rPr>
        <w:t xml:space="preserve">Główny przedmiot  - kod wg CPV  </w:t>
      </w:r>
    </w:p>
    <w:p w:rsidR="000B2B40" w:rsidRDefault="000B2B40" w:rsidP="000B2B40">
      <w:pPr>
        <w:numPr>
          <w:ilvl w:val="1"/>
          <w:numId w:val="29"/>
        </w:numPr>
        <w:rPr>
          <w:rFonts w:ascii="Arial" w:hAnsi="Arial" w:cs="Arial"/>
          <w:i/>
          <w:sz w:val="28"/>
          <w:szCs w:val="28"/>
        </w:rPr>
      </w:pPr>
      <w:r w:rsidRPr="00F622D7">
        <w:rPr>
          <w:rFonts w:ascii="Arial" w:hAnsi="Arial" w:cs="Arial"/>
          <w:i/>
          <w:sz w:val="28"/>
          <w:szCs w:val="28"/>
        </w:rPr>
        <w:t>45233140-2</w:t>
      </w:r>
      <w:r>
        <w:rPr>
          <w:rFonts w:ascii="Arial" w:hAnsi="Arial" w:cs="Arial"/>
          <w:i/>
          <w:sz w:val="28"/>
          <w:szCs w:val="28"/>
        </w:rPr>
        <w:t xml:space="preserve"> </w:t>
      </w:r>
      <w:r w:rsidRPr="00F622D7">
        <w:rPr>
          <w:rFonts w:ascii="Arial" w:hAnsi="Arial" w:cs="Arial"/>
          <w:i/>
          <w:sz w:val="28"/>
          <w:szCs w:val="28"/>
        </w:rPr>
        <w:t xml:space="preserve"> – Roboty drogowe </w:t>
      </w:r>
    </w:p>
    <w:p w:rsidR="000B2B40" w:rsidRPr="00204232" w:rsidRDefault="000B2B40" w:rsidP="000B2B40">
      <w:pPr>
        <w:pStyle w:val="Akapitzlist"/>
        <w:numPr>
          <w:ilvl w:val="1"/>
          <w:numId w:val="29"/>
        </w:numPr>
        <w:autoSpaceDE w:val="0"/>
        <w:autoSpaceDN w:val="0"/>
        <w:adjustRightInd w:val="0"/>
        <w:spacing w:line="240" w:lineRule="auto"/>
        <w:jc w:val="left"/>
        <w:rPr>
          <w:rFonts w:ascii="Arial" w:hAnsi="Arial" w:cs="Arial"/>
          <w:i/>
          <w:sz w:val="28"/>
          <w:szCs w:val="28"/>
          <w:lang w:eastAsia="pl-PL"/>
        </w:rPr>
      </w:pPr>
      <w:r w:rsidRPr="00204232">
        <w:rPr>
          <w:rFonts w:ascii="Arial" w:hAnsi="Arial" w:cs="Arial"/>
          <w:i/>
          <w:sz w:val="28"/>
          <w:szCs w:val="28"/>
          <w:lang w:eastAsia="pl-PL"/>
        </w:rPr>
        <w:t xml:space="preserve">45232452-5 </w:t>
      </w:r>
      <w:r>
        <w:rPr>
          <w:rFonts w:ascii="Arial" w:hAnsi="Arial" w:cs="Arial"/>
          <w:i/>
          <w:sz w:val="28"/>
          <w:szCs w:val="28"/>
          <w:lang w:eastAsia="pl-PL"/>
        </w:rPr>
        <w:t xml:space="preserve">- </w:t>
      </w:r>
      <w:r w:rsidRPr="00204232">
        <w:rPr>
          <w:rFonts w:ascii="Arial" w:hAnsi="Arial" w:cs="Arial"/>
          <w:i/>
          <w:sz w:val="28"/>
          <w:szCs w:val="28"/>
          <w:lang w:eastAsia="pl-PL"/>
        </w:rPr>
        <w:t xml:space="preserve"> Roboty odwadniające </w:t>
      </w:r>
    </w:p>
    <w:p w:rsidR="000B2B40" w:rsidRPr="00F622D7" w:rsidRDefault="000B2B40" w:rsidP="000B2B40">
      <w:pPr>
        <w:rPr>
          <w:rFonts w:ascii="Arial" w:hAnsi="Arial" w:cs="Arial"/>
          <w:i/>
          <w:sz w:val="28"/>
          <w:szCs w:val="28"/>
        </w:rPr>
      </w:pPr>
    </w:p>
    <w:p w:rsidR="000B2B40" w:rsidRPr="002158A1" w:rsidRDefault="000B2B40" w:rsidP="000B2B40">
      <w:pPr>
        <w:numPr>
          <w:ilvl w:val="0"/>
          <w:numId w:val="30"/>
        </w:numPr>
        <w:rPr>
          <w:rFonts w:ascii="Arial" w:hAnsi="Arial" w:cs="Arial"/>
          <w:sz w:val="28"/>
          <w:szCs w:val="28"/>
        </w:rPr>
      </w:pPr>
      <w:r w:rsidRPr="00F622D7">
        <w:rPr>
          <w:rFonts w:ascii="Arial" w:hAnsi="Arial" w:cs="Arial"/>
          <w:sz w:val="28"/>
          <w:szCs w:val="28"/>
        </w:rPr>
        <w:t xml:space="preserve">Nazwa i adres Zamawiającego </w:t>
      </w:r>
    </w:p>
    <w:p w:rsidR="000B2B40" w:rsidRPr="00F622D7" w:rsidRDefault="000B2B40" w:rsidP="000B2B40">
      <w:pPr>
        <w:rPr>
          <w:rFonts w:ascii="Arial" w:hAnsi="Arial" w:cs="Arial"/>
          <w:bCs/>
          <w:i/>
          <w:iCs/>
          <w:sz w:val="28"/>
          <w:szCs w:val="28"/>
        </w:rPr>
      </w:pPr>
      <w:r w:rsidRPr="00F622D7">
        <w:rPr>
          <w:rFonts w:ascii="Arial" w:hAnsi="Arial" w:cs="Arial"/>
          <w:b/>
          <w:bCs/>
          <w:sz w:val="28"/>
          <w:szCs w:val="28"/>
        </w:rPr>
        <w:t xml:space="preserve">      </w:t>
      </w:r>
      <w:r w:rsidRPr="00F622D7">
        <w:rPr>
          <w:rFonts w:ascii="Arial" w:hAnsi="Arial" w:cs="Arial"/>
          <w:i/>
          <w:iCs/>
          <w:sz w:val="28"/>
          <w:szCs w:val="28"/>
        </w:rPr>
        <w:t xml:space="preserve">Powiatowy </w:t>
      </w:r>
      <w:r w:rsidRPr="00F622D7">
        <w:rPr>
          <w:rFonts w:ascii="Arial" w:hAnsi="Arial" w:cs="Arial"/>
          <w:bCs/>
          <w:i/>
          <w:iCs/>
          <w:sz w:val="28"/>
          <w:szCs w:val="28"/>
        </w:rPr>
        <w:t xml:space="preserve">Zarząd Dróg </w:t>
      </w:r>
    </w:p>
    <w:p w:rsidR="000B2B40" w:rsidRPr="00F622D7" w:rsidRDefault="000B2B40" w:rsidP="000B2B40">
      <w:pPr>
        <w:rPr>
          <w:rFonts w:ascii="Arial" w:hAnsi="Arial" w:cs="Arial"/>
          <w:bCs/>
          <w:i/>
          <w:iCs/>
          <w:sz w:val="28"/>
          <w:szCs w:val="28"/>
        </w:rPr>
      </w:pPr>
      <w:r w:rsidRPr="00F622D7">
        <w:rPr>
          <w:rFonts w:ascii="Arial" w:hAnsi="Arial" w:cs="Arial"/>
          <w:bCs/>
          <w:i/>
          <w:iCs/>
          <w:sz w:val="28"/>
          <w:szCs w:val="28"/>
        </w:rPr>
        <w:t xml:space="preserve">   </w:t>
      </w:r>
      <w:r>
        <w:rPr>
          <w:rFonts w:ascii="Arial" w:hAnsi="Arial" w:cs="Arial"/>
          <w:bCs/>
          <w:i/>
          <w:iCs/>
          <w:sz w:val="28"/>
          <w:szCs w:val="28"/>
        </w:rPr>
        <w:t xml:space="preserve"> </w:t>
      </w:r>
      <w:r w:rsidRPr="00F622D7">
        <w:rPr>
          <w:rFonts w:ascii="Arial" w:hAnsi="Arial" w:cs="Arial"/>
          <w:bCs/>
          <w:i/>
          <w:iCs/>
          <w:sz w:val="28"/>
          <w:szCs w:val="28"/>
        </w:rPr>
        <w:t xml:space="preserve">  ul. Kolejowa 29</w:t>
      </w:r>
    </w:p>
    <w:p w:rsidR="000B2B40" w:rsidRPr="00204232" w:rsidRDefault="000B2B40" w:rsidP="000B2B40">
      <w:pPr>
        <w:numPr>
          <w:ilvl w:val="1"/>
          <w:numId w:val="31"/>
        </w:numPr>
        <w:rPr>
          <w:rFonts w:ascii="Arial" w:hAnsi="Arial" w:cs="Arial"/>
          <w:bCs/>
          <w:i/>
          <w:iCs/>
          <w:sz w:val="28"/>
          <w:szCs w:val="28"/>
        </w:rPr>
      </w:pPr>
      <w:r>
        <w:rPr>
          <w:rFonts w:ascii="Arial" w:hAnsi="Arial" w:cs="Arial"/>
          <w:bCs/>
          <w:i/>
          <w:iCs/>
          <w:sz w:val="28"/>
          <w:szCs w:val="28"/>
        </w:rPr>
        <w:t>Ni</w:t>
      </w:r>
      <w:r w:rsidRPr="00F622D7">
        <w:rPr>
          <w:rFonts w:ascii="Arial" w:hAnsi="Arial" w:cs="Arial"/>
          <w:bCs/>
          <w:i/>
          <w:iCs/>
          <w:sz w:val="28"/>
          <w:szCs w:val="28"/>
        </w:rPr>
        <w:t xml:space="preserve">dzica  </w:t>
      </w:r>
    </w:p>
    <w:p w:rsidR="000B2B40" w:rsidRDefault="000B2B40" w:rsidP="000B2B40">
      <w:pPr>
        <w:numPr>
          <w:ilvl w:val="0"/>
          <w:numId w:val="30"/>
        </w:numPr>
        <w:rPr>
          <w:rFonts w:ascii="Arial" w:hAnsi="Arial" w:cs="Arial"/>
          <w:iCs/>
          <w:sz w:val="28"/>
          <w:szCs w:val="28"/>
        </w:rPr>
      </w:pPr>
      <w:r>
        <w:rPr>
          <w:rFonts w:ascii="Arial" w:hAnsi="Arial" w:cs="Arial"/>
          <w:iCs/>
          <w:sz w:val="28"/>
          <w:szCs w:val="28"/>
        </w:rPr>
        <w:t xml:space="preserve">Kosztorys sporządził : </w:t>
      </w:r>
      <w:r w:rsidRPr="0019715D">
        <w:rPr>
          <w:rFonts w:ascii="Arial" w:hAnsi="Arial" w:cs="Arial"/>
          <w:iCs/>
          <w:sz w:val="20"/>
          <w:szCs w:val="20"/>
        </w:rPr>
        <w:t>……………………………</w:t>
      </w:r>
      <w:r>
        <w:rPr>
          <w:rFonts w:ascii="Arial" w:hAnsi="Arial" w:cs="Arial"/>
          <w:iCs/>
          <w:sz w:val="20"/>
          <w:szCs w:val="20"/>
        </w:rPr>
        <w:t>……………………………</w:t>
      </w:r>
    </w:p>
    <w:p w:rsidR="000B2B40" w:rsidRPr="002158A1" w:rsidRDefault="000B2B40" w:rsidP="000B2B40">
      <w:pPr>
        <w:ind w:left="360"/>
        <w:rPr>
          <w:rFonts w:ascii="Arial" w:hAnsi="Arial" w:cs="Arial"/>
          <w:iCs/>
          <w:sz w:val="28"/>
          <w:szCs w:val="28"/>
        </w:rPr>
      </w:pPr>
    </w:p>
    <w:p w:rsidR="000B2B40" w:rsidRPr="002158A1" w:rsidRDefault="000B2B40" w:rsidP="000B2B40">
      <w:pPr>
        <w:numPr>
          <w:ilvl w:val="0"/>
          <w:numId w:val="30"/>
        </w:numPr>
        <w:rPr>
          <w:rFonts w:ascii="Arial" w:hAnsi="Arial" w:cs="Arial"/>
          <w:iCs/>
          <w:sz w:val="28"/>
          <w:szCs w:val="28"/>
        </w:rPr>
      </w:pPr>
      <w:r w:rsidRPr="00F622D7">
        <w:rPr>
          <w:rFonts w:ascii="Arial" w:hAnsi="Arial" w:cs="Arial"/>
          <w:iCs/>
          <w:sz w:val="28"/>
          <w:szCs w:val="28"/>
        </w:rPr>
        <w:t>Wartość robót</w:t>
      </w:r>
      <w:r>
        <w:rPr>
          <w:rFonts w:ascii="Arial" w:hAnsi="Arial" w:cs="Arial"/>
          <w:iCs/>
          <w:sz w:val="28"/>
          <w:szCs w:val="28"/>
        </w:rPr>
        <w:t xml:space="preserve"> netto </w:t>
      </w:r>
      <w:r w:rsidRPr="00F622D7">
        <w:rPr>
          <w:rFonts w:ascii="Arial" w:hAnsi="Arial" w:cs="Arial"/>
          <w:iCs/>
          <w:sz w:val="28"/>
          <w:szCs w:val="28"/>
        </w:rPr>
        <w:t>:</w:t>
      </w:r>
      <w:r>
        <w:rPr>
          <w:rFonts w:ascii="Arial" w:hAnsi="Arial" w:cs="Arial"/>
          <w:iCs/>
          <w:sz w:val="28"/>
          <w:szCs w:val="28"/>
        </w:rPr>
        <w:t xml:space="preserve"> </w:t>
      </w:r>
    </w:p>
    <w:p w:rsidR="000B2B40" w:rsidRDefault="000B2B40" w:rsidP="000B2B40">
      <w:pPr>
        <w:ind w:left="360"/>
        <w:rPr>
          <w:rFonts w:ascii="Arial" w:hAnsi="Arial" w:cs="Arial"/>
          <w:i/>
          <w:sz w:val="28"/>
          <w:szCs w:val="28"/>
        </w:rPr>
      </w:pPr>
      <w:r>
        <w:rPr>
          <w:rFonts w:ascii="Arial" w:hAnsi="Arial" w:cs="Arial"/>
          <w:iCs/>
          <w:sz w:val="28"/>
          <w:szCs w:val="28"/>
        </w:rPr>
        <w:t xml:space="preserve">- </w:t>
      </w:r>
      <w:r w:rsidRPr="00E23025">
        <w:rPr>
          <w:rFonts w:ascii="Arial" w:hAnsi="Arial" w:cs="Arial"/>
          <w:i/>
          <w:iCs/>
          <w:sz w:val="28"/>
          <w:szCs w:val="28"/>
        </w:rPr>
        <w:t>roboty drogowe</w:t>
      </w:r>
      <w:r>
        <w:rPr>
          <w:rFonts w:ascii="Arial" w:hAnsi="Arial" w:cs="Arial"/>
          <w:iCs/>
          <w:sz w:val="28"/>
          <w:szCs w:val="28"/>
        </w:rPr>
        <w:t xml:space="preserve">              </w:t>
      </w:r>
      <w:r w:rsidRPr="00262BEF">
        <w:rPr>
          <w:rFonts w:ascii="Arial" w:hAnsi="Arial" w:cs="Arial"/>
          <w:iCs/>
          <w:sz w:val="20"/>
          <w:szCs w:val="20"/>
        </w:rPr>
        <w:t>……………………………</w:t>
      </w:r>
      <w:r w:rsidRPr="00262BEF">
        <w:rPr>
          <w:rFonts w:ascii="Arial" w:hAnsi="Arial" w:cs="Arial"/>
          <w:i/>
          <w:sz w:val="20"/>
          <w:szCs w:val="20"/>
        </w:rPr>
        <w:t xml:space="preserve"> </w:t>
      </w:r>
      <w:r w:rsidRPr="00262BEF">
        <w:rPr>
          <w:rFonts w:ascii="Arial" w:hAnsi="Arial" w:cs="Arial"/>
          <w:i/>
          <w:sz w:val="28"/>
          <w:szCs w:val="28"/>
        </w:rPr>
        <w:t xml:space="preserve">zł. </w:t>
      </w:r>
    </w:p>
    <w:p w:rsidR="000B2B40" w:rsidRDefault="000B2B40" w:rsidP="000B2B40">
      <w:pPr>
        <w:ind w:left="360"/>
        <w:rPr>
          <w:rFonts w:ascii="Arial" w:hAnsi="Arial" w:cs="Arial"/>
          <w:i/>
          <w:sz w:val="28"/>
          <w:szCs w:val="28"/>
        </w:rPr>
      </w:pPr>
      <w:r>
        <w:rPr>
          <w:rFonts w:ascii="Arial" w:hAnsi="Arial" w:cs="Arial"/>
          <w:i/>
          <w:sz w:val="28"/>
          <w:szCs w:val="28"/>
        </w:rPr>
        <w:t xml:space="preserve">- kanalizacja deszczowa  </w:t>
      </w:r>
      <w:r w:rsidRPr="002158A1">
        <w:rPr>
          <w:rFonts w:ascii="Arial" w:hAnsi="Arial" w:cs="Arial"/>
          <w:i/>
          <w:sz w:val="20"/>
          <w:szCs w:val="20"/>
        </w:rPr>
        <w:t>………………</w:t>
      </w:r>
      <w:r>
        <w:rPr>
          <w:rFonts w:ascii="Arial" w:hAnsi="Arial" w:cs="Arial"/>
          <w:i/>
          <w:sz w:val="20"/>
          <w:szCs w:val="20"/>
        </w:rPr>
        <w:t xml:space="preserve">…………… </w:t>
      </w:r>
      <w:r w:rsidRPr="00262BEF">
        <w:rPr>
          <w:rFonts w:ascii="Arial" w:hAnsi="Arial" w:cs="Arial"/>
          <w:i/>
          <w:sz w:val="28"/>
          <w:szCs w:val="28"/>
        </w:rPr>
        <w:t>zł.</w:t>
      </w:r>
    </w:p>
    <w:p w:rsidR="000B2B40" w:rsidRDefault="000B2B40" w:rsidP="000B2B40">
      <w:pPr>
        <w:ind w:left="360"/>
        <w:rPr>
          <w:rFonts w:ascii="Arial" w:hAnsi="Arial" w:cs="Arial"/>
          <w:i/>
          <w:sz w:val="28"/>
          <w:szCs w:val="28"/>
        </w:rPr>
      </w:pPr>
      <w:r>
        <w:rPr>
          <w:rFonts w:ascii="Arial" w:hAnsi="Arial" w:cs="Arial"/>
          <w:i/>
          <w:sz w:val="28"/>
          <w:szCs w:val="28"/>
        </w:rPr>
        <w:t xml:space="preserve">                              --------------------------------------</w:t>
      </w:r>
    </w:p>
    <w:p w:rsidR="000B2B40" w:rsidRPr="002158A1" w:rsidRDefault="000B2B40" w:rsidP="000B2B40">
      <w:pPr>
        <w:ind w:left="360"/>
        <w:rPr>
          <w:rFonts w:ascii="Arial" w:hAnsi="Arial" w:cs="Arial"/>
          <w:i/>
          <w:iCs/>
          <w:sz w:val="20"/>
          <w:szCs w:val="20"/>
        </w:rPr>
      </w:pPr>
      <w:r>
        <w:rPr>
          <w:rFonts w:ascii="Arial" w:hAnsi="Arial" w:cs="Arial"/>
          <w:iCs/>
          <w:sz w:val="28"/>
          <w:szCs w:val="28"/>
        </w:rPr>
        <w:t xml:space="preserve">                          </w:t>
      </w:r>
      <w:r w:rsidRPr="002158A1">
        <w:rPr>
          <w:rFonts w:ascii="Arial" w:hAnsi="Arial" w:cs="Arial"/>
          <w:i/>
          <w:iCs/>
          <w:sz w:val="28"/>
          <w:szCs w:val="28"/>
        </w:rPr>
        <w:t xml:space="preserve">Razem: </w:t>
      </w:r>
      <w:r>
        <w:rPr>
          <w:rFonts w:ascii="Arial" w:hAnsi="Arial" w:cs="Arial"/>
          <w:i/>
          <w:iCs/>
          <w:sz w:val="28"/>
          <w:szCs w:val="28"/>
        </w:rPr>
        <w:t xml:space="preserve"> </w:t>
      </w:r>
      <w:r>
        <w:rPr>
          <w:rFonts w:ascii="Arial" w:hAnsi="Arial" w:cs="Arial"/>
          <w:i/>
          <w:iCs/>
          <w:sz w:val="20"/>
          <w:szCs w:val="20"/>
        </w:rPr>
        <w:t xml:space="preserve">…………………………… </w:t>
      </w:r>
      <w:r w:rsidRPr="00262BEF">
        <w:rPr>
          <w:rFonts w:ascii="Arial" w:hAnsi="Arial" w:cs="Arial"/>
          <w:i/>
          <w:sz w:val="28"/>
          <w:szCs w:val="28"/>
        </w:rPr>
        <w:t>zł.</w:t>
      </w:r>
    </w:p>
    <w:p w:rsidR="000B2B40" w:rsidRPr="00F622D7" w:rsidRDefault="000B2B40" w:rsidP="000B2B40">
      <w:pPr>
        <w:rPr>
          <w:rFonts w:ascii="Arial" w:hAnsi="Arial" w:cs="Arial"/>
          <w:iCs/>
          <w:sz w:val="28"/>
          <w:szCs w:val="28"/>
        </w:rPr>
      </w:pPr>
    </w:p>
    <w:p w:rsidR="000B2B40" w:rsidRDefault="000B2B40" w:rsidP="000B2B40">
      <w:pPr>
        <w:ind w:firstLine="360"/>
        <w:rPr>
          <w:rFonts w:ascii="Arial" w:hAnsi="Arial" w:cs="Arial"/>
          <w:i/>
          <w:sz w:val="28"/>
          <w:szCs w:val="28"/>
        </w:rPr>
      </w:pPr>
      <w:r w:rsidRPr="00262BEF">
        <w:rPr>
          <w:rFonts w:ascii="Arial" w:hAnsi="Arial" w:cs="Arial"/>
          <w:sz w:val="28"/>
          <w:szCs w:val="28"/>
        </w:rPr>
        <w:t xml:space="preserve">Podatek </w:t>
      </w:r>
      <w:proofErr w:type="spellStart"/>
      <w:r w:rsidRPr="00262BEF">
        <w:rPr>
          <w:rFonts w:ascii="Arial" w:hAnsi="Arial" w:cs="Arial"/>
          <w:sz w:val="28"/>
          <w:szCs w:val="28"/>
        </w:rPr>
        <w:t>Vat</w:t>
      </w:r>
      <w:proofErr w:type="spellEnd"/>
      <w:r w:rsidRPr="00262BEF">
        <w:rPr>
          <w:rFonts w:ascii="Arial" w:hAnsi="Arial" w:cs="Arial"/>
          <w:sz w:val="28"/>
          <w:szCs w:val="28"/>
        </w:rPr>
        <w:t xml:space="preserve"> </w:t>
      </w:r>
      <w:r w:rsidRPr="00262BEF">
        <w:rPr>
          <w:rFonts w:ascii="Arial" w:hAnsi="Arial" w:cs="Arial"/>
          <w:sz w:val="20"/>
          <w:szCs w:val="20"/>
        </w:rPr>
        <w:t>…</w:t>
      </w:r>
      <w:r>
        <w:rPr>
          <w:rFonts w:ascii="Arial" w:hAnsi="Arial" w:cs="Arial"/>
          <w:sz w:val="20"/>
          <w:szCs w:val="20"/>
        </w:rPr>
        <w:t>..</w:t>
      </w:r>
      <w:r w:rsidRPr="00262BEF">
        <w:rPr>
          <w:rFonts w:ascii="Arial" w:hAnsi="Arial" w:cs="Arial"/>
          <w:sz w:val="20"/>
          <w:szCs w:val="20"/>
        </w:rPr>
        <w:t xml:space="preserve">. </w:t>
      </w:r>
      <w:r w:rsidRPr="00262BEF">
        <w:rPr>
          <w:rFonts w:ascii="Arial" w:hAnsi="Arial" w:cs="Arial"/>
          <w:sz w:val="28"/>
          <w:szCs w:val="28"/>
        </w:rPr>
        <w:t>%</w:t>
      </w:r>
      <w:r>
        <w:rPr>
          <w:rFonts w:ascii="Arial" w:hAnsi="Arial" w:cs="Arial"/>
        </w:rPr>
        <w:t xml:space="preserve">         ….</w:t>
      </w:r>
      <w:r w:rsidRPr="005F4460">
        <w:rPr>
          <w:rFonts w:ascii="Arial" w:hAnsi="Arial" w:cs="Arial"/>
        </w:rPr>
        <w:t>................................</w:t>
      </w:r>
      <w:r w:rsidRPr="005F4460">
        <w:rPr>
          <w:rFonts w:ascii="Arial" w:hAnsi="Arial" w:cs="Arial"/>
          <w:i/>
        </w:rPr>
        <w:t>.</w:t>
      </w:r>
      <w:r>
        <w:rPr>
          <w:rFonts w:ascii="Arial" w:hAnsi="Arial" w:cs="Arial"/>
          <w:i/>
        </w:rPr>
        <w:t xml:space="preserve">    </w:t>
      </w:r>
      <w:r w:rsidRPr="00F622D7">
        <w:rPr>
          <w:rFonts w:ascii="Arial" w:hAnsi="Arial" w:cs="Arial"/>
          <w:i/>
          <w:sz w:val="28"/>
          <w:szCs w:val="28"/>
        </w:rPr>
        <w:t xml:space="preserve">zł. </w:t>
      </w:r>
    </w:p>
    <w:p w:rsidR="000B2B40" w:rsidRDefault="000B2B40" w:rsidP="000B2B40">
      <w:pPr>
        <w:ind w:firstLine="360"/>
        <w:rPr>
          <w:rFonts w:ascii="Arial" w:hAnsi="Arial" w:cs="Arial"/>
          <w:i/>
          <w:sz w:val="28"/>
          <w:szCs w:val="28"/>
        </w:rPr>
      </w:pPr>
    </w:p>
    <w:p w:rsidR="000B2B40" w:rsidRPr="00262BEF" w:rsidRDefault="000B2B40" w:rsidP="000B2B40">
      <w:pPr>
        <w:ind w:firstLine="360"/>
        <w:rPr>
          <w:rFonts w:ascii="Arial" w:hAnsi="Arial" w:cs="Arial"/>
          <w:i/>
          <w:sz w:val="28"/>
          <w:szCs w:val="28"/>
        </w:rPr>
      </w:pPr>
      <w:proofErr w:type="spellStart"/>
      <w:r>
        <w:rPr>
          <w:rFonts w:ascii="Arial" w:hAnsi="Arial" w:cs="Arial"/>
          <w:i/>
          <w:sz w:val="28"/>
          <w:szCs w:val="28"/>
        </w:rPr>
        <w:t>Wartośc</w:t>
      </w:r>
      <w:proofErr w:type="spellEnd"/>
      <w:r>
        <w:rPr>
          <w:rFonts w:ascii="Arial" w:hAnsi="Arial" w:cs="Arial"/>
          <w:i/>
          <w:sz w:val="28"/>
          <w:szCs w:val="28"/>
        </w:rPr>
        <w:t xml:space="preserve"> robót z VAT: </w:t>
      </w:r>
      <w:r>
        <w:rPr>
          <w:rFonts w:ascii="Arial" w:hAnsi="Arial" w:cs="Arial"/>
          <w:i/>
        </w:rPr>
        <w:t xml:space="preserve">………………………….     </w:t>
      </w:r>
      <w:r w:rsidRPr="00262BEF">
        <w:rPr>
          <w:rFonts w:ascii="Arial" w:hAnsi="Arial" w:cs="Arial"/>
          <w:i/>
          <w:sz w:val="28"/>
          <w:szCs w:val="28"/>
        </w:rPr>
        <w:t>zł.</w:t>
      </w:r>
    </w:p>
    <w:p w:rsidR="000B2B40" w:rsidRPr="005F4460" w:rsidRDefault="000B2B40" w:rsidP="000B2B40">
      <w:pPr>
        <w:pStyle w:val="Nagwek1"/>
        <w:numPr>
          <w:ilvl w:val="0"/>
          <w:numId w:val="0"/>
        </w:numPr>
        <w:rPr>
          <w:rFonts w:cs="Arial"/>
          <w:b w:val="0"/>
          <w:iCs/>
          <w:sz w:val="22"/>
          <w:szCs w:val="22"/>
        </w:rPr>
      </w:pPr>
      <w:proofErr w:type="spellStart"/>
      <w:r w:rsidRPr="00E23025">
        <w:rPr>
          <w:rFonts w:cs="Arial"/>
          <w:b w:val="0"/>
          <w:sz w:val="24"/>
          <w:szCs w:val="24"/>
        </w:rPr>
        <w:t>Słownie</w:t>
      </w:r>
      <w:proofErr w:type="spellEnd"/>
      <w:r w:rsidRPr="00F622D7">
        <w:rPr>
          <w:rFonts w:cs="Arial"/>
          <w:b w:val="0"/>
          <w:szCs w:val="28"/>
        </w:rPr>
        <w:t xml:space="preserve">: </w:t>
      </w:r>
      <w:r w:rsidRPr="005F4460">
        <w:rPr>
          <w:rFonts w:cs="Arial"/>
          <w:b w:val="0"/>
          <w:iCs/>
          <w:sz w:val="22"/>
          <w:szCs w:val="22"/>
        </w:rPr>
        <w:t>..................................................................................................</w:t>
      </w:r>
      <w:r>
        <w:rPr>
          <w:rFonts w:cs="Arial"/>
          <w:b w:val="0"/>
          <w:iCs/>
          <w:sz w:val="22"/>
          <w:szCs w:val="22"/>
        </w:rPr>
        <w:t>..</w:t>
      </w:r>
    </w:p>
    <w:p w:rsidR="000B2B40" w:rsidRPr="00204232" w:rsidRDefault="000B2B40" w:rsidP="000B2B40">
      <w:pPr>
        <w:pStyle w:val="Nagwek1"/>
        <w:numPr>
          <w:ilvl w:val="0"/>
          <w:numId w:val="0"/>
        </w:numPr>
        <w:rPr>
          <w:rFonts w:cs="Arial"/>
          <w:b w:val="0"/>
          <w:i/>
          <w:sz w:val="22"/>
          <w:szCs w:val="22"/>
        </w:rPr>
      </w:pPr>
      <w:r w:rsidRPr="005F4460">
        <w:rPr>
          <w:rFonts w:cs="Arial"/>
          <w:b w:val="0"/>
          <w:iCs/>
          <w:sz w:val="22"/>
          <w:szCs w:val="22"/>
        </w:rPr>
        <w:t>..................................................................................................</w:t>
      </w:r>
      <w:r>
        <w:rPr>
          <w:rFonts w:cs="Arial"/>
          <w:b w:val="0"/>
          <w:iCs/>
          <w:sz w:val="22"/>
          <w:szCs w:val="22"/>
        </w:rPr>
        <w:t>.....................</w:t>
      </w:r>
      <w:r w:rsidRPr="005F4460">
        <w:rPr>
          <w:rFonts w:cs="Arial"/>
          <w:b w:val="0"/>
          <w:i/>
          <w:sz w:val="22"/>
          <w:szCs w:val="22"/>
        </w:rPr>
        <w:t xml:space="preserve"> </w:t>
      </w:r>
    </w:p>
    <w:p w:rsidR="000B2B40" w:rsidRDefault="000B2B40" w:rsidP="000B2B40">
      <w:pPr>
        <w:numPr>
          <w:ilvl w:val="0"/>
          <w:numId w:val="30"/>
        </w:numPr>
        <w:rPr>
          <w:rFonts w:ascii="Arial" w:hAnsi="Arial" w:cs="Arial"/>
          <w:sz w:val="28"/>
          <w:szCs w:val="28"/>
        </w:rPr>
      </w:pPr>
      <w:r w:rsidRPr="00F622D7">
        <w:rPr>
          <w:rFonts w:ascii="Arial" w:hAnsi="Arial" w:cs="Arial"/>
          <w:sz w:val="28"/>
          <w:szCs w:val="28"/>
        </w:rPr>
        <w:t xml:space="preserve">Data opracowania kosztorysu : </w:t>
      </w:r>
    </w:p>
    <w:p w:rsidR="000B2B40" w:rsidRPr="002158A1" w:rsidRDefault="000B2B40" w:rsidP="000B2B40">
      <w:pPr>
        <w:ind w:left="360"/>
        <w:rPr>
          <w:rFonts w:ascii="Arial" w:hAnsi="Arial" w:cs="Arial"/>
          <w:sz w:val="28"/>
          <w:szCs w:val="28"/>
        </w:rPr>
      </w:pPr>
    </w:p>
    <w:p w:rsidR="000B2B40" w:rsidRPr="002158A1" w:rsidRDefault="000B2B40" w:rsidP="000B2B40">
      <w:pPr>
        <w:ind w:left="360"/>
        <w:rPr>
          <w:rFonts w:ascii="Arial" w:hAnsi="Arial" w:cs="Arial"/>
          <w:sz w:val="20"/>
          <w:szCs w:val="20"/>
        </w:rPr>
      </w:pPr>
      <w:r>
        <w:rPr>
          <w:rFonts w:ascii="Arial" w:hAnsi="Arial" w:cs="Arial"/>
          <w:sz w:val="20"/>
          <w:szCs w:val="20"/>
        </w:rPr>
        <w:t>…………………..</w:t>
      </w:r>
      <w:r w:rsidRPr="005F4460">
        <w:rPr>
          <w:rFonts w:ascii="Arial" w:hAnsi="Arial" w:cs="Arial"/>
          <w:sz w:val="20"/>
          <w:szCs w:val="20"/>
        </w:rPr>
        <w:t>..........................................</w:t>
      </w:r>
    </w:p>
    <w:p w:rsidR="000B2B40" w:rsidRPr="00F622D7" w:rsidRDefault="000B2B40" w:rsidP="000B2B40">
      <w:pPr>
        <w:numPr>
          <w:ilvl w:val="0"/>
          <w:numId w:val="30"/>
        </w:numPr>
        <w:rPr>
          <w:rFonts w:ascii="Arial" w:hAnsi="Arial" w:cs="Arial"/>
          <w:sz w:val="28"/>
          <w:szCs w:val="28"/>
        </w:rPr>
      </w:pPr>
      <w:r w:rsidRPr="00F622D7">
        <w:rPr>
          <w:rFonts w:ascii="Arial" w:hAnsi="Arial" w:cs="Arial"/>
          <w:sz w:val="28"/>
          <w:szCs w:val="28"/>
        </w:rPr>
        <w:t xml:space="preserve">Nazwa jednostki oferującej  wykonanie robót : </w:t>
      </w:r>
    </w:p>
    <w:p w:rsidR="000B2B40" w:rsidRPr="00F622D7" w:rsidRDefault="000B2B40" w:rsidP="000B2B40">
      <w:pPr>
        <w:rPr>
          <w:rFonts w:ascii="Arial" w:hAnsi="Arial" w:cs="Arial"/>
          <w:sz w:val="28"/>
          <w:szCs w:val="28"/>
        </w:rPr>
      </w:pPr>
    </w:p>
    <w:p w:rsidR="000B2B40" w:rsidRPr="005F4460" w:rsidRDefault="000B2B40" w:rsidP="000B2B40">
      <w:pPr>
        <w:rPr>
          <w:rFonts w:ascii="Arial" w:hAnsi="Arial" w:cs="Arial"/>
          <w:sz w:val="20"/>
          <w:szCs w:val="20"/>
        </w:rPr>
      </w:pPr>
      <w:r w:rsidRPr="00F622D7">
        <w:rPr>
          <w:rFonts w:ascii="Arial" w:hAnsi="Arial" w:cs="Arial"/>
          <w:sz w:val="28"/>
          <w:szCs w:val="28"/>
        </w:rPr>
        <w:t xml:space="preserve">     </w:t>
      </w:r>
      <w:r w:rsidRPr="005F4460">
        <w:rPr>
          <w:rFonts w:ascii="Arial" w:hAnsi="Arial" w:cs="Arial"/>
          <w:sz w:val="20"/>
          <w:szCs w:val="20"/>
        </w:rPr>
        <w:t>..................................................................................................................</w:t>
      </w:r>
      <w:r>
        <w:rPr>
          <w:rFonts w:ascii="Arial" w:hAnsi="Arial" w:cs="Arial"/>
          <w:sz w:val="20"/>
          <w:szCs w:val="20"/>
        </w:rPr>
        <w:t>............</w:t>
      </w:r>
    </w:p>
    <w:p w:rsidR="000B2B40" w:rsidRPr="005F4460" w:rsidRDefault="000B2B40" w:rsidP="000B2B40">
      <w:pPr>
        <w:rPr>
          <w:rFonts w:ascii="Arial" w:hAnsi="Arial" w:cs="Arial"/>
          <w:sz w:val="20"/>
          <w:szCs w:val="20"/>
        </w:rPr>
      </w:pPr>
    </w:p>
    <w:p w:rsidR="000B2B40" w:rsidRPr="00E23025" w:rsidRDefault="000B2B40" w:rsidP="000B2B40">
      <w:pPr>
        <w:rPr>
          <w:rFonts w:ascii="Arial" w:hAnsi="Arial" w:cs="Arial"/>
          <w:sz w:val="20"/>
          <w:szCs w:val="20"/>
        </w:rPr>
      </w:pPr>
      <w:r w:rsidRPr="005F4460">
        <w:rPr>
          <w:rFonts w:ascii="Arial" w:hAnsi="Arial" w:cs="Arial"/>
          <w:sz w:val="20"/>
          <w:szCs w:val="20"/>
        </w:rPr>
        <w:t xml:space="preserve">    </w:t>
      </w:r>
      <w:r>
        <w:rPr>
          <w:rFonts w:ascii="Arial" w:hAnsi="Arial" w:cs="Arial"/>
          <w:sz w:val="20"/>
          <w:szCs w:val="20"/>
        </w:rPr>
        <w:t xml:space="preserve">  </w:t>
      </w:r>
      <w:r w:rsidRPr="005F4460">
        <w:rPr>
          <w:rFonts w:ascii="Arial" w:hAnsi="Arial" w:cs="Arial"/>
          <w:sz w:val="20"/>
          <w:szCs w:val="20"/>
        </w:rPr>
        <w:t xml:space="preserve">  ..................................................................................................................</w:t>
      </w:r>
      <w:r>
        <w:rPr>
          <w:rFonts w:ascii="Arial" w:hAnsi="Arial" w:cs="Arial"/>
          <w:sz w:val="20"/>
          <w:szCs w:val="20"/>
        </w:rPr>
        <w:t>..........</w:t>
      </w:r>
    </w:p>
    <w:p w:rsidR="000B2B40" w:rsidRPr="00F622D7" w:rsidRDefault="000B2B40" w:rsidP="000B2B40">
      <w:pPr>
        <w:rPr>
          <w:rFonts w:ascii="Arial" w:hAnsi="Arial" w:cs="Arial"/>
          <w:sz w:val="28"/>
          <w:szCs w:val="28"/>
        </w:rPr>
      </w:pPr>
    </w:p>
    <w:p w:rsidR="000B2B40" w:rsidRPr="005F4460" w:rsidRDefault="000B2B40" w:rsidP="000B2B40">
      <w:pPr>
        <w:rPr>
          <w:rFonts w:ascii="Arial" w:hAnsi="Arial" w:cs="Arial"/>
          <w:sz w:val="20"/>
          <w:szCs w:val="20"/>
        </w:rPr>
      </w:pP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5F4460">
        <w:rPr>
          <w:rFonts w:ascii="Arial" w:hAnsi="Arial" w:cs="Arial"/>
          <w:sz w:val="20"/>
          <w:szCs w:val="20"/>
        </w:rPr>
        <w:tab/>
        <w:t>.................................................</w:t>
      </w:r>
    </w:p>
    <w:p w:rsidR="000B2B40" w:rsidRDefault="000B2B40" w:rsidP="000B2B40">
      <w:pPr>
        <w:rPr>
          <w:rFonts w:ascii="Arial" w:hAnsi="Arial" w:cs="Arial"/>
          <w:sz w:val="20"/>
          <w:szCs w:val="20"/>
        </w:rPr>
      </w:pP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t xml:space="preserve">        </w:t>
      </w:r>
      <w:r>
        <w:rPr>
          <w:rFonts w:ascii="Arial" w:hAnsi="Arial" w:cs="Arial"/>
          <w:sz w:val="20"/>
          <w:szCs w:val="20"/>
        </w:rPr>
        <w:t xml:space="preserve">          ( podpis Wykonawcy  )</w:t>
      </w:r>
    </w:p>
    <w:p w:rsidR="000B2B40" w:rsidRDefault="000B2B40" w:rsidP="000B2B40">
      <w:pPr>
        <w:rPr>
          <w:rFonts w:ascii="Arial" w:hAnsi="Arial" w:cs="Arial"/>
          <w:sz w:val="20"/>
          <w:szCs w:val="20"/>
        </w:rPr>
      </w:pPr>
    </w:p>
    <w:p w:rsidR="000B2B40" w:rsidRDefault="000B2B40" w:rsidP="000B2B40">
      <w:pPr>
        <w:rPr>
          <w:rFonts w:ascii="Arial" w:hAnsi="Arial" w:cs="Arial"/>
          <w:sz w:val="20"/>
          <w:szCs w:val="20"/>
        </w:rPr>
      </w:pPr>
    </w:p>
    <w:p w:rsidR="000B2B40" w:rsidRPr="00F622D7" w:rsidRDefault="000B2B40" w:rsidP="000B2B40">
      <w:pPr>
        <w:pStyle w:val="Tytu"/>
        <w:jc w:val="left"/>
        <w:rPr>
          <w:rFonts w:ascii="Arial" w:hAnsi="Arial" w:cs="Arial"/>
          <w:b w:val="0"/>
          <w:sz w:val="22"/>
          <w:szCs w:val="22"/>
        </w:rPr>
      </w:pPr>
      <w:r w:rsidRPr="00F622D7">
        <w:rPr>
          <w:rFonts w:ascii="Arial" w:hAnsi="Arial" w:cs="Arial"/>
          <w:b w:val="0"/>
          <w:sz w:val="22"/>
          <w:szCs w:val="22"/>
        </w:rPr>
        <w:t>..........................................</w:t>
      </w:r>
    </w:p>
    <w:p w:rsidR="000B2B40" w:rsidRPr="00F622D7" w:rsidRDefault="000B2B40" w:rsidP="000B2B40">
      <w:pPr>
        <w:pStyle w:val="Tytu"/>
        <w:jc w:val="left"/>
        <w:rPr>
          <w:rFonts w:ascii="Arial" w:hAnsi="Arial" w:cs="Arial"/>
          <w:b w:val="0"/>
          <w:sz w:val="18"/>
          <w:szCs w:val="18"/>
        </w:rPr>
      </w:pPr>
      <w:r w:rsidRPr="00F622D7">
        <w:rPr>
          <w:rFonts w:ascii="Arial" w:hAnsi="Arial" w:cs="Arial"/>
          <w:b w:val="0"/>
          <w:sz w:val="18"/>
          <w:szCs w:val="18"/>
        </w:rPr>
        <w:t xml:space="preserve">      ( pieczęć Wykonawcy ) </w:t>
      </w:r>
    </w:p>
    <w:p w:rsidR="000B2B40" w:rsidRPr="00F622D7" w:rsidRDefault="000B2B40" w:rsidP="000B2B40">
      <w:pPr>
        <w:pStyle w:val="Tytu"/>
        <w:jc w:val="left"/>
        <w:rPr>
          <w:rFonts w:ascii="Arial" w:hAnsi="Arial" w:cs="Arial"/>
          <w:b w:val="0"/>
          <w:sz w:val="22"/>
          <w:szCs w:val="22"/>
        </w:rPr>
      </w:pPr>
    </w:p>
    <w:p w:rsidR="000B2B40" w:rsidRPr="00F622D7" w:rsidRDefault="000B2B40" w:rsidP="000B2B40">
      <w:pPr>
        <w:pStyle w:val="Tytu"/>
        <w:jc w:val="left"/>
        <w:rPr>
          <w:rFonts w:ascii="Arial" w:hAnsi="Arial" w:cs="Arial"/>
          <w:b w:val="0"/>
        </w:rPr>
      </w:pPr>
    </w:p>
    <w:p w:rsidR="000B2B40" w:rsidRPr="00F622D7" w:rsidRDefault="000B2B40" w:rsidP="000B2B40">
      <w:pPr>
        <w:pStyle w:val="Tytu"/>
        <w:rPr>
          <w:rFonts w:ascii="Arial" w:hAnsi="Arial" w:cs="Arial"/>
        </w:rPr>
      </w:pPr>
      <w:r w:rsidRPr="00F622D7">
        <w:rPr>
          <w:rFonts w:ascii="Arial" w:hAnsi="Arial" w:cs="Arial"/>
        </w:rPr>
        <w:t xml:space="preserve">KOSZTORYS  OFERTOWY </w:t>
      </w:r>
    </w:p>
    <w:p w:rsidR="000B2B40" w:rsidRDefault="000B2B40" w:rsidP="000B2B40">
      <w:pPr>
        <w:pStyle w:val="Akapitzlist"/>
        <w:numPr>
          <w:ilvl w:val="0"/>
          <w:numId w:val="32"/>
        </w:numPr>
        <w:spacing w:line="240" w:lineRule="auto"/>
        <w:jc w:val="left"/>
        <w:rPr>
          <w:rFonts w:ascii="Arial" w:hAnsi="Arial" w:cs="Arial"/>
          <w:sz w:val="28"/>
          <w:szCs w:val="28"/>
        </w:rPr>
      </w:pPr>
      <w:r w:rsidRPr="00FC4645">
        <w:rPr>
          <w:rFonts w:ascii="Arial" w:hAnsi="Arial" w:cs="Arial"/>
          <w:sz w:val="28"/>
          <w:szCs w:val="28"/>
        </w:rPr>
        <w:t>Nazwa zadania :</w:t>
      </w:r>
    </w:p>
    <w:p w:rsidR="000B2B40" w:rsidRPr="00FC4645" w:rsidRDefault="000B2B40" w:rsidP="000B2B40">
      <w:pPr>
        <w:pStyle w:val="Akapitzlist"/>
        <w:spacing w:line="240" w:lineRule="auto"/>
        <w:jc w:val="left"/>
        <w:rPr>
          <w:rFonts w:ascii="Arial" w:hAnsi="Arial" w:cs="Arial"/>
          <w:sz w:val="28"/>
          <w:szCs w:val="28"/>
        </w:rPr>
      </w:pPr>
    </w:p>
    <w:p w:rsidR="000B2B40" w:rsidRPr="00204232" w:rsidRDefault="000B2B40" w:rsidP="000B2B40">
      <w:pPr>
        <w:ind w:firstLine="360"/>
        <w:rPr>
          <w:rFonts w:ascii="Arial" w:hAnsi="Arial" w:cs="Arial"/>
          <w:b/>
          <w:sz w:val="28"/>
          <w:szCs w:val="28"/>
        </w:rPr>
      </w:pPr>
      <w:r w:rsidRPr="00204232">
        <w:rPr>
          <w:rFonts w:ascii="Arial" w:hAnsi="Arial" w:cs="Arial"/>
          <w:b/>
          <w:bCs/>
          <w:sz w:val="28"/>
          <w:szCs w:val="28"/>
        </w:rPr>
        <w:t>Przebudowa</w:t>
      </w:r>
      <w:r w:rsidRPr="00204232">
        <w:rPr>
          <w:rFonts w:ascii="Arial" w:hAnsi="Arial" w:cs="Arial"/>
          <w:b/>
          <w:sz w:val="28"/>
          <w:szCs w:val="28"/>
        </w:rPr>
        <w:t xml:space="preserve">  dróg powiatowych wraz z chodnikami  i kanalizacją deszczową przebiegających przez </w:t>
      </w:r>
      <w:proofErr w:type="spellStart"/>
      <w:r w:rsidRPr="00204232">
        <w:rPr>
          <w:rFonts w:ascii="Arial" w:hAnsi="Arial" w:cs="Arial"/>
          <w:b/>
          <w:sz w:val="28"/>
          <w:szCs w:val="28"/>
        </w:rPr>
        <w:t>m.Janowo</w:t>
      </w:r>
      <w:proofErr w:type="spellEnd"/>
      <w:r w:rsidRPr="00204232">
        <w:rPr>
          <w:rFonts w:ascii="Arial" w:hAnsi="Arial" w:cs="Arial"/>
          <w:b/>
          <w:sz w:val="28"/>
          <w:szCs w:val="28"/>
        </w:rPr>
        <w:t xml:space="preserve"> i Komorowo</w:t>
      </w:r>
    </w:p>
    <w:p w:rsidR="000B2B40" w:rsidRDefault="000B2B40" w:rsidP="000B2B40">
      <w:pPr>
        <w:ind w:firstLine="360"/>
        <w:rPr>
          <w:rFonts w:ascii="Arial" w:hAnsi="Arial" w:cs="Arial"/>
          <w:b/>
          <w:bCs/>
          <w:sz w:val="28"/>
          <w:szCs w:val="28"/>
        </w:rPr>
      </w:pPr>
      <w:r w:rsidRPr="00204232">
        <w:rPr>
          <w:rFonts w:ascii="Arial" w:hAnsi="Arial" w:cs="Arial"/>
          <w:b/>
          <w:bCs/>
          <w:sz w:val="28"/>
          <w:szCs w:val="28"/>
        </w:rPr>
        <w:t xml:space="preserve">dł.0,545 km </w:t>
      </w:r>
    </w:p>
    <w:p w:rsidR="000B2B40" w:rsidRPr="00610C96" w:rsidRDefault="000B2B40" w:rsidP="000B2B40">
      <w:pPr>
        <w:ind w:firstLine="360"/>
        <w:rPr>
          <w:rFonts w:ascii="Arial" w:hAnsi="Arial" w:cs="Arial"/>
          <w:bCs/>
        </w:rPr>
      </w:pPr>
      <w:r w:rsidRPr="00610C96">
        <w:rPr>
          <w:rFonts w:ascii="Arial" w:hAnsi="Arial" w:cs="Arial"/>
        </w:rPr>
        <w:t>Droga powiatowa  nr 26771 Muszaki-Janowo w lokalizacji od km 8+</w:t>
      </w:r>
      <w:r w:rsidRPr="00610C96">
        <w:rPr>
          <w:rFonts w:ascii="Arial" w:hAnsi="Arial" w:cs="Arial"/>
          <w:bCs/>
        </w:rPr>
        <w:t xml:space="preserve">150do </w:t>
      </w:r>
    </w:p>
    <w:p w:rsidR="000B2B40" w:rsidRPr="00610C96" w:rsidRDefault="000B2B40" w:rsidP="000B2B40">
      <w:pPr>
        <w:ind w:firstLine="360"/>
        <w:rPr>
          <w:rFonts w:ascii="Arial" w:hAnsi="Arial" w:cs="Arial"/>
          <w:bCs/>
        </w:rPr>
      </w:pPr>
      <w:r w:rsidRPr="00610C96">
        <w:rPr>
          <w:rFonts w:ascii="Arial" w:hAnsi="Arial" w:cs="Arial"/>
          <w:bCs/>
        </w:rPr>
        <w:t xml:space="preserve">  km 8+695 dł.545mb</w:t>
      </w:r>
    </w:p>
    <w:p w:rsidR="000B2B40" w:rsidRPr="002158A1" w:rsidRDefault="000B2B40" w:rsidP="000B2B40">
      <w:pPr>
        <w:ind w:firstLine="360"/>
        <w:rPr>
          <w:rFonts w:ascii="Arial" w:hAnsi="Arial" w:cs="Arial"/>
          <w:b/>
          <w:bCs/>
          <w:sz w:val="28"/>
          <w:szCs w:val="28"/>
        </w:rPr>
      </w:pPr>
    </w:p>
    <w:p w:rsidR="000B2B40" w:rsidRDefault="000B2B40" w:rsidP="000B2B40">
      <w:pPr>
        <w:ind w:left="360"/>
        <w:rPr>
          <w:rFonts w:ascii="Arial" w:hAnsi="Arial" w:cs="Arial"/>
          <w:i/>
          <w:sz w:val="28"/>
          <w:szCs w:val="28"/>
        </w:rPr>
      </w:pPr>
      <w:r w:rsidRPr="00F622D7">
        <w:rPr>
          <w:rFonts w:ascii="Arial" w:hAnsi="Arial" w:cs="Arial"/>
          <w:i/>
          <w:sz w:val="28"/>
          <w:szCs w:val="28"/>
        </w:rPr>
        <w:t xml:space="preserve">Główny przedmiot  - kod wg CPV  </w:t>
      </w:r>
    </w:p>
    <w:p w:rsidR="000B2B40" w:rsidRDefault="000B2B40" w:rsidP="000B2B40">
      <w:pPr>
        <w:numPr>
          <w:ilvl w:val="1"/>
          <w:numId w:val="29"/>
        </w:numPr>
        <w:jc w:val="both"/>
        <w:rPr>
          <w:rFonts w:ascii="Arial" w:hAnsi="Arial" w:cs="Arial"/>
          <w:i/>
          <w:sz w:val="28"/>
          <w:szCs w:val="28"/>
        </w:rPr>
      </w:pPr>
      <w:r w:rsidRPr="00F622D7">
        <w:rPr>
          <w:rFonts w:ascii="Arial" w:hAnsi="Arial" w:cs="Arial"/>
          <w:i/>
          <w:sz w:val="28"/>
          <w:szCs w:val="28"/>
        </w:rPr>
        <w:t xml:space="preserve">45233140-2 – Roboty drogowe </w:t>
      </w:r>
    </w:p>
    <w:p w:rsidR="000B2B40" w:rsidRPr="00F622D7" w:rsidRDefault="000B2B40" w:rsidP="000B2B40">
      <w:pPr>
        <w:rPr>
          <w:rFonts w:ascii="Arial" w:hAnsi="Arial" w:cs="Arial"/>
          <w:i/>
          <w:sz w:val="28"/>
          <w:szCs w:val="28"/>
        </w:rPr>
      </w:pPr>
    </w:p>
    <w:p w:rsidR="000B2B40" w:rsidRPr="002158A1" w:rsidRDefault="000B2B40" w:rsidP="000B2B40">
      <w:pPr>
        <w:rPr>
          <w:rFonts w:ascii="Arial" w:hAnsi="Arial" w:cs="Arial"/>
          <w:sz w:val="28"/>
          <w:szCs w:val="28"/>
        </w:rPr>
      </w:pPr>
      <w:r>
        <w:rPr>
          <w:rFonts w:ascii="Arial" w:hAnsi="Arial" w:cs="Arial"/>
          <w:sz w:val="28"/>
          <w:szCs w:val="28"/>
        </w:rPr>
        <w:t>2.</w:t>
      </w:r>
      <w:r w:rsidRPr="00F622D7">
        <w:rPr>
          <w:rFonts w:ascii="Arial" w:hAnsi="Arial" w:cs="Arial"/>
          <w:sz w:val="28"/>
          <w:szCs w:val="28"/>
        </w:rPr>
        <w:t xml:space="preserve">Nazwa i adres Zamawiającego </w:t>
      </w:r>
    </w:p>
    <w:p w:rsidR="000B2B40" w:rsidRPr="00F622D7" w:rsidRDefault="000B2B40" w:rsidP="000B2B40">
      <w:pPr>
        <w:rPr>
          <w:rFonts w:ascii="Arial" w:hAnsi="Arial" w:cs="Arial"/>
          <w:bCs/>
          <w:i/>
          <w:iCs/>
          <w:sz w:val="28"/>
          <w:szCs w:val="28"/>
        </w:rPr>
      </w:pPr>
      <w:r w:rsidRPr="00F622D7">
        <w:rPr>
          <w:rFonts w:ascii="Arial" w:hAnsi="Arial" w:cs="Arial"/>
          <w:b/>
          <w:bCs/>
          <w:sz w:val="28"/>
          <w:szCs w:val="28"/>
        </w:rPr>
        <w:t xml:space="preserve">      </w:t>
      </w:r>
      <w:r w:rsidRPr="00F622D7">
        <w:rPr>
          <w:rFonts w:ascii="Arial" w:hAnsi="Arial" w:cs="Arial"/>
          <w:i/>
          <w:iCs/>
          <w:sz w:val="28"/>
          <w:szCs w:val="28"/>
        </w:rPr>
        <w:t xml:space="preserve">Powiatowy </w:t>
      </w:r>
      <w:r w:rsidRPr="00F622D7">
        <w:rPr>
          <w:rFonts w:ascii="Arial" w:hAnsi="Arial" w:cs="Arial"/>
          <w:bCs/>
          <w:i/>
          <w:iCs/>
          <w:sz w:val="28"/>
          <w:szCs w:val="28"/>
        </w:rPr>
        <w:t xml:space="preserve">Zarząd Dróg </w:t>
      </w:r>
    </w:p>
    <w:p w:rsidR="000B2B40" w:rsidRPr="00F622D7" w:rsidRDefault="000B2B40" w:rsidP="000B2B40">
      <w:pPr>
        <w:rPr>
          <w:rFonts w:ascii="Arial" w:hAnsi="Arial" w:cs="Arial"/>
          <w:bCs/>
          <w:i/>
          <w:iCs/>
          <w:sz w:val="28"/>
          <w:szCs w:val="28"/>
        </w:rPr>
      </w:pPr>
      <w:r w:rsidRPr="00F622D7">
        <w:rPr>
          <w:rFonts w:ascii="Arial" w:hAnsi="Arial" w:cs="Arial"/>
          <w:bCs/>
          <w:i/>
          <w:iCs/>
          <w:sz w:val="28"/>
          <w:szCs w:val="28"/>
        </w:rPr>
        <w:t xml:space="preserve">   </w:t>
      </w:r>
      <w:r>
        <w:rPr>
          <w:rFonts w:ascii="Arial" w:hAnsi="Arial" w:cs="Arial"/>
          <w:bCs/>
          <w:i/>
          <w:iCs/>
          <w:sz w:val="28"/>
          <w:szCs w:val="28"/>
        </w:rPr>
        <w:t xml:space="preserve"> </w:t>
      </w:r>
      <w:r w:rsidRPr="00F622D7">
        <w:rPr>
          <w:rFonts w:ascii="Arial" w:hAnsi="Arial" w:cs="Arial"/>
          <w:bCs/>
          <w:i/>
          <w:iCs/>
          <w:sz w:val="28"/>
          <w:szCs w:val="28"/>
        </w:rPr>
        <w:t xml:space="preserve">  ul. Kolejowa 29</w:t>
      </w:r>
    </w:p>
    <w:p w:rsidR="000B2B40" w:rsidRPr="00204232" w:rsidRDefault="000B2B40" w:rsidP="000B2B40">
      <w:pPr>
        <w:numPr>
          <w:ilvl w:val="1"/>
          <w:numId w:val="31"/>
        </w:numPr>
        <w:rPr>
          <w:rFonts w:ascii="Arial" w:hAnsi="Arial" w:cs="Arial"/>
          <w:bCs/>
          <w:i/>
          <w:iCs/>
          <w:sz w:val="28"/>
          <w:szCs w:val="28"/>
        </w:rPr>
      </w:pPr>
      <w:r>
        <w:rPr>
          <w:rFonts w:ascii="Arial" w:hAnsi="Arial" w:cs="Arial"/>
          <w:bCs/>
          <w:i/>
          <w:iCs/>
          <w:sz w:val="28"/>
          <w:szCs w:val="28"/>
        </w:rPr>
        <w:t>Ni</w:t>
      </w:r>
      <w:r w:rsidRPr="00F622D7">
        <w:rPr>
          <w:rFonts w:ascii="Arial" w:hAnsi="Arial" w:cs="Arial"/>
          <w:bCs/>
          <w:i/>
          <w:iCs/>
          <w:sz w:val="28"/>
          <w:szCs w:val="28"/>
        </w:rPr>
        <w:t xml:space="preserve">dzica  </w:t>
      </w:r>
    </w:p>
    <w:p w:rsidR="000B2B40" w:rsidRDefault="000B2B40" w:rsidP="000B2B40">
      <w:pPr>
        <w:rPr>
          <w:rFonts w:ascii="Arial" w:hAnsi="Arial" w:cs="Arial"/>
          <w:iCs/>
          <w:sz w:val="28"/>
          <w:szCs w:val="28"/>
        </w:rPr>
      </w:pPr>
      <w:r>
        <w:rPr>
          <w:rFonts w:ascii="Arial" w:hAnsi="Arial" w:cs="Arial"/>
          <w:iCs/>
          <w:sz w:val="28"/>
          <w:szCs w:val="28"/>
        </w:rPr>
        <w:t xml:space="preserve">3.Kosztorys sporządził : </w:t>
      </w:r>
      <w:r w:rsidRPr="0019715D">
        <w:rPr>
          <w:rFonts w:ascii="Arial" w:hAnsi="Arial" w:cs="Arial"/>
          <w:iCs/>
          <w:sz w:val="20"/>
          <w:szCs w:val="20"/>
        </w:rPr>
        <w:t>……………………………</w:t>
      </w:r>
      <w:r>
        <w:rPr>
          <w:rFonts w:ascii="Arial" w:hAnsi="Arial" w:cs="Arial"/>
          <w:iCs/>
          <w:sz w:val="20"/>
          <w:szCs w:val="20"/>
        </w:rPr>
        <w:t>……………………………</w:t>
      </w:r>
    </w:p>
    <w:p w:rsidR="000B2B40" w:rsidRPr="002158A1" w:rsidRDefault="000B2B40" w:rsidP="000B2B40">
      <w:pPr>
        <w:ind w:left="360"/>
        <w:rPr>
          <w:rFonts w:ascii="Arial" w:hAnsi="Arial" w:cs="Arial"/>
          <w:iCs/>
          <w:sz w:val="28"/>
          <w:szCs w:val="28"/>
        </w:rPr>
      </w:pPr>
    </w:p>
    <w:p w:rsidR="000B2B40" w:rsidRPr="002158A1" w:rsidRDefault="000B2B40" w:rsidP="000B2B40">
      <w:pPr>
        <w:rPr>
          <w:rFonts w:ascii="Arial" w:hAnsi="Arial" w:cs="Arial"/>
          <w:iCs/>
          <w:sz w:val="28"/>
          <w:szCs w:val="28"/>
        </w:rPr>
      </w:pPr>
      <w:r>
        <w:rPr>
          <w:rFonts w:ascii="Arial" w:hAnsi="Arial" w:cs="Arial"/>
          <w:iCs/>
          <w:sz w:val="28"/>
          <w:szCs w:val="28"/>
        </w:rPr>
        <w:t>4.</w:t>
      </w:r>
      <w:r w:rsidRPr="00F622D7">
        <w:rPr>
          <w:rFonts w:ascii="Arial" w:hAnsi="Arial" w:cs="Arial"/>
          <w:iCs/>
          <w:sz w:val="28"/>
          <w:szCs w:val="28"/>
        </w:rPr>
        <w:t>Wartość robót</w:t>
      </w:r>
      <w:r>
        <w:rPr>
          <w:rFonts w:ascii="Arial" w:hAnsi="Arial" w:cs="Arial"/>
          <w:iCs/>
          <w:sz w:val="28"/>
          <w:szCs w:val="28"/>
        </w:rPr>
        <w:t xml:space="preserve"> netto </w:t>
      </w:r>
      <w:r w:rsidRPr="00F622D7">
        <w:rPr>
          <w:rFonts w:ascii="Arial" w:hAnsi="Arial" w:cs="Arial"/>
          <w:iCs/>
          <w:sz w:val="28"/>
          <w:szCs w:val="28"/>
        </w:rPr>
        <w:t>:</w:t>
      </w:r>
      <w:r>
        <w:rPr>
          <w:rFonts w:ascii="Arial" w:hAnsi="Arial" w:cs="Arial"/>
          <w:iCs/>
          <w:sz w:val="28"/>
          <w:szCs w:val="28"/>
        </w:rPr>
        <w:t xml:space="preserve"> </w:t>
      </w:r>
    </w:p>
    <w:p w:rsidR="000B2B40" w:rsidRDefault="000B2B40" w:rsidP="000B2B40">
      <w:pPr>
        <w:ind w:left="360"/>
        <w:rPr>
          <w:rFonts w:ascii="Arial" w:hAnsi="Arial" w:cs="Arial"/>
          <w:i/>
          <w:sz w:val="28"/>
          <w:szCs w:val="28"/>
        </w:rPr>
      </w:pPr>
      <w:r>
        <w:rPr>
          <w:rFonts w:ascii="Arial" w:hAnsi="Arial" w:cs="Arial"/>
          <w:iCs/>
          <w:sz w:val="28"/>
          <w:szCs w:val="28"/>
        </w:rPr>
        <w:t xml:space="preserve">- </w:t>
      </w:r>
      <w:r w:rsidRPr="00E23025">
        <w:rPr>
          <w:rFonts w:ascii="Arial" w:hAnsi="Arial" w:cs="Arial"/>
          <w:i/>
          <w:iCs/>
          <w:sz w:val="28"/>
          <w:szCs w:val="28"/>
        </w:rPr>
        <w:t>roboty drogowe</w:t>
      </w:r>
      <w:r>
        <w:rPr>
          <w:rFonts w:ascii="Arial" w:hAnsi="Arial" w:cs="Arial"/>
          <w:iCs/>
          <w:sz w:val="28"/>
          <w:szCs w:val="28"/>
        </w:rPr>
        <w:t xml:space="preserve">              </w:t>
      </w:r>
      <w:r w:rsidRPr="00262BEF">
        <w:rPr>
          <w:rFonts w:ascii="Arial" w:hAnsi="Arial" w:cs="Arial"/>
          <w:iCs/>
          <w:sz w:val="20"/>
          <w:szCs w:val="20"/>
        </w:rPr>
        <w:t>……………………………</w:t>
      </w:r>
      <w:r w:rsidRPr="00262BEF">
        <w:rPr>
          <w:rFonts w:ascii="Arial" w:hAnsi="Arial" w:cs="Arial"/>
          <w:i/>
          <w:sz w:val="20"/>
          <w:szCs w:val="20"/>
        </w:rPr>
        <w:t xml:space="preserve"> </w:t>
      </w:r>
      <w:r w:rsidRPr="00262BEF">
        <w:rPr>
          <w:rFonts w:ascii="Arial" w:hAnsi="Arial" w:cs="Arial"/>
          <w:i/>
          <w:sz w:val="28"/>
          <w:szCs w:val="28"/>
        </w:rPr>
        <w:t xml:space="preserve">zł. </w:t>
      </w:r>
    </w:p>
    <w:p w:rsidR="000B2B40" w:rsidRPr="00184443" w:rsidRDefault="000B2B40" w:rsidP="000B2B40">
      <w:pPr>
        <w:pStyle w:val="Nagwek1"/>
        <w:numPr>
          <w:ilvl w:val="0"/>
          <w:numId w:val="0"/>
        </w:numPr>
        <w:rPr>
          <w:rFonts w:cs="Arial"/>
          <w:b w:val="0"/>
          <w:iCs/>
          <w:sz w:val="22"/>
          <w:szCs w:val="22"/>
          <w:lang w:val="pl-PL"/>
        </w:rPr>
      </w:pPr>
      <w:r w:rsidRPr="00184443">
        <w:rPr>
          <w:rFonts w:cs="Arial"/>
          <w:b w:val="0"/>
          <w:sz w:val="28"/>
          <w:szCs w:val="28"/>
          <w:lang w:val="pl-PL"/>
        </w:rPr>
        <w:t>Słownie:</w:t>
      </w:r>
      <w:r w:rsidRPr="00184443">
        <w:rPr>
          <w:rFonts w:cs="Arial"/>
          <w:b w:val="0"/>
          <w:szCs w:val="28"/>
          <w:lang w:val="pl-PL"/>
        </w:rPr>
        <w:t xml:space="preserve"> </w:t>
      </w:r>
      <w:r w:rsidRPr="00184443">
        <w:rPr>
          <w:rFonts w:cs="Arial"/>
          <w:b w:val="0"/>
          <w:iCs/>
          <w:sz w:val="22"/>
          <w:szCs w:val="22"/>
          <w:lang w:val="pl-PL"/>
        </w:rPr>
        <w:t>....................................................................................................</w:t>
      </w:r>
    </w:p>
    <w:p w:rsidR="000B2B40" w:rsidRPr="00184443" w:rsidRDefault="000B2B40" w:rsidP="000B2B40">
      <w:pPr>
        <w:pStyle w:val="Nagwek1"/>
        <w:numPr>
          <w:ilvl w:val="0"/>
          <w:numId w:val="0"/>
        </w:numPr>
        <w:rPr>
          <w:rFonts w:cs="Arial"/>
          <w:b w:val="0"/>
          <w:i/>
          <w:sz w:val="22"/>
          <w:szCs w:val="22"/>
          <w:lang w:val="pl-PL"/>
        </w:rPr>
      </w:pPr>
      <w:r w:rsidRPr="00184443">
        <w:rPr>
          <w:rFonts w:cs="Arial"/>
          <w:b w:val="0"/>
          <w:iCs/>
          <w:sz w:val="22"/>
          <w:szCs w:val="22"/>
          <w:lang w:val="pl-PL"/>
        </w:rPr>
        <w:t>.......................................................................................................................</w:t>
      </w:r>
      <w:r w:rsidRPr="00184443">
        <w:rPr>
          <w:rFonts w:cs="Arial"/>
          <w:b w:val="0"/>
          <w:i/>
          <w:sz w:val="22"/>
          <w:szCs w:val="22"/>
          <w:lang w:val="pl-PL"/>
        </w:rPr>
        <w:t xml:space="preserve"> </w:t>
      </w:r>
    </w:p>
    <w:p w:rsidR="000B2B40" w:rsidRDefault="000B2B40" w:rsidP="000B2B40">
      <w:pPr>
        <w:rPr>
          <w:rFonts w:ascii="Arial" w:hAnsi="Arial" w:cs="Arial"/>
          <w:sz w:val="28"/>
          <w:szCs w:val="28"/>
        </w:rPr>
      </w:pPr>
      <w:r>
        <w:rPr>
          <w:rFonts w:ascii="Arial" w:hAnsi="Arial" w:cs="Arial"/>
          <w:sz w:val="28"/>
          <w:szCs w:val="28"/>
        </w:rPr>
        <w:t>5.</w:t>
      </w:r>
      <w:r w:rsidRPr="00F622D7">
        <w:rPr>
          <w:rFonts w:ascii="Arial" w:hAnsi="Arial" w:cs="Arial"/>
          <w:sz w:val="28"/>
          <w:szCs w:val="28"/>
        </w:rPr>
        <w:t xml:space="preserve">Data opracowania kosztorysu : </w:t>
      </w:r>
    </w:p>
    <w:p w:rsidR="000B2B40" w:rsidRPr="002158A1" w:rsidRDefault="000B2B40" w:rsidP="000B2B40">
      <w:pPr>
        <w:ind w:left="360"/>
        <w:rPr>
          <w:rFonts w:ascii="Arial" w:hAnsi="Arial" w:cs="Arial"/>
          <w:sz w:val="28"/>
          <w:szCs w:val="28"/>
        </w:rPr>
      </w:pPr>
    </w:p>
    <w:p w:rsidR="000B2B40" w:rsidRPr="002158A1" w:rsidRDefault="000B2B40" w:rsidP="000B2B40">
      <w:pPr>
        <w:ind w:left="360"/>
        <w:rPr>
          <w:rFonts w:ascii="Arial" w:hAnsi="Arial" w:cs="Arial"/>
          <w:sz w:val="20"/>
          <w:szCs w:val="20"/>
        </w:rPr>
      </w:pPr>
      <w:r>
        <w:rPr>
          <w:rFonts w:ascii="Arial" w:hAnsi="Arial" w:cs="Arial"/>
          <w:sz w:val="20"/>
          <w:szCs w:val="20"/>
        </w:rPr>
        <w:t>…………………..</w:t>
      </w:r>
      <w:r w:rsidRPr="005F4460">
        <w:rPr>
          <w:rFonts w:ascii="Arial" w:hAnsi="Arial" w:cs="Arial"/>
          <w:sz w:val="20"/>
          <w:szCs w:val="20"/>
        </w:rPr>
        <w:t>..........................................</w:t>
      </w:r>
    </w:p>
    <w:p w:rsidR="000B2B40" w:rsidRPr="00F622D7" w:rsidRDefault="000B2B40" w:rsidP="000B2B40">
      <w:pPr>
        <w:rPr>
          <w:rFonts w:ascii="Arial" w:hAnsi="Arial" w:cs="Arial"/>
          <w:sz w:val="28"/>
          <w:szCs w:val="28"/>
        </w:rPr>
      </w:pPr>
      <w:r>
        <w:rPr>
          <w:rFonts w:ascii="Arial" w:hAnsi="Arial" w:cs="Arial"/>
          <w:sz w:val="28"/>
          <w:szCs w:val="28"/>
        </w:rPr>
        <w:t>6.</w:t>
      </w:r>
      <w:r w:rsidRPr="00F622D7">
        <w:rPr>
          <w:rFonts w:ascii="Arial" w:hAnsi="Arial" w:cs="Arial"/>
          <w:sz w:val="28"/>
          <w:szCs w:val="28"/>
        </w:rPr>
        <w:t xml:space="preserve">Nazwa jednostki oferującej  wykonanie robót : </w:t>
      </w:r>
    </w:p>
    <w:p w:rsidR="000B2B40" w:rsidRPr="00F622D7" w:rsidRDefault="000B2B40" w:rsidP="000B2B40">
      <w:pPr>
        <w:rPr>
          <w:rFonts w:ascii="Arial" w:hAnsi="Arial" w:cs="Arial"/>
          <w:sz w:val="28"/>
          <w:szCs w:val="28"/>
        </w:rPr>
      </w:pPr>
    </w:p>
    <w:p w:rsidR="000B2B40" w:rsidRPr="005F4460" w:rsidRDefault="000B2B40" w:rsidP="000B2B40">
      <w:pPr>
        <w:rPr>
          <w:rFonts w:ascii="Arial" w:hAnsi="Arial" w:cs="Arial"/>
          <w:sz w:val="20"/>
          <w:szCs w:val="20"/>
        </w:rPr>
      </w:pPr>
      <w:r w:rsidRPr="00F622D7">
        <w:rPr>
          <w:rFonts w:ascii="Arial" w:hAnsi="Arial" w:cs="Arial"/>
          <w:sz w:val="28"/>
          <w:szCs w:val="28"/>
        </w:rPr>
        <w:t xml:space="preserve">     </w:t>
      </w:r>
      <w:r w:rsidRPr="005F4460">
        <w:rPr>
          <w:rFonts w:ascii="Arial" w:hAnsi="Arial" w:cs="Arial"/>
          <w:sz w:val="20"/>
          <w:szCs w:val="20"/>
        </w:rPr>
        <w:t>..................................................................................................................</w:t>
      </w:r>
      <w:r>
        <w:rPr>
          <w:rFonts w:ascii="Arial" w:hAnsi="Arial" w:cs="Arial"/>
          <w:sz w:val="20"/>
          <w:szCs w:val="20"/>
        </w:rPr>
        <w:t>............</w:t>
      </w:r>
    </w:p>
    <w:p w:rsidR="000B2B40" w:rsidRPr="005F4460" w:rsidRDefault="000B2B40" w:rsidP="000B2B40">
      <w:pPr>
        <w:rPr>
          <w:rFonts w:ascii="Arial" w:hAnsi="Arial" w:cs="Arial"/>
          <w:sz w:val="20"/>
          <w:szCs w:val="20"/>
        </w:rPr>
      </w:pPr>
    </w:p>
    <w:p w:rsidR="000B2B40" w:rsidRPr="00E23025" w:rsidRDefault="000B2B40" w:rsidP="000B2B40">
      <w:pPr>
        <w:rPr>
          <w:rFonts w:ascii="Arial" w:hAnsi="Arial" w:cs="Arial"/>
          <w:sz w:val="20"/>
          <w:szCs w:val="20"/>
        </w:rPr>
      </w:pPr>
      <w:r w:rsidRPr="005F4460">
        <w:rPr>
          <w:rFonts w:ascii="Arial" w:hAnsi="Arial" w:cs="Arial"/>
          <w:sz w:val="20"/>
          <w:szCs w:val="20"/>
        </w:rPr>
        <w:t xml:space="preserve">    </w:t>
      </w:r>
      <w:r>
        <w:rPr>
          <w:rFonts w:ascii="Arial" w:hAnsi="Arial" w:cs="Arial"/>
          <w:sz w:val="20"/>
          <w:szCs w:val="20"/>
        </w:rPr>
        <w:t xml:space="preserve">  </w:t>
      </w:r>
      <w:r w:rsidRPr="005F4460">
        <w:rPr>
          <w:rFonts w:ascii="Arial" w:hAnsi="Arial" w:cs="Arial"/>
          <w:sz w:val="20"/>
          <w:szCs w:val="20"/>
        </w:rPr>
        <w:t xml:space="preserve">  ..................................................................................................................</w:t>
      </w:r>
      <w:r>
        <w:rPr>
          <w:rFonts w:ascii="Arial" w:hAnsi="Arial" w:cs="Arial"/>
          <w:sz w:val="20"/>
          <w:szCs w:val="20"/>
        </w:rPr>
        <w:t>..........</w:t>
      </w:r>
    </w:p>
    <w:p w:rsidR="000B2B40" w:rsidRPr="00F622D7" w:rsidRDefault="000B2B40" w:rsidP="000B2B40">
      <w:pPr>
        <w:rPr>
          <w:rFonts w:ascii="Arial" w:hAnsi="Arial" w:cs="Arial"/>
          <w:sz w:val="28"/>
          <w:szCs w:val="28"/>
        </w:rPr>
      </w:pPr>
    </w:p>
    <w:p w:rsidR="000B2B40" w:rsidRPr="005F4460" w:rsidRDefault="000B2B40" w:rsidP="000B2B40">
      <w:pPr>
        <w:rPr>
          <w:rFonts w:ascii="Arial" w:hAnsi="Arial" w:cs="Arial"/>
          <w:sz w:val="20"/>
          <w:szCs w:val="20"/>
        </w:rPr>
      </w:pP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F622D7">
        <w:rPr>
          <w:rFonts w:ascii="Arial" w:hAnsi="Arial" w:cs="Arial"/>
          <w:sz w:val="28"/>
          <w:szCs w:val="28"/>
        </w:rPr>
        <w:tab/>
      </w:r>
      <w:r w:rsidRPr="005F4460">
        <w:rPr>
          <w:rFonts w:ascii="Arial" w:hAnsi="Arial" w:cs="Arial"/>
          <w:sz w:val="20"/>
          <w:szCs w:val="20"/>
        </w:rPr>
        <w:tab/>
        <w:t>.................................................</w:t>
      </w:r>
    </w:p>
    <w:p w:rsidR="000B2B40" w:rsidRDefault="000B2B40" w:rsidP="000B2B40">
      <w:pPr>
        <w:rPr>
          <w:rFonts w:ascii="Arial" w:hAnsi="Arial" w:cs="Arial"/>
          <w:sz w:val="20"/>
          <w:szCs w:val="20"/>
        </w:rPr>
      </w:pP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r>
      <w:r w:rsidRPr="005F4460">
        <w:rPr>
          <w:rFonts w:ascii="Arial" w:hAnsi="Arial" w:cs="Arial"/>
          <w:sz w:val="20"/>
          <w:szCs w:val="20"/>
        </w:rPr>
        <w:tab/>
        <w:t xml:space="preserve">                  ( podpis Wykonawcy  ) </w:t>
      </w:r>
    </w:p>
    <w:p w:rsidR="000B2B40" w:rsidRPr="00B573CF" w:rsidRDefault="000B2B40" w:rsidP="000B2B40">
      <w:pPr>
        <w:rPr>
          <w:rFonts w:ascii="Arial" w:hAnsi="Arial" w:cs="Arial"/>
          <w:i/>
          <w:sz w:val="20"/>
          <w:szCs w:val="20"/>
        </w:rPr>
      </w:pPr>
    </w:p>
    <w:p w:rsidR="000B2B40" w:rsidRDefault="000B2B40"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184443" w:rsidRDefault="00184443" w:rsidP="000B2B40">
      <w:pPr>
        <w:jc w:val="both"/>
        <w:rPr>
          <w:rFonts w:ascii="Arial" w:hAnsi="Arial" w:cs="Arial"/>
          <w:i/>
          <w:sz w:val="20"/>
          <w:szCs w:val="20"/>
        </w:rPr>
      </w:pPr>
    </w:p>
    <w:p w:rsidR="000B2B40" w:rsidRPr="00B573CF" w:rsidRDefault="000B2B40" w:rsidP="000B2B40">
      <w:pPr>
        <w:rPr>
          <w:rFonts w:ascii="Arial" w:hAnsi="Arial" w:cs="Arial"/>
          <w:i/>
          <w:sz w:val="20"/>
          <w:szCs w:val="20"/>
        </w:rPr>
      </w:pPr>
    </w:p>
    <w:p w:rsidR="000B2B40" w:rsidRPr="00882EEC" w:rsidRDefault="000B2B40" w:rsidP="000B2B40">
      <w:pPr>
        <w:pStyle w:val="Tytu"/>
        <w:jc w:val="left"/>
        <w:rPr>
          <w:rFonts w:ascii="Arial" w:hAnsi="Arial" w:cs="Arial"/>
          <w:b w:val="0"/>
          <w:sz w:val="22"/>
          <w:szCs w:val="22"/>
        </w:rPr>
      </w:pPr>
    </w:p>
    <w:p w:rsidR="000B2B40" w:rsidRDefault="000B2B40" w:rsidP="000B2B40">
      <w:pPr>
        <w:pStyle w:val="Tytu"/>
        <w:rPr>
          <w:rFonts w:ascii="Arial" w:hAnsi="Arial" w:cs="Arial"/>
          <w:sz w:val="22"/>
          <w:szCs w:val="22"/>
        </w:rPr>
      </w:pPr>
      <w:r w:rsidRPr="00882EEC">
        <w:rPr>
          <w:rFonts w:ascii="Arial" w:hAnsi="Arial" w:cs="Arial"/>
          <w:sz w:val="22"/>
          <w:szCs w:val="22"/>
        </w:rPr>
        <w:lastRenderedPageBreak/>
        <w:t xml:space="preserve">KOSZTORYS OFERTOWY </w:t>
      </w:r>
      <w:r>
        <w:rPr>
          <w:rFonts w:ascii="Arial" w:hAnsi="Arial" w:cs="Arial"/>
          <w:sz w:val="22"/>
          <w:szCs w:val="22"/>
        </w:rPr>
        <w:t xml:space="preserve">– ROBOTY DROGOWE </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20"/>
        <w:gridCol w:w="1320"/>
        <w:gridCol w:w="3480"/>
        <w:gridCol w:w="840"/>
        <w:gridCol w:w="1200"/>
        <w:gridCol w:w="30"/>
        <w:gridCol w:w="930"/>
        <w:gridCol w:w="1200"/>
      </w:tblGrid>
      <w:tr w:rsidR="000B2B40" w:rsidRPr="00882EEC" w:rsidTr="00A23663">
        <w:tc>
          <w:tcPr>
            <w:tcW w:w="720" w:type="dxa"/>
            <w:gridSpan w:val="2"/>
          </w:tcPr>
          <w:p w:rsidR="000B2B40" w:rsidRPr="00882EEC" w:rsidRDefault="000B2B40" w:rsidP="00A23663">
            <w:pPr>
              <w:rPr>
                <w:rFonts w:ascii="Arial" w:hAnsi="Arial" w:cs="Arial"/>
                <w:b/>
                <w:bCs/>
              </w:rPr>
            </w:pPr>
          </w:p>
          <w:p w:rsidR="000B2B40" w:rsidRPr="00882EEC" w:rsidRDefault="000B2B40" w:rsidP="00A23663">
            <w:pPr>
              <w:rPr>
                <w:rFonts w:ascii="Arial" w:hAnsi="Arial" w:cs="Arial"/>
                <w:b/>
                <w:bCs/>
              </w:rPr>
            </w:pPr>
            <w:r w:rsidRPr="00882EEC">
              <w:rPr>
                <w:rFonts w:ascii="Arial" w:hAnsi="Arial" w:cs="Arial"/>
                <w:b/>
                <w:bCs/>
              </w:rPr>
              <w:t>Lp.</w:t>
            </w:r>
          </w:p>
        </w:tc>
        <w:tc>
          <w:tcPr>
            <w:tcW w:w="1320" w:type="dxa"/>
          </w:tcPr>
          <w:p w:rsidR="000B2B40" w:rsidRPr="00882EEC" w:rsidRDefault="000B2B40" w:rsidP="00A23663">
            <w:pPr>
              <w:rPr>
                <w:rFonts w:ascii="Arial" w:hAnsi="Arial" w:cs="Arial"/>
                <w:b/>
                <w:bCs/>
              </w:rPr>
            </w:pPr>
            <w:r w:rsidRPr="00882EEC">
              <w:rPr>
                <w:rFonts w:ascii="Arial" w:hAnsi="Arial" w:cs="Arial"/>
                <w:b/>
                <w:bCs/>
              </w:rPr>
              <w:t>Podstawa wyceny</w:t>
            </w:r>
          </w:p>
          <w:p w:rsidR="000B2B40" w:rsidRPr="00882EEC" w:rsidRDefault="000B2B40" w:rsidP="00A23663">
            <w:pPr>
              <w:rPr>
                <w:rFonts w:ascii="Arial" w:hAnsi="Arial" w:cs="Arial"/>
                <w:b/>
                <w:bCs/>
              </w:rPr>
            </w:pPr>
            <w:r w:rsidRPr="00882EEC">
              <w:rPr>
                <w:rFonts w:ascii="Arial" w:hAnsi="Arial" w:cs="Arial"/>
                <w:b/>
                <w:bCs/>
              </w:rPr>
              <w:t>numer</w:t>
            </w:r>
          </w:p>
          <w:p w:rsidR="000B2B40" w:rsidRPr="00882EEC" w:rsidRDefault="000B2B40" w:rsidP="00A23663">
            <w:pPr>
              <w:rPr>
                <w:rFonts w:ascii="Arial" w:hAnsi="Arial" w:cs="Arial"/>
                <w:b/>
                <w:bCs/>
              </w:rPr>
            </w:pPr>
            <w:r w:rsidRPr="00882EEC">
              <w:rPr>
                <w:rFonts w:ascii="Arial" w:hAnsi="Arial" w:cs="Arial"/>
                <w:b/>
                <w:bCs/>
              </w:rPr>
              <w:t>S.T.</w:t>
            </w:r>
          </w:p>
        </w:tc>
        <w:tc>
          <w:tcPr>
            <w:tcW w:w="3480" w:type="dxa"/>
          </w:tcPr>
          <w:p w:rsidR="000B2B40" w:rsidRPr="00882EEC" w:rsidRDefault="000B2B40" w:rsidP="00A23663">
            <w:pPr>
              <w:rPr>
                <w:rFonts w:ascii="Arial" w:hAnsi="Arial" w:cs="Arial"/>
                <w:b/>
                <w:bCs/>
              </w:rPr>
            </w:pPr>
          </w:p>
          <w:p w:rsidR="000B2B40" w:rsidRPr="00882EEC" w:rsidRDefault="000B2B40" w:rsidP="00A23663">
            <w:pPr>
              <w:rPr>
                <w:rFonts w:ascii="Arial" w:hAnsi="Arial" w:cs="Arial"/>
                <w:b/>
                <w:bCs/>
              </w:rPr>
            </w:pPr>
            <w:r w:rsidRPr="00882EEC">
              <w:rPr>
                <w:rFonts w:ascii="Arial" w:hAnsi="Arial" w:cs="Arial"/>
                <w:b/>
                <w:bCs/>
              </w:rPr>
              <w:t xml:space="preserve">Nazwa i opis rodzaju robót </w:t>
            </w:r>
          </w:p>
        </w:tc>
        <w:tc>
          <w:tcPr>
            <w:tcW w:w="840" w:type="dxa"/>
          </w:tcPr>
          <w:p w:rsidR="000B2B40" w:rsidRPr="00882EEC" w:rsidRDefault="000B2B40" w:rsidP="00A23663">
            <w:pPr>
              <w:rPr>
                <w:rFonts w:ascii="Arial" w:hAnsi="Arial" w:cs="Arial"/>
                <w:b/>
                <w:bCs/>
              </w:rPr>
            </w:pPr>
          </w:p>
          <w:p w:rsidR="000B2B40" w:rsidRPr="00882EEC" w:rsidRDefault="000B2B40" w:rsidP="00A23663">
            <w:pPr>
              <w:rPr>
                <w:rFonts w:ascii="Arial" w:hAnsi="Arial" w:cs="Arial"/>
                <w:b/>
                <w:bCs/>
              </w:rPr>
            </w:pPr>
            <w:proofErr w:type="spellStart"/>
            <w:r w:rsidRPr="00882EEC">
              <w:rPr>
                <w:rFonts w:ascii="Arial" w:hAnsi="Arial" w:cs="Arial"/>
                <w:b/>
                <w:bCs/>
              </w:rPr>
              <w:t>Jedn.miary</w:t>
            </w:r>
            <w:proofErr w:type="spellEnd"/>
          </w:p>
        </w:tc>
        <w:tc>
          <w:tcPr>
            <w:tcW w:w="1200" w:type="dxa"/>
          </w:tcPr>
          <w:p w:rsidR="000B2B40" w:rsidRPr="00882EEC" w:rsidRDefault="000B2B40" w:rsidP="00A23663">
            <w:pPr>
              <w:jc w:val="right"/>
              <w:rPr>
                <w:rFonts w:ascii="Arial" w:hAnsi="Arial" w:cs="Arial"/>
                <w:b/>
                <w:bCs/>
              </w:rPr>
            </w:pPr>
          </w:p>
          <w:p w:rsidR="000B2B40" w:rsidRPr="00882EEC" w:rsidRDefault="000B2B40" w:rsidP="00A23663">
            <w:pPr>
              <w:rPr>
                <w:rFonts w:ascii="Arial" w:hAnsi="Arial" w:cs="Arial"/>
                <w:b/>
                <w:bCs/>
              </w:rPr>
            </w:pPr>
            <w:r w:rsidRPr="00882EEC">
              <w:rPr>
                <w:rFonts w:ascii="Arial" w:hAnsi="Arial" w:cs="Arial"/>
                <w:b/>
                <w:bCs/>
              </w:rPr>
              <w:t>Ilość jedn. miary</w:t>
            </w:r>
          </w:p>
        </w:tc>
        <w:tc>
          <w:tcPr>
            <w:tcW w:w="960" w:type="dxa"/>
            <w:gridSpan w:val="2"/>
          </w:tcPr>
          <w:p w:rsidR="000B2B40" w:rsidRPr="00882EEC" w:rsidRDefault="000B2B40" w:rsidP="00A23663">
            <w:pPr>
              <w:rPr>
                <w:rFonts w:ascii="Arial" w:hAnsi="Arial" w:cs="Arial"/>
                <w:b/>
                <w:bCs/>
              </w:rPr>
            </w:pPr>
          </w:p>
          <w:p w:rsidR="000B2B40" w:rsidRPr="00882EEC" w:rsidRDefault="000B2B40" w:rsidP="00A23663">
            <w:pPr>
              <w:rPr>
                <w:rFonts w:ascii="Arial" w:hAnsi="Arial" w:cs="Arial"/>
                <w:b/>
                <w:bCs/>
              </w:rPr>
            </w:pPr>
            <w:r w:rsidRPr="00882EEC">
              <w:rPr>
                <w:rFonts w:ascii="Arial" w:hAnsi="Arial" w:cs="Arial"/>
                <w:b/>
                <w:bCs/>
              </w:rPr>
              <w:t xml:space="preserve">Cena jedn. zł. </w:t>
            </w:r>
          </w:p>
        </w:tc>
        <w:tc>
          <w:tcPr>
            <w:tcW w:w="1200" w:type="dxa"/>
          </w:tcPr>
          <w:p w:rsidR="000B2B40" w:rsidRPr="00882EEC" w:rsidRDefault="000B2B40" w:rsidP="00A23663">
            <w:pPr>
              <w:rPr>
                <w:rFonts w:ascii="Arial" w:hAnsi="Arial" w:cs="Arial"/>
                <w:b/>
                <w:bCs/>
              </w:rPr>
            </w:pPr>
          </w:p>
          <w:p w:rsidR="000B2B40" w:rsidRPr="00882EEC" w:rsidRDefault="000B2B40" w:rsidP="00A23663">
            <w:pPr>
              <w:rPr>
                <w:rFonts w:ascii="Arial" w:hAnsi="Arial" w:cs="Arial"/>
                <w:b/>
                <w:bCs/>
              </w:rPr>
            </w:pPr>
            <w:r w:rsidRPr="00882EEC">
              <w:rPr>
                <w:rFonts w:ascii="Arial" w:hAnsi="Arial" w:cs="Arial"/>
                <w:b/>
                <w:bCs/>
              </w:rPr>
              <w:t xml:space="preserve">Wartość zł. </w:t>
            </w:r>
          </w:p>
          <w:p w:rsidR="000B2B40" w:rsidRPr="00882EEC" w:rsidRDefault="000B2B40" w:rsidP="00A23663">
            <w:pPr>
              <w:rPr>
                <w:rFonts w:ascii="Arial" w:hAnsi="Arial" w:cs="Arial"/>
                <w:b/>
                <w:bCs/>
              </w:rPr>
            </w:pPr>
            <w:r w:rsidRPr="00882EEC">
              <w:rPr>
                <w:rFonts w:ascii="Arial" w:hAnsi="Arial" w:cs="Arial"/>
                <w:b/>
                <w:bCs/>
              </w:rPr>
              <w:t>( 6x7)</w:t>
            </w:r>
          </w:p>
        </w:tc>
      </w:tr>
      <w:tr w:rsidR="000B2B40" w:rsidRPr="00882EEC" w:rsidTr="00A23663">
        <w:tc>
          <w:tcPr>
            <w:tcW w:w="720" w:type="dxa"/>
            <w:gridSpan w:val="2"/>
          </w:tcPr>
          <w:p w:rsidR="000B2B40" w:rsidRPr="00882EEC" w:rsidRDefault="000B2B40" w:rsidP="00A23663">
            <w:pPr>
              <w:rPr>
                <w:rFonts w:ascii="Arial" w:hAnsi="Arial" w:cs="Arial"/>
              </w:rPr>
            </w:pPr>
            <w:r w:rsidRPr="00882EEC">
              <w:rPr>
                <w:rFonts w:ascii="Arial" w:hAnsi="Arial" w:cs="Arial"/>
              </w:rPr>
              <w:t>1</w:t>
            </w:r>
          </w:p>
        </w:tc>
        <w:tc>
          <w:tcPr>
            <w:tcW w:w="1320" w:type="dxa"/>
          </w:tcPr>
          <w:p w:rsidR="000B2B40" w:rsidRPr="00882EEC" w:rsidRDefault="000B2B40" w:rsidP="00A23663">
            <w:pPr>
              <w:rPr>
                <w:rFonts w:ascii="Arial" w:hAnsi="Arial" w:cs="Arial"/>
              </w:rPr>
            </w:pPr>
            <w:r w:rsidRPr="00882EEC">
              <w:rPr>
                <w:rFonts w:ascii="Arial" w:hAnsi="Arial" w:cs="Arial"/>
              </w:rPr>
              <w:t>3</w:t>
            </w:r>
          </w:p>
        </w:tc>
        <w:tc>
          <w:tcPr>
            <w:tcW w:w="3480" w:type="dxa"/>
          </w:tcPr>
          <w:p w:rsidR="000B2B40" w:rsidRPr="00882EEC" w:rsidRDefault="000B2B40" w:rsidP="00A23663">
            <w:pPr>
              <w:rPr>
                <w:rFonts w:ascii="Arial" w:hAnsi="Arial" w:cs="Arial"/>
              </w:rPr>
            </w:pPr>
            <w:r w:rsidRPr="00882EEC">
              <w:rPr>
                <w:rFonts w:ascii="Arial" w:hAnsi="Arial" w:cs="Arial"/>
              </w:rPr>
              <w:t>4</w:t>
            </w:r>
          </w:p>
        </w:tc>
        <w:tc>
          <w:tcPr>
            <w:tcW w:w="840" w:type="dxa"/>
          </w:tcPr>
          <w:p w:rsidR="000B2B40" w:rsidRPr="00882EEC" w:rsidRDefault="000B2B40" w:rsidP="00A23663">
            <w:pPr>
              <w:rPr>
                <w:rFonts w:ascii="Arial" w:hAnsi="Arial" w:cs="Arial"/>
              </w:rPr>
            </w:pPr>
            <w:r w:rsidRPr="00882EEC">
              <w:rPr>
                <w:rFonts w:ascii="Arial" w:hAnsi="Arial" w:cs="Arial"/>
              </w:rPr>
              <w:t>5</w:t>
            </w:r>
          </w:p>
        </w:tc>
        <w:tc>
          <w:tcPr>
            <w:tcW w:w="1200" w:type="dxa"/>
          </w:tcPr>
          <w:p w:rsidR="000B2B40" w:rsidRPr="00882EEC" w:rsidRDefault="000B2B40" w:rsidP="00A23663">
            <w:pPr>
              <w:rPr>
                <w:rFonts w:ascii="Arial" w:hAnsi="Arial" w:cs="Arial"/>
              </w:rPr>
            </w:pPr>
            <w:r w:rsidRPr="00882EEC">
              <w:rPr>
                <w:rFonts w:ascii="Arial" w:hAnsi="Arial" w:cs="Arial"/>
              </w:rPr>
              <w:t>6</w:t>
            </w:r>
          </w:p>
        </w:tc>
        <w:tc>
          <w:tcPr>
            <w:tcW w:w="960" w:type="dxa"/>
            <w:gridSpan w:val="2"/>
          </w:tcPr>
          <w:p w:rsidR="000B2B40" w:rsidRPr="00882EEC" w:rsidRDefault="000B2B40" w:rsidP="00A23663">
            <w:pPr>
              <w:rPr>
                <w:rFonts w:ascii="Arial" w:hAnsi="Arial" w:cs="Arial"/>
              </w:rPr>
            </w:pPr>
            <w:r w:rsidRPr="00882EEC">
              <w:rPr>
                <w:rFonts w:ascii="Arial" w:hAnsi="Arial" w:cs="Arial"/>
              </w:rPr>
              <w:t>7</w:t>
            </w:r>
          </w:p>
        </w:tc>
        <w:tc>
          <w:tcPr>
            <w:tcW w:w="1200" w:type="dxa"/>
          </w:tcPr>
          <w:p w:rsidR="000B2B40" w:rsidRPr="00882EEC" w:rsidRDefault="000B2B40" w:rsidP="00A23663">
            <w:pPr>
              <w:rPr>
                <w:rFonts w:ascii="Arial" w:hAnsi="Arial" w:cs="Arial"/>
              </w:rPr>
            </w:pPr>
            <w:r w:rsidRPr="00882EEC">
              <w:rPr>
                <w:rFonts w:ascii="Arial" w:hAnsi="Arial" w:cs="Arial"/>
              </w:rPr>
              <w:t>8</w:t>
            </w:r>
          </w:p>
        </w:tc>
      </w:tr>
      <w:tr w:rsidR="000B2B40" w:rsidRPr="00882EEC" w:rsidTr="00A23663">
        <w:trPr>
          <w:cantSplit/>
        </w:trPr>
        <w:tc>
          <w:tcPr>
            <w:tcW w:w="9720" w:type="dxa"/>
            <w:gridSpan w:val="9"/>
          </w:tcPr>
          <w:p w:rsidR="000B2B40" w:rsidRPr="00882EEC" w:rsidRDefault="000B2B40" w:rsidP="00A23663">
            <w:pPr>
              <w:rPr>
                <w:rFonts w:ascii="Arial" w:hAnsi="Arial" w:cs="Arial"/>
                <w:b/>
                <w:u w:val="single"/>
              </w:rPr>
            </w:pPr>
            <w:r w:rsidRPr="00882EEC">
              <w:rPr>
                <w:rFonts w:ascii="Arial" w:hAnsi="Arial" w:cs="Arial"/>
                <w:b/>
                <w:u w:val="single"/>
              </w:rPr>
              <w:t xml:space="preserve">DZIAŁ. I </w:t>
            </w:r>
          </w:p>
          <w:p w:rsidR="000B2B40" w:rsidRPr="00882EEC" w:rsidRDefault="000B2B40" w:rsidP="00A23663">
            <w:pPr>
              <w:rPr>
                <w:rFonts w:ascii="Arial" w:hAnsi="Arial" w:cs="Arial"/>
                <w:b/>
              </w:rPr>
            </w:pPr>
            <w:r w:rsidRPr="00882EEC">
              <w:rPr>
                <w:rFonts w:ascii="Arial" w:hAnsi="Arial" w:cs="Arial"/>
                <w:b/>
              </w:rPr>
              <w:t xml:space="preserve">PRZYGOTOWANIE TERENU POD BUDOWĘ </w:t>
            </w:r>
          </w:p>
          <w:p w:rsidR="000B2B40" w:rsidRPr="00882EEC" w:rsidRDefault="000B2B40" w:rsidP="00A23663">
            <w:pPr>
              <w:rPr>
                <w:rFonts w:ascii="Arial" w:hAnsi="Arial" w:cs="Arial"/>
                <w:b/>
              </w:rPr>
            </w:pPr>
            <w:r w:rsidRPr="00882EEC">
              <w:rPr>
                <w:rFonts w:ascii="Arial" w:hAnsi="Arial" w:cs="Arial"/>
                <w:b/>
                <w:u w:val="single"/>
              </w:rPr>
              <w:t xml:space="preserve">GRUPA ROBÓT </w:t>
            </w:r>
            <w:r w:rsidRPr="00882EEC">
              <w:rPr>
                <w:rFonts w:ascii="Arial" w:hAnsi="Arial" w:cs="Arial"/>
                <w:b/>
                <w:color w:val="000000"/>
                <w:u w:val="single"/>
              </w:rPr>
              <w:t>45100000-8</w:t>
            </w:r>
          </w:p>
        </w:tc>
      </w:tr>
      <w:tr w:rsidR="000B2B40" w:rsidRPr="00882EEC" w:rsidTr="00A23663">
        <w:tc>
          <w:tcPr>
            <w:tcW w:w="720" w:type="dxa"/>
            <w:gridSpan w:val="2"/>
          </w:tcPr>
          <w:p w:rsidR="000B2B40" w:rsidRPr="00882EEC" w:rsidRDefault="000B2B40" w:rsidP="00A23663">
            <w:pPr>
              <w:rPr>
                <w:rFonts w:ascii="Arial" w:hAnsi="Arial" w:cs="Arial"/>
                <w:b/>
              </w:rPr>
            </w:pPr>
          </w:p>
        </w:tc>
        <w:tc>
          <w:tcPr>
            <w:tcW w:w="1320" w:type="dxa"/>
          </w:tcPr>
          <w:p w:rsidR="000B2B40" w:rsidRPr="00882EEC" w:rsidRDefault="000B2B40" w:rsidP="00A23663">
            <w:pPr>
              <w:rPr>
                <w:rFonts w:ascii="Arial" w:hAnsi="Arial" w:cs="Arial"/>
                <w:b/>
              </w:rPr>
            </w:pPr>
          </w:p>
        </w:tc>
        <w:tc>
          <w:tcPr>
            <w:tcW w:w="3480" w:type="dxa"/>
          </w:tcPr>
          <w:p w:rsidR="000B2B40" w:rsidRPr="00882EEC" w:rsidRDefault="000B2B40" w:rsidP="00A23663">
            <w:pPr>
              <w:rPr>
                <w:rFonts w:ascii="Arial" w:hAnsi="Arial" w:cs="Arial"/>
                <w:b/>
                <w:color w:val="000000"/>
                <w:u w:val="single"/>
              </w:rPr>
            </w:pPr>
            <w:r>
              <w:rPr>
                <w:rFonts w:ascii="Arial" w:hAnsi="Arial" w:cs="Arial"/>
                <w:b/>
                <w:color w:val="000000"/>
                <w:u w:val="single"/>
              </w:rPr>
              <w:t>ROZDZIAŁ 1</w:t>
            </w:r>
            <w:r w:rsidRPr="00882EEC">
              <w:rPr>
                <w:rFonts w:ascii="Arial" w:hAnsi="Arial" w:cs="Arial"/>
                <w:b/>
                <w:color w:val="000000"/>
                <w:u w:val="single"/>
              </w:rPr>
              <w:t>. 1.</w:t>
            </w:r>
          </w:p>
          <w:p w:rsidR="000B2B40" w:rsidRPr="00882EEC" w:rsidRDefault="000B2B40" w:rsidP="00A23663">
            <w:pPr>
              <w:rPr>
                <w:rFonts w:ascii="Arial" w:hAnsi="Arial" w:cs="Arial"/>
                <w:b/>
              </w:rPr>
            </w:pPr>
            <w:r w:rsidRPr="00882EEC">
              <w:rPr>
                <w:rFonts w:ascii="Arial" w:hAnsi="Arial" w:cs="Arial"/>
                <w:b/>
                <w:color w:val="000000"/>
              </w:rPr>
              <w:t>Roboty przygotowawcze</w:t>
            </w:r>
          </w:p>
        </w:tc>
        <w:tc>
          <w:tcPr>
            <w:tcW w:w="840" w:type="dxa"/>
          </w:tcPr>
          <w:p w:rsidR="000B2B40" w:rsidRPr="00882EEC" w:rsidRDefault="000B2B40" w:rsidP="00A23663">
            <w:pPr>
              <w:rPr>
                <w:rFonts w:ascii="Arial" w:hAnsi="Arial" w:cs="Arial"/>
                <w:b/>
              </w:rPr>
            </w:pPr>
          </w:p>
        </w:tc>
        <w:tc>
          <w:tcPr>
            <w:tcW w:w="1200" w:type="dxa"/>
          </w:tcPr>
          <w:p w:rsidR="000B2B40" w:rsidRPr="00882EEC" w:rsidRDefault="000B2B40" w:rsidP="00A23663">
            <w:pPr>
              <w:jc w:val="right"/>
              <w:rPr>
                <w:rFonts w:ascii="Arial" w:hAnsi="Arial" w:cs="Arial"/>
                <w:b/>
              </w:rPr>
            </w:pPr>
          </w:p>
        </w:tc>
        <w:tc>
          <w:tcPr>
            <w:tcW w:w="960" w:type="dxa"/>
            <w:gridSpan w:val="2"/>
          </w:tcPr>
          <w:p w:rsidR="000B2B40" w:rsidRPr="00882EEC" w:rsidRDefault="000B2B40" w:rsidP="00A23663">
            <w:pPr>
              <w:jc w:val="right"/>
              <w:rPr>
                <w:rFonts w:ascii="Arial" w:hAnsi="Arial" w:cs="Arial"/>
                <w:b/>
              </w:rPr>
            </w:pPr>
          </w:p>
        </w:tc>
        <w:tc>
          <w:tcPr>
            <w:tcW w:w="1200" w:type="dxa"/>
          </w:tcPr>
          <w:p w:rsidR="000B2B40" w:rsidRPr="00882EEC" w:rsidRDefault="000B2B40" w:rsidP="00A23663">
            <w:pPr>
              <w:jc w:val="right"/>
              <w:rPr>
                <w:rFonts w:ascii="Arial" w:hAnsi="Arial" w:cs="Arial"/>
                <w:b/>
              </w:rPr>
            </w:pPr>
          </w:p>
        </w:tc>
      </w:tr>
      <w:tr w:rsidR="000B2B40" w:rsidRPr="00882EEC" w:rsidTr="00A23663">
        <w:tc>
          <w:tcPr>
            <w:tcW w:w="720" w:type="dxa"/>
            <w:gridSpan w:val="2"/>
          </w:tcPr>
          <w:p w:rsidR="000B2B40" w:rsidRPr="00882EEC" w:rsidRDefault="000B2B40" w:rsidP="00A23663">
            <w:pPr>
              <w:rPr>
                <w:rFonts w:ascii="Arial" w:hAnsi="Arial" w:cs="Arial"/>
                <w:bCs/>
              </w:rPr>
            </w:pPr>
            <w:r w:rsidRPr="00882EEC">
              <w:rPr>
                <w:rFonts w:ascii="Arial" w:hAnsi="Arial" w:cs="Arial"/>
                <w:bCs/>
              </w:rPr>
              <w:t>1.</w:t>
            </w:r>
          </w:p>
        </w:tc>
        <w:tc>
          <w:tcPr>
            <w:tcW w:w="1320" w:type="dxa"/>
          </w:tcPr>
          <w:p w:rsidR="000B2B40" w:rsidRPr="00B573CF" w:rsidRDefault="000B2B40" w:rsidP="00A23663">
            <w:pPr>
              <w:rPr>
                <w:rFonts w:ascii="Arial" w:hAnsi="Arial" w:cs="Arial"/>
              </w:rPr>
            </w:pPr>
            <w:r w:rsidRPr="00B573CF">
              <w:rPr>
                <w:rFonts w:ascii="Arial" w:hAnsi="Arial" w:cs="Arial"/>
              </w:rPr>
              <w:t>D.01.01.01</w:t>
            </w:r>
          </w:p>
        </w:tc>
        <w:tc>
          <w:tcPr>
            <w:tcW w:w="3480" w:type="dxa"/>
          </w:tcPr>
          <w:p w:rsidR="000B2B40" w:rsidRPr="00B573CF" w:rsidRDefault="000B2B40" w:rsidP="00A23663">
            <w:pPr>
              <w:rPr>
                <w:rFonts w:ascii="Arial" w:hAnsi="Arial" w:cs="Arial"/>
              </w:rPr>
            </w:pPr>
            <w:r w:rsidRPr="00B573CF">
              <w:rPr>
                <w:rFonts w:ascii="Arial" w:hAnsi="Arial" w:cs="Arial"/>
              </w:rPr>
              <w:t>Roboty pomiarowe przy odtwarzaniu trasy oraz punktów wysokościowych w terenie równinnym</w:t>
            </w:r>
          </w:p>
        </w:tc>
        <w:tc>
          <w:tcPr>
            <w:tcW w:w="840" w:type="dxa"/>
          </w:tcPr>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r w:rsidRPr="00B573CF">
              <w:rPr>
                <w:rFonts w:ascii="Arial" w:hAnsi="Arial" w:cs="Arial"/>
              </w:rPr>
              <w:t>km</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0,545</w:t>
            </w:r>
          </w:p>
        </w:tc>
        <w:tc>
          <w:tcPr>
            <w:tcW w:w="960" w:type="dxa"/>
            <w:gridSpan w:val="2"/>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rPr>
            </w:pPr>
            <w:r>
              <w:rPr>
                <w:rFonts w:ascii="Arial" w:hAnsi="Arial" w:cs="Arial"/>
                <w:bCs/>
              </w:rPr>
              <w:t>2.</w:t>
            </w:r>
          </w:p>
        </w:tc>
        <w:tc>
          <w:tcPr>
            <w:tcW w:w="1320" w:type="dxa"/>
          </w:tcPr>
          <w:p w:rsidR="000B2B40" w:rsidRPr="00B573CF" w:rsidRDefault="000B2B40" w:rsidP="00A23663">
            <w:pPr>
              <w:rPr>
                <w:rFonts w:ascii="Arial" w:hAnsi="Arial" w:cs="Arial"/>
              </w:rPr>
            </w:pPr>
            <w:r w:rsidRPr="00B573CF">
              <w:rPr>
                <w:rFonts w:ascii="Arial" w:hAnsi="Arial" w:cs="Arial"/>
              </w:rPr>
              <w:t>D.01.02.04</w:t>
            </w:r>
          </w:p>
        </w:tc>
        <w:tc>
          <w:tcPr>
            <w:tcW w:w="3480" w:type="dxa"/>
          </w:tcPr>
          <w:p w:rsidR="000B2B40" w:rsidRPr="00B573CF" w:rsidRDefault="000B2B40" w:rsidP="00A23663">
            <w:pPr>
              <w:rPr>
                <w:rFonts w:ascii="Arial" w:hAnsi="Arial" w:cs="Arial"/>
              </w:rPr>
            </w:pPr>
            <w:r w:rsidRPr="00B573CF">
              <w:rPr>
                <w:rFonts w:ascii="Arial" w:hAnsi="Arial" w:cs="Arial"/>
              </w:rPr>
              <w:t xml:space="preserve">Rozebranie istniejących barier drogowych betonowych na dojazdach do mostu </w:t>
            </w:r>
          </w:p>
        </w:tc>
        <w:tc>
          <w:tcPr>
            <w:tcW w:w="840" w:type="dxa"/>
          </w:tcPr>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rPr>
            </w:pPr>
            <w:r w:rsidRPr="00B573CF">
              <w:rPr>
                <w:rFonts w:ascii="Arial" w:hAnsi="Arial" w:cs="Arial"/>
              </w:rPr>
              <w:t>mb</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311</w:t>
            </w:r>
          </w:p>
        </w:tc>
        <w:tc>
          <w:tcPr>
            <w:tcW w:w="960" w:type="dxa"/>
            <w:gridSpan w:val="2"/>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rPr>
            </w:pPr>
            <w:r>
              <w:rPr>
                <w:rFonts w:ascii="Arial" w:hAnsi="Arial" w:cs="Arial"/>
                <w:bCs/>
              </w:rPr>
              <w:t>3</w:t>
            </w:r>
            <w:r w:rsidRPr="00882EEC">
              <w:rPr>
                <w:rFonts w:ascii="Arial" w:hAnsi="Arial" w:cs="Arial"/>
                <w:bCs/>
              </w:rPr>
              <w:t>.</w:t>
            </w:r>
          </w:p>
        </w:tc>
        <w:tc>
          <w:tcPr>
            <w:tcW w:w="1320" w:type="dxa"/>
          </w:tcPr>
          <w:p w:rsidR="000B2B40" w:rsidRPr="00B573CF" w:rsidRDefault="000B2B40" w:rsidP="00A23663">
            <w:pPr>
              <w:rPr>
                <w:rFonts w:ascii="Arial" w:hAnsi="Arial" w:cs="Arial"/>
              </w:rPr>
            </w:pPr>
            <w:r w:rsidRPr="00B573CF">
              <w:rPr>
                <w:rFonts w:ascii="Arial" w:hAnsi="Arial" w:cs="Arial"/>
              </w:rPr>
              <w:t>D.01.02.04</w:t>
            </w:r>
          </w:p>
        </w:tc>
        <w:tc>
          <w:tcPr>
            <w:tcW w:w="3480" w:type="dxa"/>
          </w:tcPr>
          <w:p w:rsidR="000B2B40" w:rsidRPr="00B573CF" w:rsidRDefault="000B2B40" w:rsidP="00A23663">
            <w:pPr>
              <w:rPr>
                <w:rFonts w:ascii="Arial" w:hAnsi="Arial" w:cs="Arial"/>
              </w:rPr>
            </w:pPr>
            <w:r w:rsidRPr="00B573CF">
              <w:rPr>
                <w:rFonts w:ascii="Arial" w:hAnsi="Arial" w:cs="Arial"/>
              </w:rPr>
              <w:t xml:space="preserve">Frezowanie istniejącej nawierzchni  na głębokość 4cm przy moście </w:t>
            </w:r>
          </w:p>
        </w:tc>
        <w:tc>
          <w:tcPr>
            <w:tcW w:w="840" w:type="dxa"/>
          </w:tcPr>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r w:rsidRPr="00B573CF">
              <w:rPr>
                <w:rFonts w:ascii="Arial" w:hAnsi="Arial" w:cs="Arial"/>
              </w:rPr>
              <w:t>m</w:t>
            </w:r>
            <w:r w:rsidRPr="00B573CF">
              <w:rPr>
                <w:rFonts w:ascii="Arial" w:hAnsi="Arial" w:cs="Arial"/>
                <w:vertAlign w:val="superscript"/>
              </w:rPr>
              <w:t>2</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32</w:t>
            </w:r>
          </w:p>
        </w:tc>
        <w:tc>
          <w:tcPr>
            <w:tcW w:w="960" w:type="dxa"/>
            <w:gridSpan w:val="2"/>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rPr>
            </w:pPr>
            <w:r>
              <w:rPr>
                <w:rFonts w:ascii="Arial" w:hAnsi="Arial" w:cs="Arial"/>
                <w:bCs/>
              </w:rPr>
              <w:t>4</w:t>
            </w:r>
            <w:r w:rsidRPr="00882EEC">
              <w:rPr>
                <w:rFonts w:ascii="Arial" w:hAnsi="Arial" w:cs="Arial"/>
                <w:bCs/>
              </w:rPr>
              <w:t>.</w:t>
            </w:r>
          </w:p>
        </w:tc>
        <w:tc>
          <w:tcPr>
            <w:tcW w:w="1320" w:type="dxa"/>
          </w:tcPr>
          <w:p w:rsidR="000B2B40" w:rsidRPr="00B573CF" w:rsidRDefault="000B2B40" w:rsidP="00A23663">
            <w:pPr>
              <w:rPr>
                <w:rFonts w:ascii="Arial" w:hAnsi="Arial" w:cs="Arial"/>
              </w:rPr>
            </w:pPr>
            <w:r w:rsidRPr="00B573CF">
              <w:rPr>
                <w:rFonts w:ascii="Arial" w:hAnsi="Arial" w:cs="Arial"/>
              </w:rPr>
              <w:t>D.01.02.04</w:t>
            </w:r>
          </w:p>
        </w:tc>
        <w:tc>
          <w:tcPr>
            <w:tcW w:w="3480" w:type="dxa"/>
          </w:tcPr>
          <w:p w:rsidR="000B2B40" w:rsidRPr="00B573CF" w:rsidRDefault="000B2B40" w:rsidP="00A23663">
            <w:pPr>
              <w:rPr>
                <w:rFonts w:ascii="Arial" w:hAnsi="Arial" w:cs="Arial"/>
              </w:rPr>
            </w:pPr>
            <w:r w:rsidRPr="00B573CF">
              <w:rPr>
                <w:rFonts w:ascii="Arial" w:hAnsi="Arial" w:cs="Arial"/>
              </w:rPr>
              <w:t xml:space="preserve">Wywiezienie gruzu z rozbiórki elementów dróg na plac składowy na odl.1km </w:t>
            </w:r>
          </w:p>
        </w:tc>
        <w:tc>
          <w:tcPr>
            <w:tcW w:w="840" w:type="dxa"/>
          </w:tcPr>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rPr>
            </w:pPr>
            <w:r w:rsidRPr="00B573CF">
              <w:rPr>
                <w:rFonts w:ascii="Arial" w:hAnsi="Arial" w:cs="Arial"/>
              </w:rPr>
              <w:t>Mg</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42,75</w:t>
            </w:r>
          </w:p>
        </w:tc>
        <w:tc>
          <w:tcPr>
            <w:tcW w:w="960" w:type="dxa"/>
            <w:gridSpan w:val="2"/>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p>
        </w:tc>
        <w:tc>
          <w:tcPr>
            <w:tcW w:w="1320" w:type="dxa"/>
          </w:tcPr>
          <w:p w:rsidR="000B2B40" w:rsidRPr="00882EEC" w:rsidRDefault="000B2B40" w:rsidP="00A23663">
            <w:pPr>
              <w:rPr>
                <w:rFonts w:ascii="Arial" w:hAnsi="Arial" w:cs="Arial"/>
                <w:bCs/>
                <w:lang w:val="de-DE"/>
              </w:rPr>
            </w:pPr>
          </w:p>
        </w:tc>
        <w:tc>
          <w:tcPr>
            <w:tcW w:w="3480" w:type="dxa"/>
          </w:tcPr>
          <w:p w:rsidR="000B2B40" w:rsidRDefault="000B2B40" w:rsidP="00A23663">
            <w:pPr>
              <w:rPr>
                <w:rFonts w:ascii="Arial" w:hAnsi="Arial" w:cs="Arial"/>
                <w:bCs/>
              </w:rPr>
            </w:pPr>
            <w:r w:rsidRPr="00882EEC">
              <w:rPr>
                <w:rFonts w:ascii="Arial" w:hAnsi="Arial" w:cs="Arial"/>
                <w:bCs/>
              </w:rPr>
              <w:t>RAZEM:</w:t>
            </w:r>
          </w:p>
          <w:p w:rsidR="000B2B40" w:rsidRPr="00882EEC" w:rsidRDefault="000B2B40" w:rsidP="00A23663">
            <w:pPr>
              <w:rPr>
                <w:rFonts w:ascii="Arial" w:hAnsi="Arial" w:cs="Arial"/>
                <w:bCs/>
              </w:rPr>
            </w:pPr>
          </w:p>
        </w:tc>
        <w:tc>
          <w:tcPr>
            <w:tcW w:w="840" w:type="dxa"/>
          </w:tcPr>
          <w:p w:rsidR="000B2B40" w:rsidRPr="00882EEC" w:rsidRDefault="000B2B40" w:rsidP="00A23663">
            <w:pPr>
              <w:rPr>
                <w:rFonts w:ascii="Arial" w:hAnsi="Arial" w:cs="Arial"/>
                <w:bCs/>
              </w:rPr>
            </w:pPr>
            <w:r w:rsidRPr="00882EEC">
              <w:rPr>
                <w:rFonts w:ascii="Arial" w:hAnsi="Arial" w:cs="Arial"/>
                <w:bCs/>
              </w:rPr>
              <w:t>x</w:t>
            </w:r>
          </w:p>
        </w:tc>
        <w:tc>
          <w:tcPr>
            <w:tcW w:w="1200" w:type="dxa"/>
          </w:tcPr>
          <w:p w:rsidR="000B2B40" w:rsidRPr="00882EEC" w:rsidRDefault="000B2B40" w:rsidP="00A23663">
            <w:pPr>
              <w:rPr>
                <w:rFonts w:ascii="Arial" w:hAnsi="Arial" w:cs="Arial"/>
                <w:bCs/>
              </w:rPr>
            </w:pPr>
            <w:r w:rsidRPr="00882EEC">
              <w:rPr>
                <w:rFonts w:ascii="Arial" w:hAnsi="Arial" w:cs="Arial"/>
                <w:bCs/>
              </w:rPr>
              <w:t>x</w:t>
            </w:r>
          </w:p>
        </w:tc>
        <w:tc>
          <w:tcPr>
            <w:tcW w:w="960" w:type="dxa"/>
            <w:gridSpan w:val="2"/>
          </w:tcPr>
          <w:p w:rsidR="000B2B40" w:rsidRPr="00882EEC" w:rsidRDefault="000B2B40" w:rsidP="00A23663">
            <w:pPr>
              <w:rPr>
                <w:rFonts w:ascii="Arial" w:hAnsi="Arial" w:cs="Arial"/>
                <w:bCs/>
              </w:rPr>
            </w:pPr>
            <w:r w:rsidRPr="00882EEC">
              <w:rPr>
                <w:rFonts w:ascii="Arial" w:hAnsi="Arial" w:cs="Arial"/>
                <w:bCs/>
              </w:rPr>
              <w:t>x</w:t>
            </w: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p>
        </w:tc>
        <w:tc>
          <w:tcPr>
            <w:tcW w:w="1320" w:type="dxa"/>
          </w:tcPr>
          <w:p w:rsidR="000B2B40" w:rsidRPr="00882EEC" w:rsidRDefault="000B2B40" w:rsidP="00A23663">
            <w:pPr>
              <w:rPr>
                <w:rFonts w:ascii="Arial" w:hAnsi="Arial" w:cs="Arial"/>
                <w:bCs/>
              </w:rPr>
            </w:pPr>
          </w:p>
        </w:tc>
        <w:tc>
          <w:tcPr>
            <w:tcW w:w="3480" w:type="dxa"/>
          </w:tcPr>
          <w:p w:rsidR="000B2B40" w:rsidRDefault="000B2B40" w:rsidP="00A23663">
            <w:pPr>
              <w:rPr>
                <w:rFonts w:ascii="Arial" w:hAnsi="Arial" w:cs="Arial"/>
                <w:b/>
                <w:color w:val="000000"/>
                <w:u w:val="single"/>
              </w:rPr>
            </w:pPr>
            <w:r w:rsidRPr="00882EEC">
              <w:rPr>
                <w:rFonts w:ascii="Arial" w:hAnsi="Arial" w:cs="Arial"/>
                <w:b/>
                <w:color w:val="000000"/>
                <w:u w:val="single"/>
              </w:rPr>
              <w:t xml:space="preserve">ROZDZIAŁ </w:t>
            </w:r>
            <w:r>
              <w:rPr>
                <w:rFonts w:ascii="Arial" w:hAnsi="Arial" w:cs="Arial"/>
                <w:b/>
                <w:color w:val="000000"/>
                <w:u w:val="single"/>
              </w:rPr>
              <w:t>1</w:t>
            </w:r>
            <w:r w:rsidRPr="00882EEC">
              <w:rPr>
                <w:rFonts w:ascii="Arial" w:hAnsi="Arial" w:cs="Arial"/>
                <w:b/>
                <w:color w:val="000000"/>
                <w:u w:val="single"/>
              </w:rPr>
              <w:t>. 2.</w:t>
            </w:r>
          </w:p>
          <w:p w:rsidR="000B2B40" w:rsidRPr="00B202C9" w:rsidRDefault="000B2B40" w:rsidP="00A23663">
            <w:pPr>
              <w:rPr>
                <w:rFonts w:ascii="Arial" w:hAnsi="Arial" w:cs="Arial"/>
                <w:b/>
                <w:color w:val="000000"/>
              </w:rPr>
            </w:pPr>
            <w:r w:rsidRPr="00B202C9">
              <w:rPr>
                <w:rFonts w:ascii="Arial" w:hAnsi="Arial" w:cs="Arial"/>
                <w:b/>
              </w:rPr>
              <w:t>Roboty ziemne</w:t>
            </w:r>
          </w:p>
        </w:tc>
        <w:tc>
          <w:tcPr>
            <w:tcW w:w="840" w:type="dxa"/>
          </w:tcPr>
          <w:p w:rsidR="000B2B40" w:rsidRPr="00882EEC" w:rsidRDefault="000B2B40" w:rsidP="00A23663">
            <w:pPr>
              <w:rPr>
                <w:rFonts w:ascii="Arial" w:hAnsi="Arial" w:cs="Arial"/>
                <w:bCs/>
              </w:rPr>
            </w:pPr>
          </w:p>
        </w:tc>
        <w:tc>
          <w:tcPr>
            <w:tcW w:w="1200" w:type="dxa"/>
          </w:tcPr>
          <w:p w:rsidR="000B2B40" w:rsidRPr="00882EEC" w:rsidRDefault="000B2B40" w:rsidP="00A23663">
            <w:pPr>
              <w:jc w:val="right"/>
              <w:rPr>
                <w:rFonts w:ascii="Arial" w:hAnsi="Arial" w:cs="Arial"/>
                <w:bCs/>
              </w:rPr>
            </w:pPr>
          </w:p>
        </w:tc>
        <w:tc>
          <w:tcPr>
            <w:tcW w:w="960" w:type="dxa"/>
            <w:gridSpan w:val="2"/>
          </w:tcPr>
          <w:p w:rsidR="000B2B40" w:rsidRPr="00882EEC" w:rsidRDefault="000B2B40" w:rsidP="00A23663">
            <w:pPr>
              <w:rPr>
                <w:rFonts w:ascii="Arial" w:hAnsi="Arial" w:cs="Arial"/>
                <w:bCs/>
              </w:rPr>
            </w:pP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r>
              <w:rPr>
                <w:rFonts w:ascii="Arial" w:hAnsi="Arial" w:cs="Arial"/>
                <w:bCs/>
                <w:lang w:val="de-DE"/>
              </w:rPr>
              <w:t>5</w:t>
            </w:r>
            <w:r w:rsidRPr="00882EEC">
              <w:rPr>
                <w:rFonts w:ascii="Arial" w:hAnsi="Arial" w:cs="Arial"/>
                <w:bCs/>
                <w:lang w:val="de-DE"/>
              </w:rPr>
              <w:t>.</w:t>
            </w:r>
          </w:p>
        </w:tc>
        <w:tc>
          <w:tcPr>
            <w:tcW w:w="1320" w:type="dxa"/>
          </w:tcPr>
          <w:p w:rsidR="000B2B40" w:rsidRPr="00B573CF" w:rsidRDefault="000B2B40" w:rsidP="00A23663">
            <w:pPr>
              <w:rPr>
                <w:rFonts w:ascii="Arial" w:hAnsi="Arial" w:cs="Arial"/>
              </w:rPr>
            </w:pPr>
            <w:r w:rsidRPr="00B573CF">
              <w:rPr>
                <w:rFonts w:ascii="Arial" w:hAnsi="Arial" w:cs="Arial"/>
              </w:rPr>
              <w:t>D.02.01.01</w:t>
            </w:r>
          </w:p>
        </w:tc>
        <w:tc>
          <w:tcPr>
            <w:tcW w:w="3480" w:type="dxa"/>
          </w:tcPr>
          <w:p w:rsidR="000B2B40" w:rsidRPr="00B573CF" w:rsidRDefault="000B2B40" w:rsidP="00A23663">
            <w:pPr>
              <w:rPr>
                <w:rFonts w:ascii="Arial" w:hAnsi="Arial" w:cs="Arial"/>
              </w:rPr>
            </w:pPr>
            <w:r w:rsidRPr="00B573CF">
              <w:rPr>
                <w:rFonts w:ascii="Arial" w:hAnsi="Arial" w:cs="Arial"/>
              </w:rPr>
              <w:t>Mechaniczne wykonanie robót ziemnych  bez transportu urobku  w gruncie kat III</w:t>
            </w:r>
          </w:p>
        </w:tc>
        <w:tc>
          <w:tcPr>
            <w:tcW w:w="840" w:type="dxa"/>
          </w:tcPr>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p>
          <w:p w:rsidR="000B2B40" w:rsidRPr="00B573CF" w:rsidRDefault="000B2B40" w:rsidP="00A23663">
            <w:pPr>
              <w:rPr>
                <w:rFonts w:ascii="Arial" w:hAnsi="Arial" w:cs="Arial"/>
                <w:vertAlign w:val="superscript"/>
              </w:rPr>
            </w:pPr>
            <w:r w:rsidRPr="00B573CF">
              <w:rPr>
                <w:rFonts w:ascii="Arial" w:hAnsi="Arial" w:cs="Arial"/>
              </w:rPr>
              <w:t>m</w:t>
            </w:r>
            <w:r w:rsidRPr="00B573CF">
              <w:rPr>
                <w:rFonts w:ascii="Arial" w:hAnsi="Arial" w:cs="Arial"/>
                <w:vertAlign w:val="superscript"/>
              </w:rPr>
              <w:t>3</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44</w:t>
            </w:r>
          </w:p>
        </w:tc>
        <w:tc>
          <w:tcPr>
            <w:tcW w:w="960" w:type="dxa"/>
            <w:gridSpan w:val="2"/>
          </w:tcPr>
          <w:p w:rsidR="000B2B40" w:rsidRPr="00882EEC" w:rsidRDefault="000B2B40" w:rsidP="00A23663">
            <w:pPr>
              <w:rPr>
                <w:rFonts w:ascii="Arial" w:hAnsi="Arial" w:cs="Arial"/>
                <w:bCs/>
              </w:rPr>
            </w:pP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r>
              <w:rPr>
                <w:rFonts w:ascii="Arial" w:hAnsi="Arial" w:cs="Arial"/>
                <w:bCs/>
                <w:lang w:val="de-DE"/>
              </w:rPr>
              <w:t>6</w:t>
            </w:r>
            <w:r w:rsidRPr="00882EEC">
              <w:rPr>
                <w:rFonts w:ascii="Arial" w:hAnsi="Arial" w:cs="Arial"/>
                <w:bCs/>
                <w:lang w:val="de-DE"/>
              </w:rPr>
              <w:t>.</w:t>
            </w:r>
          </w:p>
        </w:tc>
        <w:tc>
          <w:tcPr>
            <w:tcW w:w="1320" w:type="dxa"/>
          </w:tcPr>
          <w:p w:rsidR="000B2B40" w:rsidRPr="00B573CF" w:rsidRDefault="000B2B40" w:rsidP="00A23663">
            <w:pPr>
              <w:rPr>
                <w:rFonts w:ascii="Arial" w:hAnsi="Arial" w:cs="Arial"/>
              </w:rPr>
            </w:pPr>
            <w:r w:rsidRPr="00B573CF">
              <w:rPr>
                <w:rFonts w:ascii="Arial" w:hAnsi="Arial" w:cs="Arial"/>
              </w:rPr>
              <w:t>D.02.01.01</w:t>
            </w:r>
          </w:p>
        </w:tc>
        <w:tc>
          <w:tcPr>
            <w:tcW w:w="3480" w:type="dxa"/>
          </w:tcPr>
          <w:p w:rsidR="000B2B40" w:rsidRDefault="000B2B40" w:rsidP="00A23663">
            <w:pPr>
              <w:rPr>
                <w:rFonts w:ascii="Arial" w:hAnsi="Arial" w:cs="Arial"/>
              </w:rPr>
            </w:pPr>
            <w:r w:rsidRPr="00B573CF">
              <w:rPr>
                <w:rFonts w:ascii="Arial" w:hAnsi="Arial" w:cs="Arial"/>
              </w:rPr>
              <w:t xml:space="preserve">Mechaniczne wykonanie robót ziemnych  poprzecznych z załadunkiem urobku na środki transportu kołowego  i przewiezieniem na </w:t>
            </w:r>
            <w:proofErr w:type="spellStart"/>
            <w:r w:rsidRPr="00B573CF">
              <w:rPr>
                <w:rFonts w:ascii="Arial" w:hAnsi="Arial" w:cs="Arial"/>
              </w:rPr>
              <w:t>odl</w:t>
            </w:r>
            <w:proofErr w:type="spellEnd"/>
            <w:r w:rsidRPr="00B573CF">
              <w:rPr>
                <w:rFonts w:ascii="Arial" w:hAnsi="Arial" w:cs="Arial"/>
              </w:rPr>
              <w:t>. do 1km</w:t>
            </w:r>
          </w:p>
          <w:p w:rsidR="000B2B40" w:rsidRPr="00B573CF" w:rsidRDefault="000B2B40" w:rsidP="00A23663">
            <w:pPr>
              <w:rPr>
                <w:rFonts w:ascii="Arial" w:hAnsi="Arial" w:cs="Arial"/>
              </w:rPr>
            </w:pPr>
            <w:r w:rsidRPr="00B573CF">
              <w:rPr>
                <w:rFonts w:ascii="Arial" w:hAnsi="Arial" w:cs="Arial"/>
              </w:rPr>
              <w:t xml:space="preserve"> ( grunt </w:t>
            </w:r>
            <w:proofErr w:type="spellStart"/>
            <w:r w:rsidRPr="00B573CF">
              <w:rPr>
                <w:rFonts w:ascii="Arial" w:hAnsi="Arial" w:cs="Arial"/>
              </w:rPr>
              <w:t>kat.III</w:t>
            </w:r>
            <w:proofErr w:type="spellEnd"/>
            <w:r w:rsidRPr="00B573CF">
              <w:rPr>
                <w:rFonts w:ascii="Arial" w:hAnsi="Arial" w:cs="Arial"/>
              </w:rPr>
              <w:t>)</w:t>
            </w:r>
          </w:p>
        </w:tc>
        <w:tc>
          <w:tcPr>
            <w:tcW w:w="840" w:type="dxa"/>
          </w:tcPr>
          <w:p w:rsidR="000B2B40" w:rsidRPr="00B573CF" w:rsidRDefault="000B2B40" w:rsidP="00A23663">
            <w:pPr>
              <w:rPr>
                <w:rFonts w:ascii="Arial" w:hAnsi="Arial" w:cs="Arial"/>
              </w:rPr>
            </w:pPr>
          </w:p>
          <w:p w:rsidR="000B2B40" w:rsidRPr="00B573CF" w:rsidRDefault="000B2B40" w:rsidP="00A23663">
            <w:pPr>
              <w:rPr>
                <w:rFonts w:ascii="Arial" w:hAnsi="Arial" w:cs="Arial"/>
              </w:rPr>
            </w:pPr>
          </w:p>
          <w:p w:rsidR="000B2B40" w:rsidRPr="00B573CF" w:rsidRDefault="000B2B40" w:rsidP="00A23663">
            <w:pPr>
              <w:rPr>
                <w:rFonts w:ascii="Arial" w:hAnsi="Arial" w:cs="Arial"/>
              </w:rPr>
            </w:pPr>
            <w:r w:rsidRPr="00B573CF">
              <w:rPr>
                <w:rFonts w:ascii="Arial" w:hAnsi="Arial" w:cs="Arial"/>
              </w:rPr>
              <w:t>m³</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32,0</w:t>
            </w:r>
          </w:p>
        </w:tc>
        <w:tc>
          <w:tcPr>
            <w:tcW w:w="960" w:type="dxa"/>
            <w:gridSpan w:val="2"/>
          </w:tcPr>
          <w:p w:rsidR="000B2B40" w:rsidRPr="00882EEC" w:rsidRDefault="000B2B40" w:rsidP="00A23663">
            <w:pPr>
              <w:rPr>
                <w:rFonts w:ascii="Arial" w:hAnsi="Arial" w:cs="Arial"/>
                <w:bCs/>
              </w:rPr>
            </w:pP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r>
              <w:rPr>
                <w:rFonts w:ascii="Arial" w:hAnsi="Arial" w:cs="Arial"/>
                <w:bCs/>
                <w:lang w:val="de-DE"/>
              </w:rPr>
              <w:t>7.</w:t>
            </w:r>
          </w:p>
        </w:tc>
        <w:tc>
          <w:tcPr>
            <w:tcW w:w="1320" w:type="dxa"/>
          </w:tcPr>
          <w:p w:rsidR="000B2B40" w:rsidRPr="00B573CF" w:rsidRDefault="000B2B40" w:rsidP="00A23663">
            <w:pPr>
              <w:rPr>
                <w:rFonts w:ascii="Arial" w:hAnsi="Arial" w:cs="Arial"/>
              </w:rPr>
            </w:pPr>
            <w:r w:rsidRPr="00B573CF">
              <w:rPr>
                <w:rFonts w:ascii="Arial" w:hAnsi="Arial" w:cs="Arial"/>
              </w:rPr>
              <w:t>D.02.03.01</w:t>
            </w:r>
          </w:p>
        </w:tc>
        <w:tc>
          <w:tcPr>
            <w:tcW w:w="3480" w:type="dxa"/>
          </w:tcPr>
          <w:p w:rsidR="000B2B40" w:rsidRPr="00B573CF" w:rsidRDefault="000B2B40" w:rsidP="00A23663">
            <w:pPr>
              <w:rPr>
                <w:rFonts w:ascii="Arial" w:hAnsi="Arial" w:cs="Arial"/>
              </w:rPr>
            </w:pPr>
            <w:r w:rsidRPr="00B573CF">
              <w:rPr>
                <w:rFonts w:ascii="Arial" w:hAnsi="Arial" w:cs="Arial"/>
              </w:rPr>
              <w:t xml:space="preserve">Formowanie nasypów  z gruntu dostarczonego do miejsca wbudowania  z ukopu. Grunt </w:t>
            </w:r>
            <w:proofErr w:type="spellStart"/>
            <w:r w:rsidRPr="00B573CF">
              <w:rPr>
                <w:rFonts w:ascii="Arial" w:hAnsi="Arial" w:cs="Arial"/>
              </w:rPr>
              <w:t>kat.II</w:t>
            </w:r>
            <w:proofErr w:type="spellEnd"/>
          </w:p>
        </w:tc>
        <w:tc>
          <w:tcPr>
            <w:tcW w:w="840" w:type="dxa"/>
          </w:tcPr>
          <w:p w:rsidR="000B2B40" w:rsidRPr="00B573CF" w:rsidRDefault="000B2B40" w:rsidP="00A23663">
            <w:pPr>
              <w:rPr>
                <w:rFonts w:ascii="Arial" w:hAnsi="Arial" w:cs="Arial"/>
              </w:rPr>
            </w:pPr>
          </w:p>
          <w:p w:rsidR="000B2B40" w:rsidRPr="00B573CF" w:rsidRDefault="000B2B40" w:rsidP="00A23663">
            <w:pPr>
              <w:rPr>
                <w:rFonts w:ascii="Arial" w:hAnsi="Arial" w:cs="Arial"/>
              </w:rPr>
            </w:pPr>
            <w:r w:rsidRPr="00B573CF">
              <w:rPr>
                <w:rFonts w:ascii="Arial" w:hAnsi="Arial" w:cs="Arial"/>
              </w:rPr>
              <w:t>m³</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23,0</w:t>
            </w:r>
          </w:p>
        </w:tc>
        <w:tc>
          <w:tcPr>
            <w:tcW w:w="960" w:type="dxa"/>
            <w:gridSpan w:val="2"/>
          </w:tcPr>
          <w:p w:rsidR="000B2B40" w:rsidRPr="00882EEC" w:rsidRDefault="000B2B40" w:rsidP="00A23663">
            <w:pPr>
              <w:rPr>
                <w:rFonts w:ascii="Arial" w:hAnsi="Arial" w:cs="Arial"/>
                <w:bCs/>
              </w:rPr>
            </w:pP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r>
              <w:rPr>
                <w:rFonts w:ascii="Arial" w:hAnsi="Arial" w:cs="Arial"/>
                <w:bCs/>
                <w:lang w:val="de-DE"/>
              </w:rPr>
              <w:t>8.</w:t>
            </w:r>
          </w:p>
        </w:tc>
        <w:tc>
          <w:tcPr>
            <w:tcW w:w="1320" w:type="dxa"/>
          </w:tcPr>
          <w:p w:rsidR="000B2B40" w:rsidRPr="00B573CF" w:rsidRDefault="000B2B40" w:rsidP="00A23663">
            <w:pPr>
              <w:rPr>
                <w:rFonts w:ascii="Arial" w:hAnsi="Arial" w:cs="Arial"/>
              </w:rPr>
            </w:pPr>
            <w:r w:rsidRPr="00B573CF">
              <w:rPr>
                <w:rFonts w:ascii="Arial" w:hAnsi="Arial" w:cs="Arial"/>
              </w:rPr>
              <w:t>D.02.03.01</w:t>
            </w:r>
          </w:p>
        </w:tc>
        <w:tc>
          <w:tcPr>
            <w:tcW w:w="3480" w:type="dxa"/>
          </w:tcPr>
          <w:p w:rsidR="000B2B40" w:rsidRPr="00B573CF" w:rsidRDefault="000B2B40" w:rsidP="00A23663">
            <w:pPr>
              <w:rPr>
                <w:rFonts w:ascii="Arial" w:hAnsi="Arial" w:cs="Arial"/>
              </w:rPr>
            </w:pPr>
            <w:r w:rsidRPr="00B573CF">
              <w:rPr>
                <w:rFonts w:ascii="Arial" w:hAnsi="Arial" w:cs="Arial"/>
              </w:rPr>
              <w:t xml:space="preserve">Formowanie nasypów  z gruntu dostarczonego do miejsca wbudowania  z ukopu. Grunt </w:t>
            </w:r>
            <w:proofErr w:type="spellStart"/>
            <w:r w:rsidRPr="00B573CF">
              <w:rPr>
                <w:rFonts w:ascii="Arial" w:hAnsi="Arial" w:cs="Arial"/>
              </w:rPr>
              <w:t>kat.III</w:t>
            </w:r>
            <w:proofErr w:type="spellEnd"/>
          </w:p>
        </w:tc>
        <w:tc>
          <w:tcPr>
            <w:tcW w:w="840" w:type="dxa"/>
          </w:tcPr>
          <w:p w:rsidR="000B2B40" w:rsidRPr="00B573CF" w:rsidRDefault="000B2B40" w:rsidP="00A23663">
            <w:pPr>
              <w:rPr>
                <w:rFonts w:ascii="Arial" w:hAnsi="Arial" w:cs="Arial"/>
              </w:rPr>
            </w:pPr>
          </w:p>
          <w:p w:rsidR="000B2B40" w:rsidRPr="00B573CF" w:rsidRDefault="000B2B40" w:rsidP="00A23663">
            <w:pPr>
              <w:rPr>
                <w:rFonts w:ascii="Arial" w:hAnsi="Arial" w:cs="Arial"/>
              </w:rPr>
            </w:pPr>
          </w:p>
          <w:p w:rsidR="000B2B40" w:rsidRPr="00B573CF" w:rsidRDefault="000B2B40" w:rsidP="00A23663">
            <w:pPr>
              <w:rPr>
                <w:rFonts w:ascii="Arial" w:hAnsi="Arial" w:cs="Arial"/>
                <w:vertAlign w:val="superscript"/>
              </w:rPr>
            </w:pPr>
            <w:r w:rsidRPr="00B573CF">
              <w:rPr>
                <w:rFonts w:ascii="Arial" w:hAnsi="Arial" w:cs="Arial"/>
              </w:rPr>
              <w:t>m</w:t>
            </w:r>
            <w:r w:rsidRPr="00B573CF">
              <w:rPr>
                <w:rFonts w:ascii="Arial" w:hAnsi="Arial" w:cs="Arial"/>
                <w:vertAlign w:val="superscript"/>
              </w:rPr>
              <w:t>3</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32,0</w:t>
            </w:r>
          </w:p>
        </w:tc>
        <w:tc>
          <w:tcPr>
            <w:tcW w:w="960" w:type="dxa"/>
            <w:gridSpan w:val="2"/>
          </w:tcPr>
          <w:p w:rsidR="000B2B40" w:rsidRPr="00882EEC" w:rsidRDefault="000B2B40" w:rsidP="00A23663">
            <w:pPr>
              <w:rPr>
                <w:rFonts w:ascii="Arial" w:hAnsi="Arial" w:cs="Arial"/>
                <w:bCs/>
              </w:rPr>
            </w:pP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r>
              <w:rPr>
                <w:rFonts w:ascii="Arial" w:hAnsi="Arial" w:cs="Arial"/>
                <w:bCs/>
                <w:lang w:val="de-DE"/>
              </w:rPr>
              <w:t>9.</w:t>
            </w:r>
          </w:p>
        </w:tc>
        <w:tc>
          <w:tcPr>
            <w:tcW w:w="1320" w:type="dxa"/>
          </w:tcPr>
          <w:p w:rsidR="000B2B40" w:rsidRPr="00B573CF" w:rsidRDefault="000B2B40" w:rsidP="00A23663">
            <w:pPr>
              <w:rPr>
                <w:rFonts w:ascii="Arial" w:hAnsi="Arial" w:cs="Arial"/>
              </w:rPr>
            </w:pPr>
            <w:r w:rsidRPr="00B573CF">
              <w:rPr>
                <w:rFonts w:ascii="Arial" w:hAnsi="Arial" w:cs="Arial"/>
              </w:rPr>
              <w:t>D.02.03.01</w:t>
            </w:r>
          </w:p>
        </w:tc>
        <w:tc>
          <w:tcPr>
            <w:tcW w:w="3480" w:type="dxa"/>
          </w:tcPr>
          <w:p w:rsidR="000B2B40" w:rsidRPr="00B573CF" w:rsidRDefault="000B2B40" w:rsidP="00A23663">
            <w:pPr>
              <w:rPr>
                <w:rFonts w:ascii="Arial" w:hAnsi="Arial" w:cs="Arial"/>
              </w:rPr>
            </w:pPr>
            <w:r w:rsidRPr="00B573CF">
              <w:rPr>
                <w:rFonts w:ascii="Arial" w:hAnsi="Arial" w:cs="Arial"/>
              </w:rPr>
              <w:t>Zagęszczenie nasypów ubijakami mechanicznymi na przepustach  .Grunt kat III</w:t>
            </w:r>
          </w:p>
        </w:tc>
        <w:tc>
          <w:tcPr>
            <w:tcW w:w="840" w:type="dxa"/>
          </w:tcPr>
          <w:p w:rsidR="000B2B40" w:rsidRPr="00B573CF" w:rsidRDefault="000B2B40" w:rsidP="00A23663">
            <w:pPr>
              <w:rPr>
                <w:rFonts w:ascii="Arial" w:hAnsi="Arial" w:cs="Arial"/>
              </w:rPr>
            </w:pPr>
          </w:p>
          <w:p w:rsidR="000B2B40" w:rsidRPr="00B573CF" w:rsidRDefault="000B2B40" w:rsidP="00A23663">
            <w:pPr>
              <w:rPr>
                <w:rFonts w:ascii="Arial" w:hAnsi="Arial" w:cs="Arial"/>
              </w:rPr>
            </w:pPr>
            <w:r w:rsidRPr="00B573CF">
              <w:rPr>
                <w:rFonts w:ascii="Arial" w:hAnsi="Arial" w:cs="Arial"/>
              </w:rPr>
              <w:t>m³</w:t>
            </w:r>
          </w:p>
        </w:tc>
        <w:tc>
          <w:tcPr>
            <w:tcW w:w="1200" w:type="dxa"/>
          </w:tcPr>
          <w:p w:rsidR="000B2B40" w:rsidRPr="00B573CF" w:rsidRDefault="000B2B40" w:rsidP="00A23663">
            <w:pPr>
              <w:jc w:val="right"/>
              <w:rPr>
                <w:rFonts w:ascii="Arial" w:hAnsi="Arial" w:cs="Arial"/>
              </w:rPr>
            </w:pPr>
          </w:p>
          <w:p w:rsidR="000B2B40" w:rsidRPr="00B573CF" w:rsidRDefault="000B2B40" w:rsidP="00A23663">
            <w:pPr>
              <w:jc w:val="right"/>
              <w:rPr>
                <w:rFonts w:ascii="Arial" w:hAnsi="Arial" w:cs="Arial"/>
              </w:rPr>
            </w:pPr>
            <w:r w:rsidRPr="00B573CF">
              <w:rPr>
                <w:rFonts w:ascii="Arial" w:hAnsi="Arial" w:cs="Arial"/>
              </w:rPr>
              <w:t>76,0</w:t>
            </w:r>
          </w:p>
        </w:tc>
        <w:tc>
          <w:tcPr>
            <w:tcW w:w="960" w:type="dxa"/>
            <w:gridSpan w:val="2"/>
          </w:tcPr>
          <w:p w:rsidR="000B2B40" w:rsidRPr="00882EEC" w:rsidRDefault="000B2B40" w:rsidP="00A23663">
            <w:pPr>
              <w:rPr>
                <w:rFonts w:ascii="Arial" w:hAnsi="Arial" w:cs="Arial"/>
                <w:bCs/>
              </w:rPr>
            </w:pPr>
          </w:p>
        </w:tc>
        <w:tc>
          <w:tcPr>
            <w:tcW w:w="1200" w:type="dxa"/>
          </w:tcPr>
          <w:p w:rsidR="000B2B40" w:rsidRPr="00882EEC" w:rsidRDefault="000B2B40" w:rsidP="00A23663">
            <w:pPr>
              <w:rPr>
                <w:rFonts w:ascii="Arial" w:hAnsi="Arial" w:cs="Arial"/>
                <w:bCs/>
              </w:rPr>
            </w:pPr>
          </w:p>
        </w:tc>
      </w:tr>
      <w:tr w:rsidR="000B2B40" w:rsidRPr="00882EEC" w:rsidTr="00A23663">
        <w:tc>
          <w:tcPr>
            <w:tcW w:w="720" w:type="dxa"/>
            <w:gridSpan w:val="2"/>
          </w:tcPr>
          <w:p w:rsidR="000B2B40" w:rsidRPr="00882EEC" w:rsidRDefault="000B2B40" w:rsidP="00A23663">
            <w:pPr>
              <w:rPr>
                <w:rFonts w:ascii="Arial" w:hAnsi="Arial" w:cs="Arial"/>
                <w:bCs/>
                <w:lang w:val="de-DE"/>
              </w:rPr>
            </w:pPr>
          </w:p>
        </w:tc>
        <w:tc>
          <w:tcPr>
            <w:tcW w:w="1320" w:type="dxa"/>
          </w:tcPr>
          <w:p w:rsidR="000B2B40" w:rsidRPr="00882EEC" w:rsidRDefault="000B2B40" w:rsidP="00A23663">
            <w:pPr>
              <w:rPr>
                <w:rFonts w:ascii="Arial" w:hAnsi="Arial" w:cs="Arial"/>
                <w:bCs/>
                <w:lang w:val="de-DE"/>
              </w:rPr>
            </w:pPr>
          </w:p>
        </w:tc>
        <w:tc>
          <w:tcPr>
            <w:tcW w:w="3480" w:type="dxa"/>
          </w:tcPr>
          <w:p w:rsidR="000B2B40" w:rsidRPr="00882EEC" w:rsidRDefault="000B2B40" w:rsidP="00A23663">
            <w:pPr>
              <w:rPr>
                <w:rFonts w:ascii="Arial" w:hAnsi="Arial" w:cs="Arial"/>
                <w:bCs/>
              </w:rPr>
            </w:pPr>
            <w:r w:rsidRPr="00882EEC">
              <w:rPr>
                <w:rFonts w:ascii="Arial" w:hAnsi="Arial" w:cs="Arial"/>
                <w:bCs/>
              </w:rPr>
              <w:t>RAZEM:</w:t>
            </w:r>
          </w:p>
          <w:p w:rsidR="000B2B40" w:rsidRPr="00882EEC" w:rsidRDefault="000B2B40" w:rsidP="00A23663">
            <w:pPr>
              <w:rPr>
                <w:rFonts w:ascii="Arial" w:hAnsi="Arial" w:cs="Arial"/>
                <w:bCs/>
              </w:rPr>
            </w:pPr>
          </w:p>
        </w:tc>
        <w:tc>
          <w:tcPr>
            <w:tcW w:w="840" w:type="dxa"/>
          </w:tcPr>
          <w:p w:rsidR="000B2B40" w:rsidRPr="00882EEC" w:rsidRDefault="000B2B40" w:rsidP="00A23663">
            <w:pPr>
              <w:rPr>
                <w:rFonts w:ascii="Arial" w:hAnsi="Arial" w:cs="Arial"/>
                <w:bCs/>
              </w:rPr>
            </w:pPr>
            <w:r w:rsidRPr="00882EEC">
              <w:rPr>
                <w:rFonts w:ascii="Arial" w:hAnsi="Arial" w:cs="Arial"/>
                <w:bCs/>
              </w:rPr>
              <w:lastRenderedPageBreak/>
              <w:t>x</w:t>
            </w:r>
          </w:p>
        </w:tc>
        <w:tc>
          <w:tcPr>
            <w:tcW w:w="1200" w:type="dxa"/>
          </w:tcPr>
          <w:p w:rsidR="000B2B40" w:rsidRPr="00882EEC" w:rsidRDefault="000B2B40" w:rsidP="00A23663">
            <w:pPr>
              <w:rPr>
                <w:rFonts w:ascii="Arial" w:hAnsi="Arial" w:cs="Arial"/>
                <w:bCs/>
              </w:rPr>
            </w:pPr>
            <w:r w:rsidRPr="00882EEC">
              <w:rPr>
                <w:rFonts w:ascii="Arial" w:hAnsi="Arial" w:cs="Arial"/>
                <w:bCs/>
              </w:rPr>
              <w:t>x</w:t>
            </w:r>
          </w:p>
        </w:tc>
        <w:tc>
          <w:tcPr>
            <w:tcW w:w="960" w:type="dxa"/>
            <w:gridSpan w:val="2"/>
          </w:tcPr>
          <w:p w:rsidR="000B2B40" w:rsidRPr="00882EEC" w:rsidRDefault="000B2B40" w:rsidP="00A23663">
            <w:pPr>
              <w:rPr>
                <w:rFonts w:ascii="Arial" w:hAnsi="Arial" w:cs="Arial"/>
                <w:bCs/>
              </w:rPr>
            </w:pPr>
            <w:r w:rsidRPr="00882EEC">
              <w:rPr>
                <w:rFonts w:ascii="Arial" w:hAnsi="Arial" w:cs="Arial"/>
                <w:bCs/>
              </w:rPr>
              <w:t>x</w:t>
            </w:r>
          </w:p>
        </w:tc>
        <w:tc>
          <w:tcPr>
            <w:tcW w:w="1200" w:type="dxa"/>
          </w:tcPr>
          <w:p w:rsidR="000B2B40" w:rsidRPr="00882EEC" w:rsidRDefault="000B2B40" w:rsidP="00A23663">
            <w:pPr>
              <w:rPr>
                <w:rFonts w:ascii="Arial" w:hAnsi="Arial" w:cs="Arial"/>
                <w:bCs/>
              </w:rPr>
            </w:pPr>
          </w:p>
        </w:tc>
      </w:tr>
      <w:tr w:rsidR="000B2B40" w:rsidRPr="00882EEC" w:rsidTr="00A23663">
        <w:trPr>
          <w:cantSplit/>
        </w:trPr>
        <w:tc>
          <w:tcPr>
            <w:tcW w:w="9720" w:type="dxa"/>
            <w:gridSpan w:val="9"/>
          </w:tcPr>
          <w:p w:rsidR="000B2B40" w:rsidRPr="00882EEC" w:rsidRDefault="000B2B40" w:rsidP="00A23663">
            <w:pPr>
              <w:rPr>
                <w:rFonts w:ascii="Arial" w:hAnsi="Arial" w:cs="Arial"/>
                <w:b/>
                <w:u w:val="single"/>
              </w:rPr>
            </w:pPr>
            <w:r w:rsidRPr="00882EEC">
              <w:rPr>
                <w:rFonts w:ascii="Arial" w:hAnsi="Arial" w:cs="Arial"/>
                <w:b/>
                <w:u w:val="single"/>
              </w:rPr>
              <w:lastRenderedPageBreak/>
              <w:t>DZIAŁ. II</w:t>
            </w:r>
          </w:p>
          <w:p w:rsidR="000B2B40" w:rsidRDefault="000B2B40" w:rsidP="00A23663">
            <w:pPr>
              <w:rPr>
                <w:rFonts w:ascii="Arial" w:hAnsi="Arial" w:cs="Arial"/>
                <w:b/>
                <w:bCs/>
              </w:rPr>
            </w:pPr>
            <w:r w:rsidRPr="00882EEC">
              <w:rPr>
                <w:rFonts w:ascii="Arial" w:hAnsi="Arial" w:cs="Arial"/>
                <w:b/>
                <w:bCs/>
              </w:rPr>
              <w:t>ROBOTY BUDOWLANE W ZAKRESIE WZNOSZENIA KOMPLETNYCH OBIEKTÓW BUDOWLANYCH LUB ICH CZĘŚCI ORAZ ROBOTY W ZAKRESIE INŻYNIERII LĄDOWEJ</w:t>
            </w:r>
          </w:p>
          <w:p w:rsidR="000B2B40" w:rsidRPr="00B202C9" w:rsidRDefault="000B2B40" w:rsidP="00A23663">
            <w:pPr>
              <w:rPr>
                <w:rFonts w:ascii="Arial" w:hAnsi="Arial" w:cs="Arial"/>
                <w:b/>
                <w:bCs/>
                <w:u w:val="single"/>
              </w:rPr>
            </w:pPr>
            <w:r w:rsidRPr="00B202C9">
              <w:rPr>
                <w:rFonts w:ascii="Arial" w:hAnsi="Arial" w:cs="Arial"/>
                <w:b/>
                <w:u w:val="single"/>
              </w:rPr>
              <w:t>GRUPA ROBÓT  45200000-</w:t>
            </w:r>
            <w:r w:rsidRPr="00B202C9">
              <w:rPr>
                <w:rFonts w:ascii="Arial" w:hAnsi="Arial" w:cs="Arial"/>
                <w:b/>
                <w:i/>
                <w:u w:val="single"/>
              </w:rPr>
              <w:t>9</w:t>
            </w:r>
          </w:p>
        </w:tc>
      </w:tr>
      <w:tr w:rsidR="000B2B40" w:rsidRPr="00882EEC" w:rsidTr="00A23663">
        <w:tc>
          <w:tcPr>
            <w:tcW w:w="600" w:type="dxa"/>
          </w:tcPr>
          <w:p w:rsidR="000B2B40" w:rsidRPr="00882EEC" w:rsidRDefault="000B2B40" w:rsidP="00A23663">
            <w:pPr>
              <w:rPr>
                <w:rFonts w:ascii="Arial" w:hAnsi="Arial" w:cs="Arial"/>
                <w:b/>
              </w:rPr>
            </w:pPr>
          </w:p>
        </w:tc>
        <w:tc>
          <w:tcPr>
            <w:tcW w:w="1440" w:type="dxa"/>
            <w:gridSpan w:val="2"/>
          </w:tcPr>
          <w:p w:rsidR="000B2B40" w:rsidRPr="00E17E0C" w:rsidRDefault="000B2B40" w:rsidP="00A23663">
            <w:pPr>
              <w:rPr>
                <w:rFonts w:ascii="Arial" w:hAnsi="Arial" w:cs="Arial"/>
                <w:b/>
              </w:rPr>
            </w:pPr>
          </w:p>
        </w:tc>
        <w:tc>
          <w:tcPr>
            <w:tcW w:w="3480" w:type="dxa"/>
          </w:tcPr>
          <w:p w:rsidR="000B2B40" w:rsidRPr="00E17E0C" w:rsidRDefault="000B2B40" w:rsidP="00A23663">
            <w:pPr>
              <w:rPr>
                <w:rFonts w:ascii="Arial" w:hAnsi="Arial" w:cs="Arial"/>
                <w:b/>
                <w:bCs/>
                <w:u w:val="single"/>
              </w:rPr>
            </w:pPr>
            <w:r>
              <w:rPr>
                <w:rFonts w:ascii="Arial" w:hAnsi="Arial" w:cs="Arial"/>
                <w:b/>
                <w:bCs/>
                <w:u w:val="single"/>
              </w:rPr>
              <w:t>ROZDZIAŁ 2.1</w:t>
            </w:r>
            <w:r w:rsidRPr="00E17E0C">
              <w:rPr>
                <w:rFonts w:ascii="Arial" w:hAnsi="Arial" w:cs="Arial"/>
                <w:b/>
                <w:bCs/>
                <w:u w:val="single"/>
              </w:rPr>
              <w:t>.</w:t>
            </w:r>
          </w:p>
          <w:p w:rsidR="000B2B40" w:rsidRPr="00E17E0C" w:rsidRDefault="000B2B40" w:rsidP="00A23663">
            <w:pPr>
              <w:rPr>
                <w:rFonts w:ascii="Arial" w:hAnsi="Arial" w:cs="Arial"/>
                <w:b/>
                <w:bCs/>
              </w:rPr>
            </w:pPr>
            <w:r w:rsidRPr="00E17E0C">
              <w:rPr>
                <w:rFonts w:ascii="Arial" w:hAnsi="Arial" w:cs="Arial"/>
                <w:b/>
                <w:bCs/>
              </w:rPr>
              <w:t>Podbudowa</w:t>
            </w:r>
          </w:p>
        </w:tc>
        <w:tc>
          <w:tcPr>
            <w:tcW w:w="840" w:type="dxa"/>
          </w:tcPr>
          <w:p w:rsidR="000B2B40" w:rsidRPr="00E17E0C" w:rsidRDefault="000B2B40" w:rsidP="00A23663">
            <w:pPr>
              <w:rPr>
                <w:rFonts w:ascii="Arial" w:hAnsi="Arial" w:cs="Arial"/>
                <w:b/>
              </w:rPr>
            </w:pPr>
          </w:p>
        </w:tc>
        <w:tc>
          <w:tcPr>
            <w:tcW w:w="1230" w:type="dxa"/>
            <w:gridSpan w:val="2"/>
          </w:tcPr>
          <w:p w:rsidR="000B2B40" w:rsidRPr="00E17E0C" w:rsidRDefault="000B2B40" w:rsidP="00A23663">
            <w:pPr>
              <w:jc w:val="right"/>
              <w:rPr>
                <w:rFonts w:ascii="Arial" w:hAnsi="Arial" w:cs="Arial"/>
                <w:b/>
              </w:rPr>
            </w:pPr>
          </w:p>
        </w:tc>
        <w:tc>
          <w:tcPr>
            <w:tcW w:w="930" w:type="dxa"/>
          </w:tcPr>
          <w:p w:rsidR="000B2B40" w:rsidRPr="00882EEC" w:rsidRDefault="000B2B40" w:rsidP="00A23663">
            <w:pPr>
              <w:jc w:val="right"/>
              <w:rPr>
                <w:rFonts w:ascii="Arial" w:hAnsi="Arial" w:cs="Arial"/>
                <w:b/>
              </w:rPr>
            </w:pPr>
          </w:p>
        </w:tc>
        <w:tc>
          <w:tcPr>
            <w:tcW w:w="1200" w:type="dxa"/>
          </w:tcPr>
          <w:p w:rsidR="000B2B40" w:rsidRPr="00882EEC" w:rsidRDefault="000B2B40" w:rsidP="00A23663">
            <w:pPr>
              <w:jc w:val="right"/>
              <w:rPr>
                <w:rFonts w:ascii="Arial" w:hAnsi="Arial" w:cs="Arial"/>
                <w:b/>
              </w:rPr>
            </w:pPr>
          </w:p>
        </w:tc>
      </w:tr>
      <w:tr w:rsidR="000B2B40" w:rsidRPr="00882EEC" w:rsidTr="00A23663">
        <w:tc>
          <w:tcPr>
            <w:tcW w:w="600" w:type="dxa"/>
          </w:tcPr>
          <w:p w:rsidR="000B2B40" w:rsidRPr="00882EEC" w:rsidRDefault="000B2B40" w:rsidP="00A23663">
            <w:pPr>
              <w:rPr>
                <w:rFonts w:ascii="Arial" w:hAnsi="Arial" w:cs="Arial"/>
                <w:bCs/>
              </w:rPr>
            </w:pPr>
            <w:r>
              <w:rPr>
                <w:rFonts w:ascii="Arial" w:hAnsi="Arial" w:cs="Arial"/>
                <w:bCs/>
              </w:rPr>
              <w:t>10</w:t>
            </w:r>
            <w:r w:rsidRPr="00882EEC">
              <w:rPr>
                <w:rFonts w:ascii="Arial" w:hAnsi="Arial" w:cs="Arial"/>
                <w:bCs/>
              </w:rPr>
              <w:t>.</w:t>
            </w:r>
          </w:p>
        </w:tc>
        <w:tc>
          <w:tcPr>
            <w:tcW w:w="1440" w:type="dxa"/>
            <w:gridSpan w:val="2"/>
          </w:tcPr>
          <w:p w:rsidR="000B2B40" w:rsidRPr="00671A79" w:rsidRDefault="000B2B40" w:rsidP="00A23663">
            <w:pPr>
              <w:rPr>
                <w:rFonts w:ascii="Arial" w:hAnsi="Arial" w:cs="Arial"/>
              </w:rPr>
            </w:pPr>
            <w:r w:rsidRPr="00671A79">
              <w:rPr>
                <w:rFonts w:ascii="Arial" w:hAnsi="Arial" w:cs="Arial"/>
              </w:rPr>
              <w:t>D.04.02.01</w:t>
            </w:r>
          </w:p>
        </w:tc>
        <w:tc>
          <w:tcPr>
            <w:tcW w:w="3480" w:type="dxa"/>
          </w:tcPr>
          <w:p w:rsidR="000B2B40" w:rsidRPr="00671A79" w:rsidRDefault="000B2B40" w:rsidP="00A23663">
            <w:pPr>
              <w:rPr>
                <w:rFonts w:ascii="Arial" w:hAnsi="Arial" w:cs="Arial"/>
              </w:rPr>
            </w:pPr>
            <w:r w:rsidRPr="00671A79">
              <w:rPr>
                <w:rFonts w:ascii="Arial" w:hAnsi="Arial" w:cs="Arial"/>
              </w:rPr>
              <w:t xml:space="preserve">Wykonanie warstwy odsączająco-odcinającej  w korycie na poszerzeniu przy grubości warstwy po zagęszczeniu 10cm </w:t>
            </w:r>
          </w:p>
        </w:tc>
        <w:tc>
          <w:tcPr>
            <w:tcW w:w="840" w:type="dxa"/>
          </w:tcPr>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tc>
        <w:tc>
          <w:tcPr>
            <w:tcW w:w="1230" w:type="dxa"/>
            <w:gridSpan w:val="2"/>
          </w:tcPr>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r w:rsidRPr="00671A79">
              <w:rPr>
                <w:rFonts w:ascii="Arial" w:hAnsi="Arial" w:cs="Arial"/>
              </w:rPr>
              <w:t>134,43</w:t>
            </w:r>
          </w:p>
        </w:tc>
        <w:tc>
          <w:tcPr>
            <w:tcW w:w="930" w:type="dxa"/>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r>
              <w:rPr>
                <w:rFonts w:ascii="Arial" w:hAnsi="Arial" w:cs="Arial"/>
                <w:bCs/>
              </w:rPr>
              <w:t>11.</w:t>
            </w:r>
          </w:p>
        </w:tc>
        <w:tc>
          <w:tcPr>
            <w:tcW w:w="1440" w:type="dxa"/>
            <w:gridSpan w:val="2"/>
          </w:tcPr>
          <w:p w:rsidR="000B2B40" w:rsidRPr="00671A79" w:rsidRDefault="000B2B40" w:rsidP="00A23663">
            <w:pPr>
              <w:rPr>
                <w:rFonts w:ascii="Arial" w:hAnsi="Arial" w:cs="Arial"/>
              </w:rPr>
            </w:pPr>
            <w:r w:rsidRPr="00671A79">
              <w:rPr>
                <w:rFonts w:ascii="Arial" w:hAnsi="Arial" w:cs="Arial"/>
              </w:rPr>
              <w:t>D.04.03.01</w:t>
            </w:r>
          </w:p>
        </w:tc>
        <w:tc>
          <w:tcPr>
            <w:tcW w:w="3480" w:type="dxa"/>
          </w:tcPr>
          <w:p w:rsidR="000B2B40" w:rsidRPr="00671A79" w:rsidRDefault="000B2B40" w:rsidP="00A23663">
            <w:pPr>
              <w:rPr>
                <w:rFonts w:ascii="Arial" w:hAnsi="Arial" w:cs="Arial"/>
              </w:rPr>
            </w:pPr>
            <w:r w:rsidRPr="00671A79">
              <w:rPr>
                <w:rFonts w:ascii="Arial" w:hAnsi="Arial" w:cs="Arial"/>
              </w:rPr>
              <w:t>Wykonanie oczyszczenia i skropienia  nawierzchni emulsją asfaltową w ilości 0,2-0,3kg/m</w:t>
            </w:r>
            <w:r w:rsidRPr="00671A79">
              <w:rPr>
                <w:rFonts w:ascii="Arial" w:hAnsi="Arial" w:cs="Arial"/>
                <w:vertAlign w:val="superscript"/>
              </w:rPr>
              <w:t>2.</w:t>
            </w:r>
            <w:r w:rsidRPr="00671A79">
              <w:rPr>
                <w:rFonts w:ascii="Arial" w:hAnsi="Arial" w:cs="Arial"/>
              </w:rPr>
              <w:t>Skropienie istniejącej nawierzchni  przed wykonaniem warstwy wyrównawczej</w:t>
            </w:r>
          </w:p>
        </w:tc>
        <w:tc>
          <w:tcPr>
            <w:tcW w:w="840" w:type="dxa"/>
          </w:tcPr>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jc w:val="both"/>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r w:rsidRPr="00671A79">
              <w:rPr>
                <w:rFonts w:ascii="Arial" w:hAnsi="Arial" w:cs="Arial"/>
              </w:rPr>
              <w:t>m²</w:t>
            </w:r>
          </w:p>
        </w:tc>
        <w:tc>
          <w:tcPr>
            <w:tcW w:w="1230" w:type="dxa"/>
            <w:gridSpan w:val="2"/>
          </w:tcPr>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both"/>
              <w:rPr>
                <w:rFonts w:ascii="Arial" w:hAnsi="Arial" w:cs="Arial"/>
              </w:rPr>
            </w:pPr>
          </w:p>
          <w:p w:rsidR="000B2B40" w:rsidRPr="00671A79" w:rsidRDefault="000B2B40" w:rsidP="00A23663">
            <w:pPr>
              <w:jc w:val="right"/>
              <w:rPr>
                <w:rFonts w:ascii="Arial" w:hAnsi="Arial" w:cs="Arial"/>
              </w:rPr>
            </w:pPr>
            <w:r w:rsidRPr="00671A79">
              <w:rPr>
                <w:rFonts w:ascii="Arial" w:hAnsi="Arial" w:cs="Arial"/>
              </w:rPr>
              <w:t>3599,25</w:t>
            </w:r>
          </w:p>
        </w:tc>
        <w:tc>
          <w:tcPr>
            <w:tcW w:w="930" w:type="dxa"/>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r>
              <w:rPr>
                <w:rFonts w:ascii="Arial" w:hAnsi="Arial" w:cs="Arial"/>
                <w:bCs/>
              </w:rPr>
              <w:t>12</w:t>
            </w:r>
            <w:r w:rsidRPr="00882EEC">
              <w:rPr>
                <w:rFonts w:ascii="Arial" w:hAnsi="Arial" w:cs="Arial"/>
                <w:bCs/>
              </w:rPr>
              <w:t>.</w:t>
            </w:r>
          </w:p>
        </w:tc>
        <w:tc>
          <w:tcPr>
            <w:tcW w:w="1440" w:type="dxa"/>
            <w:gridSpan w:val="2"/>
          </w:tcPr>
          <w:p w:rsidR="000B2B40" w:rsidRPr="00671A79" w:rsidRDefault="000B2B40" w:rsidP="00A23663">
            <w:pPr>
              <w:rPr>
                <w:rFonts w:ascii="Arial" w:hAnsi="Arial" w:cs="Arial"/>
              </w:rPr>
            </w:pPr>
            <w:r w:rsidRPr="00671A79">
              <w:rPr>
                <w:rFonts w:ascii="Arial" w:hAnsi="Arial" w:cs="Arial"/>
              </w:rPr>
              <w:t>D.04.03.01</w:t>
            </w:r>
          </w:p>
        </w:tc>
        <w:tc>
          <w:tcPr>
            <w:tcW w:w="3480" w:type="dxa"/>
          </w:tcPr>
          <w:p w:rsidR="000B2B40" w:rsidRPr="00671A79" w:rsidRDefault="000B2B40" w:rsidP="00A23663">
            <w:pPr>
              <w:rPr>
                <w:rFonts w:ascii="Arial" w:hAnsi="Arial" w:cs="Arial"/>
              </w:rPr>
            </w:pPr>
            <w:r w:rsidRPr="00671A79">
              <w:rPr>
                <w:rFonts w:ascii="Arial" w:hAnsi="Arial" w:cs="Arial"/>
              </w:rPr>
              <w:t>Wykonanie oczyszczenia i skropienia  nawierzchni emulsją asfaltową w ilości 0,15-0,2kg/m</w:t>
            </w:r>
            <w:r w:rsidRPr="00671A79">
              <w:rPr>
                <w:rFonts w:ascii="Arial" w:hAnsi="Arial" w:cs="Arial"/>
                <w:vertAlign w:val="superscript"/>
              </w:rPr>
              <w:t>2.</w:t>
            </w:r>
            <w:r w:rsidRPr="00671A79">
              <w:rPr>
                <w:rFonts w:ascii="Arial" w:hAnsi="Arial" w:cs="Arial"/>
              </w:rPr>
              <w:t xml:space="preserve">Skropienie istniejącej nawierzchni  przed wykonaniem warstwy ścieralnej </w:t>
            </w:r>
          </w:p>
        </w:tc>
        <w:tc>
          <w:tcPr>
            <w:tcW w:w="840" w:type="dxa"/>
          </w:tcPr>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jc w:val="both"/>
              <w:rPr>
                <w:rFonts w:ascii="Arial" w:hAnsi="Arial" w:cs="Arial"/>
              </w:rPr>
            </w:pPr>
          </w:p>
          <w:p w:rsidR="000B2B40" w:rsidRPr="00671A79" w:rsidRDefault="000B2B40" w:rsidP="00A23663">
            <w:pPr>
              <w:rPr>
                <w:rFonts w:ascii="Arial" w:hAnsi="Arial" w:cs="Arial"/>
                <w:vertAlign w:val="superscript"/>
              </w:rPr>
            </w:pPr>
            <w:r w:rsidRPr="00671A79">
              <w:rPr>
                <w:rFonts w:ascii="Arial" w:hAnsi="Arial" w:cs="Arial"/>
              </w:rPr>
              <w:t>m</w:t>
            </w:r>
            <w:r w:rsidRPr="00671A79">
              <w:rPr>
                <w:rFonts w:ascii="Arial" w:hAnsi="Arial" w:cs="Arial"/>
                <w:vertAlign w:val="superscript"/>
              </w:rPr>
              <w:t>2</w:t>
            </w:r>
          </w:p>
        </w:tc>
        <w:tc>
          <w:tcPr>
            <w:tcW w:w="1230" w:type="dxa"/>
            <w:gridSpan w:val="2"/>
          </w:tcPr>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both"/>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r w:rsidRPr="00671A79">
              <w:rPr>
                <w:rFonts w:ascii="Arial" w:hAnsi="Arial" w:cs="Arial"/>
              </w:rPr>
              <w:t>3599,25</w:t>
            </w:r>
          </w:p>
        </w:tc>
        <w:tc>
          <w:tcPr>
            <w:tcW w:w="930" w:type="dxa"/>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r>
              <w:rPr>
                <w:rFonts w:ascii="Arial" w:hAnsi="Arial" w:cs="Arial"/>
                <w:bCs/>
              </w:rPr>
              <w:t>13</w:t>
            </w:r>
            <w:r w:rsidRPr="00882EEC">
              <w:rPr>
                <w:rFonts w:ascii="Arial" w:hAnsi="Arial" w:cs="Arial"/>
                <w:bCs/>
              </w:rPr>
              <w:t>.</w:t>
            </w:r>
          </w:p>
        </w:tc>
        <w:tc>
          <w:tcPr>
            <w:tcW w:w="1440" w:type="dxa"/>
            <w:gridSpan w:val="2"/>
          </w:tcPr>
          <w:p w:rsidR="000B2B40" w:rsidRPr="00671A79" w:rsidRDefault="000B2B40" w:rsidP="00A23663">
            <w:pPr>
              <w:rPr>
                <w:rFonts w:ascii="Arial" w:hAnsi="Arial" w:cs="Arial"/>
              </w:rPr>
            </w:pPr>
            <w:r w:rsidRPr="00671A79">
              <w:rPr>
                <w:rFonts w:ascii="Arial" w:hAnsi="Arial" w:cs="Arial"/>
              </w:rPr>
              <w:t>D.04.05.01</w:t>
            </w:r>
          </w:p>
        </w:tc>
        <w:tc>
          <w:tcPr>
            <w:tcW w:w="3480" w:type="dxa"/>
          </w:tcPr>
          <w:p w:rsidR="000B2B40" w:rsidRPr="00671A79" w:rsidRDefault="000B2B40" w:rsidP="00A23663">
            <w:pPr>
              <w:rPr>
                <w:rFonts w:ascii="Arial" w:hAnsi="Arial" w:cs="Arial"/>
              </w:rPr>
            </w:pPr>
            <w:r w:rsidRPr="00671A79">
              <w:rPr>
                <w:rFonts w:ascii="Arial" w:hAnsi="Arial" w:cs="Arial"/>
              </w:rPr>
              <w:t xml:space="preserve">Wykonanie podbudowy z kruszywa naturalnego stabilizowanego cementem w betoniarce o wytrzymałości 1,5-5Mpa przy </w:t>
            </w:r>
            <w:proofErr w:type="spellStart"/>
            <w:r w:rsidRPr="00671A79">
              <w:rPr>
                <w:rFonts w:ascii="Arial" w:hAnsi="Arial" w:cs="Arial"/>
              </w:rPr>
              <w:t>gr.po</w:t>
            </w:r>
            <w:proofErr w:type="spellEnd"/>
            <w:r w:rsidRPr="00671A79">
              <w:rPr>
                <w:rFonts w:ascii="Arial" w:hAnsi="Arial" w:cs="Arial"/>
              </w:rPr>
              <w:t xml:space="preserve"> zagęszczeniu 12cm pod nawierzchnię na wjazdach i chodniku</w:t>
            </w:r>
          </w:p>
        </w:tc>
        <w:tc>
          <w:tcPr>
            <w:tcW w:w="840" w:type="dxa"/>
          </w:tcPr>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Default="000B2B40" w:rsidP="00A23663">
            <w:pPr>
              <w:rPr>
                <w:rFonts w:ascii="Arial" w:hAnsi="Arial" w:cs="Arial"/>
              </w:rPr>
            </w:pPr>
          </w:p>
          <w:p w:rsidR="000B2B40"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vertAlign w:val="superscript"/>
              </w:rPr>
            </w:pPr>
            <w:r w:rsidRPr="00671A79">
              <w:rPr>
                <w:rFonts w:ascii="Arial" w:hAnsi="Arial" w:cs="Arial"/>
              </w:rPr>
              <w:t>m</w:t>
            </w:r>
            <w:r w:rsidRPr="00671A79">
              <w:rPr>
                <w:rFonts w:ascii="Arial" w:hAnsi="Arial" w:cs="Arial"/>
                <w:vertAlign w:val="superscript"/>
              </w:rPr>
              <w:t>2</w:t>
            </w:r>
          </w:p>
        </w:tc>
        <w:tc>
          <w:tcPr>
            <w:tcW w:w="1230" w:type="dxa"/>
            <w:gridSpan w:val="2"/>
          </w:tcPr>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Default="000B2B40" w:rsidP="00A23663">
            <w:pPr>
              <w:jc w:val="right"/>
              <w:rPr>
                <w:rFonts w:ascii="Arial" w:hAnsi="Arial" w:cs="Arial"/>
              </w:rPr>
            </w:pPr>
          </w:p>
          <w:p w:rsidR="000B2B40"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r w:rsidRPr="00671A79">
              <w:rPr>
                <w:rFonts w:ascii="Arial" w:hAnsi="Arial" w:cs="Arial"/>
              </w:rPr>
              <w:t>200,00</w:t>
            </w:r>
          </w:p>
        </w:tc>
        <w:tc>
          <w:tcPr>
            <w:tcW w:w="930" w:type="dxa"/>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r>
              <w:rPr>
                <w:rFonts w:ascii="Arial" w:hAnsi="Arial" w:cs="Arial"/>
                <w:bCs/>
              </w:rPr>
              <w:t>14</w:t>
            </w:r>
            <w:r w:rsidRPr="00882EEC">
              <w:rPr>
                <w:rFonts w:ascii="Arial" w:hAnsi="Arial" w:cs="Arial"/>
                <w:bCs/>
              </w:rPr>
              <w:t>.</w:t>
            </w:r>
          </w:p>
        </w:tc>
        <w:tc>
          <w:tcPr>
            <w:tcW w:w="1440" w:type="dxa"/>
            <w:gridSpan w:val="2"/>
          </w:tcPr>
          <w:p w:rsidR="000B2B40" w:rsidRPr="00671A79" w:rsidRDefault="000B2B40" w:rsidP="00A23663">
            <w:pPr>
              <w:rPr>
                <w:rFonts w:ascii="Arial" w:hAnsi="Arial" w:cs="Arial"/>
              </w:rPr>
            </w:pPr>
            <w:r w:rsidRPr="00671A79">
              <w:rPr>
                <w:rFonts w:ascii="Arial" w:hAnsi="Arial" w:cs="Arial"/>
              </w:rPr>
              <w:t>D.04.06.01</w:t>
            </w:r>
          </w:p>
        </w:tc>
        <w:tc>
          <w:tcPr>
            <w:tcW w:w="3480" w:type="dxa"/>
          </w:tcPr>
          <w:p w:rsidR="000B2B40" w:rsidRPr="00671A79" w:rsidRDefault="000B2B40" w:rsidP="00A23663">
            <w:pPr>
              <w:rPr>
                <w:rFonts w:ascii="Arial" w:hAnsi="Arial" w:cs="Arial"/>
              </w:rPr>
            </w:pPr>
            <w:r w:rsidRPr="00671A79">
              <w:rPr>
                <w:rFonts w:ascii="Arial" w:hAnsi="Arial" w:cs="Arial"/>
              </w:rPr>
              <w:t xml:space="preserve">Wykonanie podbudowy z chudego betonu  przy gr .po zagęszczeniu 18cm pod nawierzchnię na poszerzeniu </w:t>
            </w:r>
          </w:p>
        </w:tc>
        <w:tc>
          <w:tcPr>
            <w:tcW w:w="840" w:type="dxa"/>
          </w:tcPr>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r w:rsidRPr="00671A79">
              <w:rPr>
                <w:rFonts w:ascii="Arial" w:hAnsi="Arial" w:cs="Arial"/>
              </w:rPr>
              <w:t>m</w:t>
            </w:r>
            <w:r w:rsidRPr="00671A79">
              <w:rPr>
                <w:rFonts w:ascii="Arial" w:hAnsi="Arial" w:cs="Arial"/>
                <w:vertAlign w:val="superscript"/>
              </w:rPr>
              <w:t>2</w:t>
            </w:r>
          </w:p>
        </w:tc>
        <w:tc>
          <w:tcPr>
            <w:tcW w:w="1230" w:type="dxa"/>
            <w:gridSpan w:val="2"/>
          </w:tcPr>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r w:rsidRPr="00671A79">
              <w:rPr>
                <w:rFonts w:ascii="Arial" w:hAnsi="Arial" w:cs="Arial"/>
              </w:rPr>
              <w:t>134,43</w:t>
            </w:r>
          </w:p>
        </w:tc>
        <w:tc>
          <w:tcPr>
            <w:tcW w:w="930" w:type="dxa"/>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Default="000B2B40" w:rsidP="00A23663">
            <w:pPr>
              <w:rPr>
                <w:rFonts w:ascii="Arial" w:hAnsi="Arial" w:cs="Arial"/>
                <w:bCs/>
              </w:rPr>
            </w:pPr>
            <w:r>
              <w:rPr>
                <w:rFonts w:ascii="Arial" w:hAnsi="Arial" w:cs="Arial"/>
                <w:bCs/>
              </w:rPr>
              <w:t>15.</w:t>
            </w:r>
          </w:p>
        </w:tc>
        <w:tc>
          <w:tcPr>
            <w:tcW w:w="1440" w:type="dxa"/>
            <w:gridSpan w:val="2"/>
          </w:tcPr>
          <w:p w:rsidR="000B2B40" w:rsidRPr="00671A79" w:rsidRDefault="000B2B40" w:rsidP="00A23663">
            <w:pPr>
              <w:rPr>
                <w:rFonts w:ascii="Arial" w:hAnsi="Arial" w:cs="Arial"/>
              </w:rPr>
            </w:pPr>
            <w:r w:rsidRPr="00671A79">
              <w:rPr>
                <w:rFonts w:ascii="Arial" w:hAnsi="Arial" w:cs="Arial"/>
              </w:rPr>
              <w:t>D.04.08.01</w:t>
            </w:r>
          </w:p>
        </w:tc>
        <w:tc>
          <w:tcPr>
            <w:tcW w:w="3480" w:type="dxa"/>
          </w:tcPr>
          <w:p w:rsidR="000B2B40" w:rsidRDefault="000B2B40" w:rsidP="00A23663">
            <w:pPr>
              <w:rPr>
                <w:rFonts w:ascii="Arial" w:hAnsi="Arial" w:cs="Arial"/>
                <w:vertAlign w:val="superscript"/>
              </w:rPr>
            </w:pPr>
            <w:r w:rsidRPr="00671A79">
              <w:rPr>
                <w:rFonts w:ascii="Arial" w:hAnsi="Arial" w:cs="Arial"/>
              </w:rPr>
              <w:t>Mechaniczne wyrównanie istniejącej podbudowy (nawierzchni) mieszanką mineralno-bitumiczną  w ilości średnio 75kg/m</w:t>
            </w:r>
            <w:r w:rsidRPr="00671A79">
              <w:rPr>
                <w:rFonts w:ascii="Arial" w:hAnsi="Arial" w:cs="Arial"/>
                <w:vertAlign w:val="superscript"/>
              </w:rPr>
              <w:t>2</w:t>
            </w:r>
          </w:p>
          <w:p w:rsidR="000B2B40" w:rsidRPr="00671A79" w:rsidRDefault="000B2B40" w:rsidP="00A23663">
            <w:pPr>
              <w:rPr>
                <w:rFonts w:ascii="Arial" w:hAnsi="Arial" w:cs="Arial"/>
              </w:rPr>
            </w:pPr>
          </w:p>
        </w:tc>
        <w:tc>
          <w:tcPr>
            <w:tcW w:w="840" w:type="dxa"/>
          </w:tcPr>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p>
          <w:p w:rsidR="000B2B40" w:rsidRPr="00671A79" w:rsidRDefault="000B2B40" w:rsidP="00A23663">
            <w:pPr>
              <w:rPr>
                <w:rFonts w:ascii="Arial" w:hAnsi="Arial" w:cs="Arial"/>
              </w:rPr>
            </w:pPr>
            <w:r w:rsidRPr="00671A79">
              <w:rPr>
                <w:rFonts w:ascii="Arial" w:hAnsi="Arial" w:cs="Arial"/>
              </w:rPr>
              <w:t>Mg</w:t>
            </w:r>
          </w:p>
        </w:tc>
        <w:tc>
          <w:tcPr>
            <w:tcW w:w="1230" w:type="dxa"/>
            <w:gridSpan w:val="2"/>
          </w:tcPr>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p>
          <w:p w:rsidR="000B2B40" w:rsidRPr="00671A79" w:rsidRDefault="000B2B40" w:rsidP="00A23663">
            <w:pPr>
              <w:jc w:val="right"/>
              <w:rPr>
                <w:rFonts w:ascii="Arial" w:hAnsi="Arial" w:cs="Arial"/>
              </w:rPr>
            </w:pPr>
            <w:r w:rsidRPr="00671A79">
              <w:rPr>
                <w:rFonts w:ascii="Arial" w:hAnsi="Arial" w:cs="Arial"/>
              </w:rPr>
              <w:t>269,94</w:t>
            </w:r>
          </w:p>
        </w:tc>
        <w:tc>
          <w:tcPr>
            <w:tcW w:w="930" w:type="dxa"/>
          </w:tcPr>
          <w:p w:rsidR="000B2B40" w:rsidRPr="00882EEC" w:rsidRDefault="000B2B40" w:rsidP="00A23663">
            <w:pPr>
              <w:jc w:val="right"/>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p>
        </w:tc>
        <w:tc>
          <w:tcPr>
            <w:tcW w:w="1440" w:type="dxa"/>
            <w:gridSpan w:val="2"/>
          </w:tcPr>
          <w:p w:rsidR="000B2B40" w:rsidRPr="00882EEC" w:rsidRDefault="000B2B40" w:rsidP="00A23663">
            <w:pPr>
              <w:rPr>
                <w:rFonts w:ascii="Arial" w:hAnsi="Arial" w:cs="Arial"/>
                <w:bCs/>
              </w:rPr>
            </w:pPr>
          </w:p>
        </w:tc>
        <w:tc>
          <w:tcPr>
            <w:tcW w:w="3480" w:type="dxa"/>
          </w:tcPr>
          <w:p w:rsidR="000B2B40" w:rsidRDefault="000B2B40" w:rsidP="00A23663">
            <w:pPr>
              <w:rPr>
                <w:rFonts w:ascii="Arial" w:hAnsi="Arial" w:cs="Arial"/>
                <w:bCs/>
              </w:rPr>
            </w:pPr>
            <w:r w:rsidRPr="00882EEC">
              <w:rPr>
                <w:rFonts w:ascii="Arial" w:hAnsi="Arial" w:cs="Arial"/>
                <w:bCs/>
              </w:rPr>
              <w:t>RAZEM:</w:t>
            </w:r>
          </w:p>
          <w:p w:rsidR="000B2B40" w:rsidRPr="00882EEC" w:rsidRDefault="000B2B40" w:rsidP="00A23663">
            <w:pPr>
              <w:rPr>
                <w:rFonts w:ascii="Arial" w:hAnsi="Arial" w:cs="Arial"/>
                <w:bCs/>
              </w:rPr>
            </w:pPr>
          </w:p>
        </w:tc>
        <w:tc>
          <w:tcPr>
            <w:tcW w:w="840" w:type="dxa"/>
          </w:tcPr>
          <w:p w:rsidR="000B2B40" w:rsidRPr="00882EEC" w:rsidRDefault="000B2B40" w:rsidP="00A23663">
            <w:pPr>
              <w:rPr>
                <w:rFonts w:ascii="Arial" w:hAnsi="Arial" w:cs="Arial"/>
                <w:bCs/>
              </w:rPr>
            </w:pPr>
            <w:r w:rsidRPr="00882EEC">
              <w:rPr>
                <w:rFonts w:ascii="Arial" w:hAnsi="Arial" w:cs="Arial"/>
                <w:bCs/>
              </w:rPr>
              <w:t>x</w:t>
            </w:r>
          </w:p>
        </w:tc>
        <w:tc>
          <w:tcPr>
            <w:tcW w:w="1230" w:type="dxa"/>
            <w:gridSpan w:val="2"/>
          </w:tcPr>
          <w:p w:rsidR="000B2B40" w:rsidRPr="00882EEC" w:rsidRDefault="000B2B40" w:rsidP="00A23663">
            <w:pPr>
              <w:rPr>
                <w:rFonts w:ascii="Arial" w:hAnsi="Arial" w:cs="Arial"/>
                <w:bCs/>
              </w:rPr>
            </w:pPr>
            <w:r w:rsidRPr="00882EEC">
              <w:rPr>
                <w:rFonts w:ascii="Arial" w:hAnsi="Arial" w:cs="Arial"/>
                <w:bCs/>
              </w:rPr>
              <w:t>x</w:t>
            </w:r>
          </w:p>
        </w:tc>
        <w:tc>
          <w:tcPr>
            <w:tcW w:w="930" w:type="dxa"/>
          </w:tcPr>
          <w:p w:rsidR="000B2B40" w:rsidRPr="00882EEC" w:rsidRDefault="000B2B40" w:rsidP="00A23663">
            <w:pPr>
              <w:rPr>
                <w:rFonts w:ascii="Arial" w:hAnsi="Arial" w:cs="Arial"/>
                <w:bCs/>
              </w:rPr>
            </w:pPr>
            <w:r w:rsidRPr="00882EEC">
              <w:rPr>
                <w:rFonts w:ascii="Arial" w:hAnsi="Arial" w:cs="Arial"/>
                <w:bCs/>
              </w:rPr>
              <w:t>x</w:t>
            </w:r>
          </w:p>
        </w:tc>
        <w:tc>
          <w:tcPr>
            <w:tcW w:w="1200" w:type="dxa"/>
          </w:tcPr>
          <w:p w:rsidR="000B2B40" w:rsidRPr="00882EEC" w:rsidRDefault="000B2B40" w:rsidP="00A23663">
            <w:pPr>
              <w:jc w:val="right"/>
              <w:rPr>
                <w:rFonts w:ascii="Arial" w:hAnsi="Arial" w:cs="Arial"/>
                <w:bCs/>
                <w:lang w:val="de-DE"/>
              </w:rPr>
            </w:pPr>
          </w:p>
        </w:tc>
      </w:tr>
      <w:tr w:rsidR="000B2B40" w:rsidRPr="00E17E0C" w:rsidTr="00A23663">
        <w:tc>
          <w:tcPr>
            <w:tcW w:w="600" w:type="dxa"/>
          </w:tcPr>
          <w:p w:rsidR="000B2B40" w:rsidRPr="00E17E0C" w:rsidRDefault="000B2B40" w:rsidP="00A23663">
            <w:pPr>
              <w:rPr>
                <w:rFonts w:ascii="Arial" w:hAnsi="Arial" w:cs="Arial"/>
                <w:b/>
                <w:lang w:val="de-DE"/>
              </w:rPr>
            </w:pPr>
          </w:p>
        </w:tc>
        <w:tc>
          <w:tcPr>
            <w:tcW w:w="1440" w:type="dxa"/>
            <w:gridSpan w:val="2"/>
          </w:tcPr>
          <w:p w:rsidR="000B2B40" w:rsidRPr="00E17E0C" w:rsidRDefault="000B2B40" w:rsidP="00A23663">
            <w:pPr>
              <w:rPr>
                <w:rFonts w:ascii="Arial" w:hAnsi="Arial" w:cs="Arial"/>
                <w:b/>
              </w:rPr>
            </w:pPr>
          </w:p>
        </w:tc>
        <w:tc>
          <w:tcPr>
            <w:tcW w:w="3480" w:type="dxa"/>
          </w:tcPr>
          <w:p w:rsidR="000B2B40" w:rsidRPr="00E17E0C" w:rsidRDefault="000B2B40" w:rsidP="00A23663">
            <w:pPr>
              <w:rPr>
                <w:rFonts w:ascii="Arial" w:hAnsi="Arial" w:cs="Arial"/>
                <w:b/>
                <w:bCs/>
                <w:u w:val="single"/>
              </w:rPr>
            </w:pPr>
            <w:r w:rsidRPr="00E17E0C">
              <w:rPr>
                <w:rFonts w:ascii="Arial" w:hAnsi="Arial" w:cs="Arial"/>
                <w:b/>
                <w:bCs/>
                <w:u w:val="single"/>
              </w:rPr>
              <w:t xml:space="preserve">ROZDZIAŁ </w:t>
            </w:r>
            <w:r>
              <w:rPr>
                <w:rFonts w:ascii="Arial" w:hAnsi="Arial" w:cs="Arial"/>
                <w:b/>
                <w:bCs/>
                <w:u w:val="single"/>
              </w:rPr>
              <w:t>2.2.</w:t>
            </w:r>
            <w:r w:rsidRPr="00E17E0C">
              <w:rPr>
                <w:rFonts w:ascii="Arial" w:hAnsi="Arial" w:cs="Arial"/>
                <w:b/>
                <w:bCs/>
                <w:u w:val="single"/>
              </w:rPr>
              <w:t xml:space="preserve"> </w:t>
            </w:r>
          </w:p>
          <w:p w:rsidR="000B2B40" w:rsidRPr="00E17E0C" w:rsidRDefault="000B2B40" w:rsidP="00A23663">
            <w:pPr>
              <w:rPr>
                <w:rFonts w:ascii="Arial" w:hAnsi="Arial" w:cs="Arial"/>
                <w:b/>
              </w:rPr>
            </w:pPr>
            <w:r w:rsidRPr="00E17E0C">
              <w:rPr>
                <w:rFonts w:ascii="Arial" w:hAnsi="Arial" w:cs="Arial"/>
                <w:b/>
                <w:bCs/>
              </w:rPr>
              <w:t xml:space="preserve">Nawierzchnia </w:t>
            </w:r>
          </w:p>
        </w:tc>
        <w:tc>
          <w:tcPr>
            <w:tcW w:w="840" w:type="dxa"/>
          </w:tcPr>
          <w:p w:rsidR="000B2B40" w:rsidRPr="00E17E0C" w:rsidRDefault="000B2B40" w:rsidP="00A23663">
            <w:pPr>
              <w:rPr>
                <w:rFonts w:ascii="Arial" w:hAnsi="Arial" w:cs="Arial"/>
                <w:b/>
              </w:rPr>
            </w:pPr>
          </w:p>
        </w:tc>
        <w:tc>
          <w:tcPr>
            <w:tcW w:w="1230" w:type="dxa"/>
            <w:gridSpan w:val="2"/>
          </w:tcPr>
          <w:p w:rsidR="000B2B40" w:rsidRPr="00E17E0C" w:rsidRDefault="000B2B40" w:rsidP="00A23663">
            <w:pPr>
              <w:jc w:val="right"/>
              <w:rPr>
                <w:rFonts w:ascii="Arial" w:hAnsi="Arial" w:cs="Arial"/>
                <w:b/>
              </w:rPr>
            </w:pPr>
          </w:p>
        </w:tc>
        <w:tc>
          <w:tcPr>
            <w:tcW w:w="930" w:type="dxa"/>
          </w:tcPr>
          <w:p w:rsidR="000B2B40" w:rsidRPr="00E17E0C" w:rsidRDefault="000B2B40" w:rsidP="00A23663">
            <w:pPr>
              <w:jc w:val="right"/>
              <w:rPr>
                <w:rFonts w:ascii="Arial" w:hAnsi="Arial" w:cs="Arial"/>
                <w:b/>
              </w:rPr>
            </w:pPr>
          </w:p>
        </w:tc>
        <w:tc>
          <w:tcPr>
            <w:tcW w:w="1200" w:type="dxa"/>
          </w:tcPr>
          <w:p w:rsidR="000B2B40" w:rsidRPr="00E17E0C" w:rsidRDefault="000B2B40" w:rsidP="00A23663">
            <w:pPr>
              <w:jc w:val="right"/>
              <w:rPr>
                <w:rFonts w:ascii="Arial" w:hAnsi="Arial" w:cs="Arial"/>
                <w:b/>
              </w:rPr>
            </w:pPr>
          </w:p>
        </w:tc>
      </w:tr>
      <w:tr w:rsidR="000B2B40" w:rsidRPr="00E17E0C" w:rsidTr="00A23663">
        <w:tc>
          <w:tcPr>
            <w:tcW w:w="600" w:type="dxa"/>
          </w:tcPr>
          <w:p w:rsidR="000B2B40" w:rsidRPr="00E17E0C" w:rsidRDefault="000B2B40" w:rsidP="00A23663">
            <w:pPr>
              <w:rPr>
                <w:rFonts w:ascii="Arial" w:hAnsi="Arial" w:cs="Arial"/>
                <w:bCs/>
              </w:rPr>
            </w:pPr>
            <w:r w:rsidRPr="00E17E0C">
              <w:rPr>
                <w:rFonts w:ascii="Arial" w:hAnsi="Arial" w:cs="Arial"/>
                <w:bCs/>
              </w:rPr>
              <w:t>1</w:t>
            </w:r>
            <w:r>
              <w:rPr>
                <w:rFonts w:ascii="Arial" w:hAnsi="Arial" w:cs="Arial"/>
                <w:bCs/>
              </w:rPr>
              <w:t>6</w:t>
            </w:r>
            <w:r w:rsidRPr="00E17E0C">
              <w:rPr>
                <w:rFonts w:ascii="Arial" w:hAnsi="Arial" w:cs="Arial"/>
                <w:bCs/>
              </w:rPr>
              <w:t>.</w:t>
            </w:r>
          </w:p>
        </w:tc>
        <w:tc>
          <w:tcPr>
            <w:tcW w:w="1440" w:type="dxa"/>
            <w:gridSpan w:val="2"/>
          </w:tcPr>
          <w:p w:rsidR="000B2B40" w:rsidRPr="006B74C7" w:rsidRDefault="000B2B40" w:rsidP="00A23663">
            <w:pPr>
              <w:rPr>
                <w:rFonts w:ascii="Arial" w:hAnsi="Arial" w:cs="Arial"/>
              </w:rPr>
            </w:pPr>
            <w:r w:rsidRPr="006B74C7">
              <w:rPr>
                <w:rFonts w:ascii="Arial" w:hAnsi="Arial" w:cs="Arial"/>
              </w:rPr>
              <w:t>D.05.03.05</w:t>
            </w:r>
          </w:p>
        </w:tc>
        <w:tc>
          <w:tcPr>
            <w:tcW w:w="3480" w:type="dxa"/>
          </w:tcPr>
          <w:p w:rsidR="000B2B40" w:rsidRPr="006B74C7" w:rsidRDefault="000B2B40" w:rsidP="00A23663">
            <w:pPr>
              <w:rPr>
                <w:rFonts w:ascii="Arial" w:hAnsi="Arial" w:cs="Arial"/>
              </w:rPr>
            </w:pPr>
            <w:r w:rsidRPr="006B74C7">
              <w:rPr>
                <w:rFonts w:ascii="Arial" w:hAnsi="Arial" w:cs="Arial"/>
              </w:rPr>
              <w:t xml:space="preserve">Wykonanie warstwy wiążącej </w:t>
            </w:r>
            <w:r w:rsidRPr="006B74C7">
              <w:rPr>
                <w:rFonts w:ascii="Arial" w:hAnsi="Arial" w:cs="Arial"/>
              </w:rPr>
              <w:lastRenderedPageBreak/>
              <w:t xml:space="preserve">nawierzchni z betonu asfaltowego na poszerzeniu przy grubości warstwy  po zagęszczeniu 4cm.Sposób wbudowania ręczny </w:t>
            </w:r>
          </w:p>
        </w:tc>
        <w:tc>
          <w:tcPr>
            <w:tcW w:w="840" w:type="dxa"/>
          </w:tcPr>
          <w:p w:rsidR="000B2B40" w:rsidRPr="006B74C7" w:rsidRDefault="000B2B40" w:rsidP="00A23663">
            <w:pPr>
              <w:rPr>
                <w:rFonts w:ascii="Arial" w:hAnsi="Arial" w:cs="Arial"/>
              </w:rPr>
            </w:pPr>
          </w:p>
          <w:p w:rsidR="000B2B40" w:rsidRPr="006B74C7" w:rsidRDefault="000B2B40" w:rsidP="00A23663">
            <w:pPr>
              <w:rPr>
                <w:rFonts w:ascii="Arial" w:hAnsi="Arial" w:cs="Arial"/>
              </w:rPr>
            </w:pPr>
          </w:p>
          <w:p w:rsidR="000B2B40" w:rsidRPr="006B74C7" w:rsidRDefault="000B2B40" w:rsidP="00A23663">
            <w:pPr>
              <w:rPr>
                <w:rFonts w:ascii="Arial" w:hAnsi="Arial" w:cs="Arial"/>
              </w:rPr>
            </w:pPr>
          </w:p>
          <w:p w:rsidR="000B2B40" w:rsidRPr="006B74C7" w:rsidRDefault="000B2B40" w:rsidP="00A23663">
            <w:pPr>
              <w:rPr>
                <w:rFonts w:ascii="Arial" w:hAnsi="Arial" w:cs="Arial"/>
              </w:rPr>
            </w:pPr>
            <w:r w:rsidRPr="006B74C7">
              <w:rPr>
                <w:rFonts w:ascii="Arial" w:hAnsi="Arial" w:cs="Arial"/>
              </w:rPr>
              <w:t>m²</w:t>
            </w:r>
          </w:p>
        </w:tc>
        <w:tc>
          <w:tcPr>
            <w:tcW w:w="1230" w:type="dxa"/>
            <w:gridSpan w:val="2"/>
          </w:tcPr>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r w:rsidRPr="006B74C7">
              <w:rPr>
                <w:rFonts w:ascii="Arial" w:hAnsi="Arial" w:cs="Arial"/>
              </w:rPr>
              <w:t>134,43</w:t>
            </w:r>
          </w:p>
        </w:tc>
        <w:tc>
          <w:tcPr>
            <w:tcW w:w="930" w:type="dxa"/>
          </w:tcPr>
          <w:p w:rsidR="000B2B40" w:rsidRPr="00E17E0C" w:rsidRDefault="000B2B40" w:rsidP="00A23663">
            <w:pPr>
              <w:jc w:val="right"/>
              <w:rPr>
                <w:rFonts w:ascii="Arial" w:hAnsi="Arial" w:cs="Arial"/>
                <w:bCs/>
              </w:rPr>
            </w:pPr>
          </w:p>
        </w:tc>
        <w:tc>
          <w:tcPr>
            <w:tcW w:w="1200" w:type="dxa"/>
          </w:tcPr>
          <w:p w:rsidR="000B2B40" w:rsidRPr="00E17E0C" w:rsidRDefault="000B2B40" w:rsidP="00A23663">
            <w:pPr>
              <w:jc w:val="right"/>
              <w:rPr>
                <w:rFonts w:ascii="Arial" w:hAnsi="Arial" w:cs="Arial"/>
                <w:bCs/>
              </w:rPr>
            </w:pPr>
          </w:p>
        </w:tc>
      </w:tr>
      <w:tr w:rsidR="000B2B40" w:rsidRPr="00E17E0C" w:rsidTr="00A23663">
        <w:tc>
          <w:tcPr>
            <w:tcW w:w="600" w:type="dxa"/>
          </w:tcPr>
          <w:p w:rsidR="000B2B40" w:rsidRPr="00E17E0C" w:rsidRDefault="000B2B40" w:rsidP="00A23663">
            <w:pPr>
              <w:rPr>
                <w:rFonts w:ascii="Arial" w:hAnsi="Arial" w:cs="Arial"/>
                <w:bCs/>
              </w:rPr>
            </w:pPr>
            <w:r>
              <w:rPr>
                <w:rFonts w:ascii="Arial" w:hAnsi="Arial" w:cs="Arial"/>
                <w:bCs/>
              </w:rPr>
              <w:lastRenderedPageBreak/>
              <w:t>17</w:t>
            </w:r>
            <w:r w:rsidRPr="00E17E0C">
              <w:rPr>
                <w:rFonts w:ascii="Arial" w:hAnsi="Arial" w:cs="Arial"/>
                <w:bCs/>
              </w:rPr>
              <w:t>.</w:t>
            </w:r>
          </w:p>
        </w:tc>
        <w:tc>
          <w:tcPr>
            <w:tcW w:w="1440" w:type="dxa"/>
            <w:gridSpan w:val="2"/>
          </w:tcPr>
          <w:p w:rsidR="000B2B40" w:rsidRPr="006B74C7" w:rsidRDefault="000B2B40" w:rsidP="00A23663">
            <w:pPr>
              <w:rPr>
                <w:rFonts w:ascii="Arial" w:hAnsi="Arial" w:cs="Arial"/>
              </w:rPr>
            </w:pPr>
            <w:r w:rsidRPr="006B74C7">
              <w:rPr>
                <w:rFonts w:ascii="Arial" w:hAnsi="Arial" w:cs="Arial"/>
              </w:rPr>
              <w:t>D.05.03.05</w:t>
            </w:r>
          </w:p>
        </w:tc>
        <w:tc>
          <w:tcPr>
            <w:tcW w:w="3480" w:type="dxa"/>
          </w:tcPr>
          <w:p w:rsidR="000B2B40" w:rsidRPr="00B202C9" w:rsidRDefault="000B2B40" w:rsidP="00A23663">
            <w:pPr>
              <w:rPr>
                <w:rFonts w:ascii="Arial" w:hAnsi="Arial" w:cs="Arial"/>
                <w:b/>
                <w:u w:val="single"/>
              </w:rPr>
            </w:pPr>
            <w:r w:rsidRPr="006B74C7">
              <w:rPr>
                <w:rFonts w:ascii="Arial" w:hAnsi="Arial" w:cs="Arial"/>
              </w:rPr>
              <w:t xml:space="preserve">Wykonanie warstwy ścieralnej nawierzchni z betonu asfaltowego o uziarnieniu 0/12,8mm </w:t>
            </w:r>
            <w:proofErr w:type="spellStart"/>
            <w:r w:rsidRPr="006B74C7">
              <w:rPr>
                <w:rFonts w:ascii="Arial" w:hAnsi="Arial" w:cs="Arial"/>
              </w:rPr>
              <w:t>wg.normy</w:t>
            </w:r>
            <w:proofErr w:type="spellEnd"/>
            <w:r w:rsidRPr="006B74C7">
              <w:rPr>
                <w:rFonts w:ascii="Arial" w:hAnsi="Arial" w:cs="Arial"/>
              </w:rPr>
              <w:t xml:space="preserve"> PN-B-96025 przy grubości warstwy 4cm </w:t>
            </w:r>
            <w:r w:rsidRPr="006B74C7">
              <w:rPr>
                <w:rFonts w:ascii="Arial" w:hAnsi="Arial" w:cs="Arial"/>
                <w:b/>
                <w:u w:val="single"/>
              </w:rPr>
              <w:t xml:space="preserve"> </w:t>
            </w:r>
          </w:p>
        </w:tc>
        <w:tc>
          <w:tcPr>
            <w:tcW w:w="840" w:type="dxa"/>
          </w:tcPr>
          <w:p w:rsidR="000B2B40" w:rsidRPr="006B74C7" w:rsidRDefault="000B2B40" w:rsidP="00A23663">
            <w:pPr>
              <w:rPr>
                <w:rFonts w:ascii="Arial" w:hAnsi="Arial" w:cs="Arial"/>
              </w:rPr>
            </w:pPr>
          </w:p>
          <w:p w:rsidR="000B2B40" w:rsidRPr="006B74C7" w:rsidRDefault="000B2B40" w:rsidP="00A23663">
            <w:pPr>
              <w:rPr>
                <w:rFonts w:ascii="Arial" w:hAnsi="Arial" w:cs="Arial"/>
              </w:rPr>
            </w:pPr>
          </w:p>
          <w:p w:rsidR="000B2B40" w:rsidRPr="006B74C7" w:rsidRDefault="000B2B40" w:rsidP="00A23663">
            <w:pPr>
              <w:rPr>
                <w:rFonts w:ascii="Arial" w:hAnsi="Arial" w:cs="Arial"/>
              </w:rPr>
            </w:pPr>
          </w:p>
          <w:p w:rsidR="000B2B40" w:rsidRPr="006B74C7" w:rsidRDefault="000B2B40" w:rsidP="00A23663">
            <w:pPr>
              <w:rPr>
                <w:rFonts w:ascii="Arial" w:hAnsi="Arial" w:cs="Arial"/>
              </w:rPr>
            </w:pPr>
          </w:p>
          <w:p w:rsidR="000B2B40" w:rsidRPr="006B74C7" w:rsidRDefault="000B2B40" w:rsidP="00A23663">
            <w:pPr>
              <w:rPr>
                <w:rFonts w:ascii="Arial" w:hAnsi="Arial" w:cs="Arial"/>
              </w:rPr>
            </w:pPr>
          </w:p>
          <w:p w:rsidR="000B2B40" w:rsidRPr="006B74C7" w:rsidRDefault="000B2B40" w:rsidP="00A23663">
            <w:pPr>
              <w:rPr>
                <w:rFonts w:ascii="Arial" w:hAnsi="Arial" w:cs="Arial"/>
                <w:vertAlign w:val="superscript"/>
              </w:rPr>
            </w:pPr>
            <w:r w:rsidRPr="006B74C7">
              <w:rPr>
                <w:rFonts w:ascii="Arial" w:hAnsi="Arial" w:cs="Arial"/>
              </w:rPr>
              <w:t>m</w:t>
            </w:r>
            <w:r w:rsidRPr="006B74C7">
              <w:rPr>
                <w:rFonts w:ascii="Arial" w:hAnsi="Arial" w:cs="Arial"/>
                <w:vertAlign w:val="superscript"/>
              </w:rPr>
              <w:t>2</w:t>
            </w:r>
          </w:p>
        </w:tc>
        <w:tc>
          <w:tcPr>
            <w:tcW w:w="1230" w:type="dxa"/>
            <w:gridSpan w:val="2"/>
          </w:tcPr>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r w:rsidRPr="006B74C7">
              <w:rPr>
                <w:rFonts w:ascii="Arial" w:hAnsi="Arial" w:cs="Arial"/>
              </w:rPr>
              <w:t>3599,25</w:t>
            </w:r>
          </w:p>
        </w:tc>
        <w:tc>
          <w:tcPr>
            <w:tcW w:w="930" w:type="dxa"/>
          </w:tcPr>
          <w:p w:rsidR="000B2B40" w:rsidRPr="00E17E0C" w:rsidRDefault="000B2B40" w:rsidP="00A23663">
            <w:pPr>
              <w:jc w:val="right"/>
              <w:rPr>
                <w:rFonts w:ascii="Arial" w:hAnsi="Arial" w:cs="Arial"/>
                <w:bCs/>
              </w:rPr>
            </w:pPr>
          </w:p>
        </w:tc>
        <w:tc>
          <w:tcPr>
            <w:tcW w:w="1200" w:type="dxa"/>
          </w:tcPr>
          <w:p w:rsidR="000B2B40" w:rsidRPr="00E17E0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p>
        </w:tc>
        <w:tc>
          <w:tcPr>
            <w:tcW w:w="1440" w:type="dxa"/>
            <w:gridSpan w:val="2"/>
          </w:tcPr>
          <w:p w:rsidR="000B2B40" w:rsidRPr="00882EEC" w:rsidRDefault="000B2B40" w:rsidP="00A23663">
            <w:pPr>
              <w:rPr>
                <w:rFonts w:ascii="Arial" w:hAnsi="Arial" w:cs="Arial"/>
                <w:bCs/>
              </w:rPr>
            </w:pPr>
          </w:p>
        </w:tc>
        <w:tc>
          <w:tcPr>
            <w:tcW w:w="3480" w:type="dxa"/>
          </w:tcPr>
          <w:p w:rsidR="000B2B40" w:rsidRDefault="000B2B40" w:rsidP="00A23663">
            <w:pPr>
              <w:rPr>
                <w:rFonts w:ascii="Arial" w:hAnsi="Arial" w:cs="Arial"/>
                <w:bCs/>
              </w:rPr>
            </w:pPr>
            <w:r w:rsidRPr="00882EEC">
              <w:rPr>
                <w:rFonts w:ascii="Arial" w:hAnsi="Arial" w:cs="Arial"/>
                <w:bCs/>
              </w:rPr>
              <w:t>RAZEM:</w:t>
            </w:r>
          </w:p>
          <w:p w:rsidR="000B2B40" w:rsidRPr="00882EEC" w:rsidRDefault="000B2B40" w:rsidP="00A23663">
            <w:pPr>
              <w:rPr>
                <w:rFonts w:ascii="Arial" w:hAnsi="Arial" w:cs="Arial"/>
                <w:bCs/>
              </w:rPr>
            </w:pPr>
          </w:p>
        </w:tc>
        <w:tc>
          <w:tcPr>
            <w:tcW w:w="840" w:type="dxa"/>
          </w:tcPr>
          <w:p w:rsidR="000B2B40" w:rsidRPr="00882EEC" w:rsidRDefault="000B2B40" w:rsidP="00A23663">
            <w:pPr>
              <w:rPr>
                <w:rFonts w:ascii="Arial" w:hAnsi="Arial" w:cs="Arial"/>
                <w:bCs/>
              </w:rPr>
            </w:pPr>
            <w:r w:rsidRPr="00882EEC">
              <w:rPr>
                <w:rFonts w:ascii="Arial" w:hAnsi="Arial" w:cs="Arial"/>
                <w:bCs/>
              </w:rPr>
              <w:t>x</w:t>
            </w:r>
          </w:p>
        </w:tc>
        <w:tc>
          <w:tcPr>
            <w:tcW w:w="1230" w:type="dxa"/>
            <w:gridSpan w:val="2"/>
          </w:tcPr>
          <w:p w:rsidR="000B2B40" w:rsidRPr="00882EEC" w:rsidRDefault="000B2B40" w:rsidP="00A23663">
            <w:pPr>
              <w:rPr>
                <w:rFonts w:ascii="Arial" w:hAnsi="Arial" w:cs="Arial"/>
                <w:bCs/>
              </w:rPr>
            </w:pPr>
            <w:r w:rsidRPr="00882EEC">
              <w:rPr>
                <w:rFonts w:ascii="Arial" w:hAnsi="Arial" w:cs="Arial"/>
                <w:bCs/>
              </w:rPr>
              <w:t>x</w:t>
            </w:r>
          </w:p>
        </w:tc>
        <w:tc>
          <w:tcPr>
            <w:tcW w:w="930" w:type="dxa"/>
          </w:tcPr>
          <w:p w:rsidR="000B2B40" w:rsidRPr="00882EEC" w:rsidRDefault="000B2B40" w:rsidP="00A23663">
            <w:pPr>
              <w:rPr>
                <w:rFonts w:ascii="Arial" w:hAnsi="Arial" w:cs="Arial"/>
                <w:bCs/>
              </w:rPr>
            </w:pPr>
            <w:r w:rsidRPr="00882EEC">
              <w:rPr>
                <w:rFonts w:ascii="Arial" w:hAnsi="Arial" w:cs="Arial"/>
                <w:bCs/>
              </w:rPr>
              <w:t>x</w:t>
            </w: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p>
        </w:tc>
        <w:tc>
          <w:tcPr>
            <w:tcW w:w="1440" w:type="dxa"/>
            <w:gridSpan w:val="2"/>
          </w:tcPr>
          <w:p w:rsidR="000B2B40" w:rsidRPr="006B74C7" w:rsidRDefault="000B2B40" w:rsidP="00A23663">
            <w:pPr>
              <w:rPr>
                <w:rFonts w:ascii="Arial" w:hAnsi="Arial" w:cs="Arial"/>
              </w:rPr>
            </w:pPr>
          </w:p>
        </w:tc>
        <w:tc>
          <w:tcPr>
            <w:tcW w:w="3480" w:type="dxa"/>
          </w:tcPr>
          <w:p w:rsidR="000B2B40" w:rsidRPr="006B74C7" w:rsidRDefault="000B2B40" w:rsidP="00A23663">
            <w:pPr>
              <w:rPr>
                <w:rFonts w:ascii="Arial" w:hAnsi="Arial" w:cs="Arial"/>
                <w:b/>
                <w:u w:val="single"/>
              </w:rPr>
            </w:pPr>
            <w:r w:rsidRPr="006B74C7">
              <w:rPr>
                <w:rFonts w:ascii="Arial" w:hAnsi="Arial" w:cs="Arial"/>
                <w:b/>
                <w:u w:val="single"/>
              </w:rPr>
              <w:t>ROZDZIAŁ 2.3</w:t>
            </w:r>
          </w:p>
          <w:p w:rsidR="000B2B40" w:rsidRPr="006B74C7" w:rsidRDefault="000B2B40" w:rsidP="00A23663">
            <w:pPr>
              <w:rPr>
                <w:rFonts w:ascii="Arial" w:hAnsi="Arial" w:cs="Arial"/>
              </w:rPr>
            </w:pPr>
            <w:r w:rsidRPr="006B74C7">
              <w:rPr>
                <w:rFonts w:ascii="Arial" w:hAnsi="Arial" w:cs="Arial"/>
                <w:b/>
                <w:u w:val="single"/>
              </w:rPr>
              <w:t>ROBOTY WYKOŃCZENIOWE</w:t>
            </w:r>
          </w:p>
        </w:tc>
        <w:tc>
          <w:tcPr>
            <w:tcW w:w="840" w:type="dxa"/>
          </w:tcPr>
          <w:p w:rsidR="000B2B40" w:rsidRPr="006B74C7" w:rsidRDefault="000B2B40" w:rsidP="00A23663">
            <w:pPr>
              <w:rPr>
                <w:rFonts w:ascii="Arial" w:hAnsi="Arial" w:cs="Arial"/>
                <w:vertAlign w:val="superscript"/>
              </w:rPr>
            </w:pPr>
          </w:p>
        </w:tc>
        <w:tc>
          <w:tcPr>
            <w:tcW w:w="1230" w:type="dxa"/>
            <w:gridSpan w:val="2"/>
          </w:tcPr>
          <w:p w:rsidR="000B2B40" w:rsidRPr="006B74C7" w:rsidRDefault="000B2B40" w:rsidP="00A23663">
            <w:pPr>
              <w:jc w:val="right"/>
              <w:rPr>
                <w:rFonts w:ascii="Arial" w:hAnsi="Arial" w:cs="Arial"/>
              </w:rPr>
            </w:pPr>
          </w:p>
        </w:tc>
        <w:tc>
          <w:tcPr>
            <w:tcW w:w="930" w:type="dxa"/>
          </w:tcPr>
          <w:p w:rsidR="000B2B40" w:rsidRPr="00882EEC" w:rsidRDefault="000B2B40" w:rsidP="00A23663">
            <w:pPr>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Default="000B2B40" w:rsidP="00A23663">
            <w:pPr>
              <w:rPr>
                <w:rFonts w:ascii="Arial" w:hAnsi="Arial" w:cs="Arial"/>
                <w:bCs/>
              </w:rPr>
            </w:pPr>
            <w:r>
              <w:rPr>
                <w:rFonts w:ascii="Arial" w:hAnsi="Arial" w:cs="Arial"/>
                <w:bCs/>
              </w:rPr>
              <w:t>18.</w:t>
            </w:r>
          </w:p>
        </w:tc>
        <w:tc>
          <w:tcPr>
            <w:tcW w:w="1440" w:type="dxa"/>
            <w:gridSpan w:val="2"/>
          </w:tcPr>
          <w:p w:rsidR="000B2B40" w:rsidRPr="006B74C7" w:rsidRDefault="000B2B40" w:rsidP="00A23663">
            <w:pPr>
              <w:rPr>
                <w:rFonts w:ascii="Arial" w:hAnsi="Arial" w:cs="Arial"/>
              </w:rPr>
            </w:pPr>
            <w:r w:rsidRPr="006B74C7">
              <w:rPr>
                <w:rFonts w:ascii="Arial" w:hAnsi="Arial" w:cs="Arial"/>
              </w:rPr>
              <w:t>D.06.02.01</w:t>
            </w:r>
          </w:p>
        </w:tc>
        <w:tc>
          <w:tcPr>
            <w:tcW w:w="3480" w:type="dxa"/>
          </w:tcPr>
          <w:p w:rsidR="000B2B40" w:rsidRPr="006B74C7" w:rsidRDefault="000B2B40" w:rsidP="00A23663">
            <w:pPr>
              <w:rPr>
                <w:rFonts w:ascii="Arial" w:hAnsi="Arial" w:cs="Arial"/>
              </w:rPr>
            </w:pPr>
            <w:r w:rsidRPr="006B74C7">
              <w:rPr>
                <w:rFonts w:ascii="Arial" w:hAnsi="Arial" w:cs="Arial"/>
              </w:rPr>
              <w:t xml:space="preserve">Wykonanie części przelotowej przepustów rurowych pod zjazdami z rur betonowych  o średnicy Ø 40cm </w:t>
            </w:r>
          </w:p>
        </w:tc>
        <w:tc>
          <w:tcPr>
            <w:tcW w:w="840" w:type="dxa"/>
          </w:tcPr>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r w:rsidRPr="006B74C7">
              <w:rPr>
                <w:rFonts w:ascii="Arial" w:hAnsi="Arial" w:cs="Arial"/>
              </w:rPr>
              <w:t>m</w:t>
            </w:r>
          </w:p>
        </w:tc>
        <w:tc>
          <w:tcPr>
            <w:tcW w:w="1230" w:type="dxa"/>
            <w:gridSpan w:val="2"/>
          </w:tcPr>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r w:rsidRPr="006B74C7">
              <w:rPr>
                <w:rFonts w:ascii="Arial" w:hAnsi="Arial" w:cs="Arial"/>
              </w:rPr>
              <w:t>30</w:t>
            </w:r>
          </w:p>
        </w:tc>
        <w:tc>
          <w:tcPr>
            <w:tcW w:w="930" w:type="dxa"/>
          </w:tcPr>
          <w:p w:rsidR="000B2B40" w:rsidRPr="00882EEC" w:rsidRDefault="000B2B40" w:rsidP="00A23663">
            <w:pPr>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r>
              <w:rPr>
                <w:rFonts w:ascii="Arial" w:hAnsi="Arial" w:cs="Arial"/>
                <w:bCs/>
              </w:rPr>
              <w:t>19.</w:t>
            </w:r>
          </w:p>
        </w:tc>
        <w:tc>
          <w:tcPr>
            <w:tcW w:w="1440" w:type="dxa"/>
            <w:gridSpan w:val="2"/>
          </w:tcPr>
          <w:p w:rsidR="000B2B40" w:rsidRPr="006B74C7" w:rsidRDefault="000B2B40" w:rsidP="00A23663">
            <w:pPr>
              <w:rPr>
                <w:rFonts w:ascii="Arial" w:hAnsi="Arial" w:cs="Arial"/>
              </w:rPr>
            </w:pPr>
            <w:r w:rsidRPr="006B74C7">
              <w:rPr>
                <w:rFonts w:ascii="Arial" w:hAnsi="Arial" w:cs="Arial"/>
              </w:rPr>
              <w:t>D.06.03.02</w:t>
            </w:r>
          </w:p>
        </w:tc>
        <w:tc>
          <w:tcPr>
            <w:tcW w:w="3480" w:type="dxa"/>
          </w:tcPr>
          <w:p w:rsidR="000B2B40" w:rsidRPr="006B74C7" w:rsidRDefault="000B2B40" w:rsidP="00A23663">
            <w:pPr>
              <w:rPr>
                <w:rFonts w:ascii="Arial" w:hAnsi="Arial" w:cs="Arial"/>
              </w:rPr>
            </w:pPr>
            <w:r w:rsidRPr="006B74C7">
              <w:rPr>
                <w:rFonts w:ascii="Arial" w:hAnsi="Arial" w:cs="Arial"/>
              </w:rPr>
              <w:t xml:space="preserve">Wykonanie uzupełnienia zaniżonych poboczy kruszywem naturalnym stabilizowanym mechanicznie przy grubości średnio po zagęszczeniu 6cm </w:t>
            </w:r>
          </w:p>
        </w:tc>
        <w:tc>
          <w:tcPr>
            <w:tcW w:w="840" w:type="dxa"/>
          </w:tcPr>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r w:rsidRPr="006B74C7">
              <w:rPr>
                <w:rFonts w:ascii="Arial" w:hAnsi="Arial" w:cs="Arial"/>
              </w:rPr>
              <w:t>m</w:t>
            </w:r>
            <w:r w:rsidRPr="006B74C7">
              <w:rPr>
                <w:rFonts w:ascii="Arial" w:hAnsi="Arial" w:cs="Arial"/>
                <w:vertAlign w:val="superscript"/>
              </w:rPr>
              <w:t>2</w:t>
            </w:r>
          </w:p>
        </w:tc>
        <w:tc>
          <w:tcPr>
            <w:tcW w:w="1230" w:type="dxa"/>
            <w:gridSpan w:val="2"/>
          </w:tcPr>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r w:rsidRPr="006B74C7">
              <w:rPr>
                <w:rFonts w:ascii="Arial" w:hAnsi="Arial" w:cs="Arial"/>
              </w:rPr>
              <w:t>854,50</w:t>
            </w:r>
          </w:p>
        </w:tc>
        <w:tc>
          <w:tcPr>
            <w:tcW w:w="930" w:type="dxa"/>
          </w:tcPr>
          <w:p w:rsidR="000B2B40" w:rsidRPr="00882EEC" w:rsidRDefault="000B2B40" w:rsidP="00A23663">
            <w:pPr>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Default="000B2B40" w:rsidP="00A23663">
            <w:pPr>
              <w:rPr>
                <w:rFonts w:ascii="Arial" w:hAnsi="Arial" w:cs="Arial"/>
                <w:bCs/>
              </w:rPr>
            </w:pPr>
            <w:r>
              <w:rPr>
                <w:rFonts w:ascii="Arial" w:hAnsi="Arial" w:cs="Arial"/>
                <w:bCs/>
              </w:rPr>
              <w:t>20.</w:t>
            </w:r>
          </w:p>
        </w:tc>
        <w:tc>
          <w:tcPr>
            <w:tcW w:w="1440" w:type="dxa"/>
            <w:gridSpan w:val="2"/>
          </w:tcPr>
          <w:p w:rsidR="000B2B40" w:rsidRPr="006B74C7" w:rsidRDefault="000B2B40" w:rsidP="00A23663">
            <w:pPr>
              <w:rPr>
                <w:rFonts w:ascii="Arial" w:hAnsi="Arial" w:cs="Arial"/>
              </w:rPr>
            </w:pPr>
            <w:r w:rsidRPr="006B74C7">
              <w:rPr>
                <w:rFonts w:ascii="Arial" w:hAnsi="Arial" w:cs="Arial"/>
              </w:rPr>
              <w:t>D.10.07.01</w:t>
            </w:r>
          </w:p>
        </w:tc>
        <w:tc>
          <w:tcPr>
            <w:tcW w:w="3480" w:type="dxa"/>
          </w:tcPr>
          <w:p w:rsidR="000B2B40" w:rsidRPr="006B74C7" w:rsidRDefault="000B2B40" w:rsidP="00A23663">
            <w:pPr>
              <w:rPr>
                <w:rFonts w:ascii="Arial" w:hAnsi="Arial" w:cs="Arial"/>
              </w:rPr>
            </w:pPr>
            <w:r w:rsidRPr="006B74C7">
              <w:rPr>
                <w:rFonts w:ascii="Arial" w:hAnsi="Arial" w:cs="Arial"/>
              </w:rPr>
              <w:t xml:space="preserve">Wykonanie zjazdów gospodarczych  z nawierzchnią utwardzoną  z kruszywa naturalnego  stabilizowanego mechanicznie  przy grubości warstwy po zagęszczeniu 15cm </w:t>
            </w:r>
          </w:p>
        </w:tc>
        <w:tc>
          <w:tcPr>
            <w:tcW w:w="840" w:type="dxa"/>
          </w:tcPr>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p>
          <w:p w:rsidR="000B2B40" w:rsidRPr="006B74C7" w:rsidRDefault="000B2B40" w:rsidP="00A23663">
            <w:pPr>
              <w:rPr>
                <w:rFonts w:ascii="Arial" w:hAnsi="Arial" w:cs="Arial"/>
                <w:vertAlign w:val="superscript"/>
              </w:rPr>
            </w:pPr>
            <w:r w:rsidRPr="006B74C7">
              <w:rPr>
                <w:rFonts w:ascii="Arial" w:hAnsi="Arial" w:cs="Arial"/>
              </w:rPr>
              <w:t>m</w:t>
            </w:r>
            <w:r w:rsidRPr="006B74C7">
              <w:rPr>
                <w:rFonts w:ascii="Arial" w:hAnsi="Arial" w:cs="Arial"/>
                <w:vertAlign w:val="superscript"/>
              </w:rPr>
              <w:t>2</w:t>
            </w:r>
          </w:p>
        </w:tc>
        <w:tc>
          <w:tcPr>
            <w:tcW w:w="1230" w:type="dxa"/>
            <w:gridSpan w:val="2"/>
          </w:tcPr>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p>
          <w:p w:rsidR="000B2B40" w:rsidRPr="006B74C7" w:rsidRDefault="000B2B40" w:rsidP="00A23663">
            <w:pPr>
              <w:jc w:val="right"/>
              <w:rPr>
                <w:rFonts w:ascii="Arial" w:hAnsi="Arial" w:cs="Arial"/>
              </w:rPr>
            </w:pPr>
            <w:r w:rsidRPr="006B74C7">
              <w:rPr>
                <w:rFonts w:ascii="Arial" w:hAnsi="Arial" w:cs="Arial"/>
              </w:rPr>
              <w:t>80</w:t>
            </w:r>
          </w:p>
        </w:tc>
        <w:tc>
          <w:tcPr>
            <w:tcW w:w="930" w:type="dxa"/>
          </w:tcPr>
          <w:p w:rsidR="000B2B40" w:rsidRPr="00882EEC" w:rsidRDefault="000B2B40" w:rsidP="00A23663">
            <w:pPr>
              <w:rPr>
                <w:rFonts w:ascii="Arial" w:hAnsi="Arial" w:cs="Arial"/>
                <w:bCs/>
              </w:rPr>
            </w:pPr>
          </w:p>
        </w:tc>
        <w:tc>
          <w:tcPr>
            <w:tcW w:w="1200" w:type="dxa"/>
          </w:tcPr>
          <w:p w:rsidR="000B2B40" w:rsidRPr="00882EEC" w:rsidRDefault="000B2B40" w:rsidP="00A23663">
            <w:pPr>
              <w:jc w:val="right"/>
              <w:rPr>
                <w:rFonts w:ascii="Arial" w:hAnsi="Arial" w:cs="Arial"/>
                <w:bCs/>
              </w:rPr>
            </w:pPr>
          </w:p>
        </w:tc>
      </w:tr>
      <w:tr w:rsidR="000B2B40" w:rsidRPr="00882EEC" w:rsidTr="00A23663">
        <w:tc>
          <w:tcPr>
            <w:tcW w:w="600" w:type="dxa"/>
          </w:tcPr>
          <w:p w:rsidR="000B2B40" w:rsidRPr="00882EEC" w:rsidRDefault="000B2B40" w:rsidP="00A23663">
            <w:pPr>
              <w:rPr>
                <w:rFonts w:ascii="Arial" w:hAnsi="Arial" w:cs="Arial"/>
                <w:bCs/>
              </w:rPr>
            </w:pPr>
          </w:p>
        </w:tc>
        <w:tc>
          <w:tcPr>
            <w:tcW w:w="1440" w:type="dxa"/>
            <w:gridSpan w:val="2"/>
          </w:tcPr>
          <w:p w:rsidR="000B2B40" w:rsidRPr="00882EEC" w:rsidRDefault="000B2B40" w:rsidP="00A23663">
            <w:pPr>
              <w:rPr>
                <w:rFonts w:ascii="Arial" w:hAnsi="Arial" w:cs="Arial"/>
                <w:bCs/>
              </w:rPr>
            </w:pPr>
          </w:p>
        </w:tc>
        <w:tc>
          <w:tcPr>
            <w:tcW w:w="3480" w:type="dxa"/>
          </w:tcPr>
          <w:p w:rsidR="000B2B40" w:rsidRPr="00882EEC" w:rsidRDefault="000B2B40" w:rsidP="00A23663">
            <w:pPr>
              <w:rPr>
                <w:rFonts w:ascii="Arial" w:hAnsi="Arial" w:cs="Arial"/>
                <w:bCs/>
              </w:rPr>
            </w:pPr>
            <w:r w:rsidRPr="00882EEC">
              <w:rPr>
                <w:rFonts w:ascii="Arial" w:hAnsi="Arial" w:cs="Arial"/>
                <w:bCs/>
              </w:rPr>
              <w:t>RAZEM:</w:t>
            </w:r>
          </w:p>
        </w:tc>
        <w:tc>
          <w:tcPr>
            <w:tcW w:w="840" w:type="dxa"/>
          </w:tcPr>
          <w:p w:rsidR="000B2B40" w:rsidRPr="00882EEC" w:rsidRDefault="000B2B40" w:rsidP="00A23663">
            <w:pPr>
              <w:rPr>
                <w:rFonts w:ascii="Arial" w:hAnsi="Arial" w:cs="Arial"/>
                <w:bCs/>
              </w:rPr>
            </w:pPr>
            <w:r w:rsidRPr="00882EEC">
              <w:rPr>
                <w:rFonts w:ascii="Arial" w:hAnsi="Arial" w:cs="Arial"/>
                <w:bCs/>
              </w:rPr>
              <w:t>x</w:t>
            </w:r>
          </w:p>
        </w:tc>
        <w:tc>
          <w:tcPr>
            <w:tcW w:w="1230" w:type="dxa"/>
            <w:gridSpan w:val="2"/>
          </w:tcPr>
          <w:p w:rsidR="000B2B40" w:rsidRPr="00882EEC" w:rsidRDefault="000B2B40" w:rsidP="00A23663">
            <w:pPr>
              <w:rPr>
                <w:rFonts w:ascii="Arial" w:hAnsi="Arial" w:cs="Arial"/>
                <w:bCs/>
              </w:rPr>
            </w:pPr>
            <w:r w:rsidRPr="00882EEC">
              <w:rPr>
                <w:rFonts w:ascii="Arial" w:hAnsi="Arial" w:cs="Arial"/>
                <w:bCs/>
              </w:rPr>
              <w:t>x</w:t>
            </w:r>
          </w:p>
        </w:tc>
        <w:tc>
          <w:tcPr>
            <w:tcW w:w="930" w:type="dxa"/>
          </w:tcPr>
          <w:p w:rsidR="000B2B40" w:rsidRPr="00882EEC" w:rsidRDefault="000B2B40" w:rsidP="00A23663">
            <w:pPr>
              <w:rPr>
                <w:rFonts w:ascii="Arial" w:hAnsi="Arial" w:cs="Arial"/>
                <w:bCs/>
              </w:rPr>
            </w:pPr>
            <w:r w:rsidRPr="00882EEC">
              <w:rPr>
                <w:rFonts w:ascii="Arial" w:hAnsi="Arial" w:cs="Arial"/>
                <w:bCs/>
              </w:rPr>
              <w:t>x</w:t>
            </w:r>
          </w:p>
        </w:tc>
        <w:tc>
          <w:tcPr>
            <w:tcW w:w="1200" w:type="dxa"/>
          </w:tcPr>
          <w:p w:rsidR="000B2B40" w:rsidRPr="00882EEC"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p>
        </w:tc>
        <w:tc>
          <w:tcPr>
            <w:tcW w:w="1440" w:type="dxa"/>
            <w:gridSpan w:val="2"/>
          </w:tcPr>
          <w:p w:rsidR="000B2B40" w:rsidRPr="00AB234C" w:rsidRDefault="000B2B40" w:rsidP="00A23663">
            <w:pPr>
              <w:rPr>
                <w:rFonts w:ascii="Arial" w:hAnsi="Arial" w:cs="Arial"/>
              </w:rPr>
            </w:pPr>
          </w:p>
        </w:tc>
        <w:tc>
          <w:tcPr>
            <w:tcW w:w="3480" w:type="dxa"/>
          </w:tcPr>
          <w:p w:rsidR="000B2B40" w:rsidRPr="00AB234C" w:rsidRDefault="000B2B40" w:rsidP="00A23663">
            <w:pPr>
              <w:rPr>
                <w:rFonts w:ascii="Arial" w:hAnsi="Arial" w:cs="Arial"/>
                <w:b/>
                <w:u w:val="single"/>
              </w:rPr>
            </w:pPr>
            <w:r w:rsidRPr="00AB234C">
              <w:rPr>
                <w:rFonts w:ascii="Arial" w:hAnsi="Arial" w:cs="Arial"/>
                <w:b/>
                <w:u w:val="single"/>
              </w:rPr>
              <w:t>ROZDZIAŁ 2.4</w:t>
            </w:r>
          </w:p>
          <w:p w:rsidR="000B2B40" w:rsidRPr="00AB234C" w:rsidRDefault="000B2B40" w:rsidP="00A23663">
            <w:pPr>
              <w:rPr>
                <w:rFonts w:ascii="Arial" w:hAnsi="Arial" w:cs="Arial"/>
              </w:rPr>
            </w:pPr>
            <w:r w:rsidRPr="00AB234C">
              <w:rPr>
                <w:rFonts w:ascii="Arial" w:hAnsi="Arial" w:cs="Arial"/>
                <w:b/>
                <w:u w:val="single"/>
              </w:rPr>
              <w:t>OZNAKOWANIE PIONOWE I URZĄDZENIA BEZPIECZEŃSTWA  RUCHU</w:t>
            </w:r>
          </w:p>
        </w:tc>
        <w:tc>
          <w:tcPr>
            <w:tcW w:w="840" w:type="dxa"/>
          </w:tcPr>
          <w:p w:rsidR="000B2B40" w:rsidRPr="00AB234C" w:rsidRDefault="000B2B40" w:rsidP="00A23663">
            <w:pPr>
              <w:rPr>
                <w:rFonts w:ascii="Arial" w:hAnsi="Arial" w:cs="Arial"/>
              </w:rPr>
            </w:pPr>
          </w:p>
        </w:tc>
        <w:tc>
          <w:tcPr>
            <w:tcW w:w="1230" w:type="dxa"/>
            <w:gridSpan w:val="2"/>
          </w:tcPr>
          <w:p w:rsidR="000B2B40" w:rsidRPr="00AB234C" w:rsidRDefault="000B2B40" w:rsidP="00A23663">
            <w:pPr>
              <w:jc w:val="right"/>
              <w:rPr>
                <w:rFonts w:ascii="Arial" w:hAnsi="Arial" w:cs="Arial"/>
              </w:rPr>
            </w:pP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r>
              <w:rPr>
                <w:rFonts w:ascii="Arial" w:hAnsi="Arial" w:cs="Arial"/>
                <w:bCs/>
              </w:rPr>
              <w:t>21.</w:t>
            </w:r>
          </w:p>
        </w:tc>
        <w:tc>
          <w:tcPr>
            <w:tcW w:w="1440" w:type="dxa"/>
            <w:gridSpan w:val="2"/>
          </w:tcPr>
          <w:p w:rsidR="000B2B40" w:rsidRPr="00AB234C" w:rsidRDefault="000B2B40" w:rsidP="00A23663">
            <w:pPr>
              <w:rPr>
                <w:rFonts w:ascii="Arial" w:hAnsi="Arial" w:cs="Arial"/>
              </w:rPr>
            </w:pPr>
            <w:r w:rsidRPr="00AB234C">
              <w:rPr>
                <w:rFonts w:ascii="Arial" w:hAnsi="Arial" w:cs="Arial"/>
              </w:rPr>
              <w:t>D.07.02.01</w:t>
            </w:r>
          </w:p>
        </w:tc>
        <w:tc>
          <w:tcPr>
            <w:tcW w:w="3480" w:type="dxa"/>
          </w:tcPr>
          <w:p w:rsidR="000B2B40" w:rsidRPr="00AB234C" w:rsidRDefault="000B2B40" w:rsidP="00A23663">
            <w:pPr>
              <w:rPr>
                <w:rFonts w:ascii="Arial" w:hAnsi="Arial" w:cs="Arial"/>
              </w:rPr>
            </w:pPr>
            <w:r w:rsidRPr="00AB234C">
              <w:rPr>
                <w:rFonts w:ascii="Arial" w:hAnsi="Arial" w:cs="Arial"/>
              </w:rPr>
              <w:t>Ustawienie  słupków  z rur stalowych do znaków drogowych</w:t>
            </w: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r w:rsidRPr="00AB234C">
              <w:rPr>
                <w:rFonts w:ascii="Arial" w:hAnsi="Arial" w:cs="Arial"/>
              </w:rPr>
              <w:t>szt.</w:t>
            </w:r>
          </w:p>
        </w:tc>
        <w:tc>
          <w:tcPr>
            <w:tcW w:w="1230" w:type="dxa"/>
            <w:gridSpan w:val="2"/>
          </w:tcPr>
          <w:p w:rsidR="000B2B40" w:rsidRPr="00AB234C" w:rsidRDefault="000B2B40" w:rsidP="00A23663">
            <w:pPr>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2</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r>
              <w:rPr>
                <w:rFonts w:ascii="Arial" w:hAnsi="Arial" w:cs="Arial"/>
                <w:bCs/>
              </w:rPr>
              <w:t>22.</w:t>
            </w:r>
          </w:p>
        </w:tc>
        <w:tc>
          <w:tcPr>
            <w:tcW w:w="1440" w:type="dxa"/>
            <w:gridSpan w:val="2"/>
          </w:tcPr>
          <w:p w:rsidR="000B2B40" w:rsidRPr="00AB234C" w:rsidRDefault="000B2B40" w:rsidP="00A23663">
            <w:pPr>
              <w:rPr>
                <w:rFonts w:ascii="Arial" w:hAnsi="Arial" w:cs="Arial"/>
              </w:rPr>
            </w:pPr>
            <w:r w:rsidRPr="00AB234C">
              <w:rPr>
                <w:rFonts w:ascii="Arial" w:hAnsi="Arial" w:cs="Arial"/>
              </w:rPr>
              <w:t>D.07.02.01</w:t>
            </w:r>
          </w:p>
        </w:tc>
        <w:tc>
          <w:tcPr>
            <w:tcW w:w="3480" w:type="dxa"/>
          </w:tcPr>
          <w:p w:rsidR="000B2B40" w:rsidRPr="00AB234C" w:rsidRDefault="000B2B40" w:rsidP="00A23663">
            <w:pPr>
              <w:rPr>
                <w:rFonts w:ascii="Arial" w:hAnsi="Arial" w:cs="Arial"/>
              </w:rPr>
            </w:pPr>
            <w:r w:rsidRPr="00AB234C">
              <w:rPr>
                <w:rFonts w:ascii="Arial" w:hAnsi="Arial" w:cs="Arial"/>
              </w:rPr>
              <w:t xml:space="preserve">Ustawienie pionowe znaków drogowych odblaskowych na słupkach z rur stalowych </w:t>
            </w:r>
          </w:p>
          <w:p w:rsidR="000B2B40" w:rsidRPr="00AB234C" w:rsidRDefault="000B2B40" w:rsidP="00A23663">
            <w:pPr>
              <w:rPr>
                <w:rFonts w:ascii="Arial" w:hAnsi="Arial" w:cs="Arial"/>
              </w:rPr>
            </w:pPr>
            <w:r w:rsidRPr="00AB234C">
              <w:rPr>
                <w:rFonts w:ascii="Arial" w:hAnsi="Arial" w:cs="Arial"/>
              </w:rPr>
              <w:t>Znaki typu D -nowe</w:t>
            </w: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rPr>
            </w:pPr>
            <w:r w:rsidRPr="00AB234C">
              <w:rPr>
                <w:rFonts w:ascii="Arial" w:hAnsi="Arial" w:cs="Arial"/>
              </w:rPr>
              <w:t>szt.</w:t>
            </w:r>
          </w:p>
        </w:tc>
        <w:tc>
          <w:tcPr>
            <w:tcW w:w="1230" w:type="dxa"/>
            <w:gridSpan w:val="2"/>
          </w:tcPr>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2</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r>
              <w:rPr>
                <w:rFonts w:ascii="Arial" w:hAnsi="Arial" w:cs="Arial"/>
                <w:bCs/>
              </w:rPr>
              <w:t>23.</w:t>
            </w:r>
          </w:p>
        </w:tc>
        <w:tc>
          <w:tcPr>
            <w:tcW w:w="1440" w:type="dxa"/>
            <w:gridSpan w:val="2"/>
          </w:tcPr>
          <w:p w:rsidR="000B2B40" w:rsidRPr="00AB234C" w:rsidRDefault="000B2B40" w:rsidP="00A23663">
            <w:pPr>
              <w:rPr>
                <w:rFonts w:ascii="Arial" w:hAnsi="Arial" w:cs="Arial"/>
              </w:rPr>
            </w:pPr>
            <w:r w:rsidRPr="00AB234C">
              <w:rPr>
                <w:rFonts w:ascii="Arial" w:hAnsi="Arial" w:cs="Arial"/>
              </w:rPr>
              <w:t>D.07.05.01</w:t>
            </w:r>
          </w:p>
        </w:tc>
        <w:tc>
          <w:tcPr>
            <w:tcW w:w="3480" w:type="dxa"/>
          </w:tcPr>
          <w:p w:rsidR="000B2B40" w:rsidRDefault="000B2B40" w:rsidP="00A23663">
            <w:pPr>
              <w:rPr>
                <w:rFonts w:ascii="Arial" w:hAnsi="Arial" w:cs="Arial"/>
              </w:rPr>
            </w:pPr>
            <w:r w:rsidRPr="00AB234C">
              <w:rPr>
                <w:rFonts w:ascii="Arial" w:hAnsi="Arial" w:cs="Arial"/>
              </w:rPr>
              <w:t xml:space="preserve">Ustawienie  bariery stalowej jednostronnej </w:t>
            </w:r>
          </w:p>
          <w:p w:rsidR="000B2B40" w:rsidRPr="00AB234C" w:rsidRDefault="000B2B40" w:rsidP="00A23663">
            <w:pPr>
              <w:rPr>
                <w:rFonts w:ascii="Arial" w:hAnsi="Arial" w:cs="Arial"/>
              </w:rPr>
            </w:pP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r w:rsidRPr="00AB234C">
              <w:rPr>
                <w:rFonts w:ascii="Arial" w:hAnsi="Arial" w:cs="Arial"/>
              </w:rPr>
              <w:t>mb</w:t>
            </w:r>
          </w:p>
        </w:tc>
        <w:tc>
          <w:tcPr>
            <w:tcW w:w="1230" w:type="dxa"/>
            <w:gridSpan w:val="2"/>
          </w:tcPr>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 xml:space="preserve">311 </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p>
        </w:tc>
        <w:tc>
          <w:tcPr>
            <w:tcW w:w="1440" w:type="dxa"/>
            <w:gridSpan w:val="2"/>
          </w:tcPr>
          <w:p w:rsidR="000B2B40" w:rsidRPr="0015528B" w:rsidRDefault="000B2B40" w:rsidP="00A23663">
            <w:pPr>
              <w:rPr>
                <w:rFonts w:ascii="Arial" w:hAnsi="Arial" w:cs="Arial"/>
                <w:bCs/>
              </w:rPr>
            </w:pPr>
          </w:p>
        </w:tc>
        <w:tc>
          <w:tcPr>
            <w:tcW w:w="3480" w:type="dxa"/>
          </w:tcPr>
          <w:p w:rsidR="000B2B40" w:rsidRDefault="000B2B40" w:rsidP="00A23663">
            <w:pPr>
              <w:rPr>
                <w:rFonts w:ascii="Arial" w:hAnsi="Arial" w:cs="Arial"/>
                <w:bCs/>
              </w:rPr>
            </w:pPr>
            <w:r w:rsidRPr="0015528B">
              <w:rPr>
                <w:rFonts w:ascii="Arial" w:hAnsi="Arial" w:cs="Arial"/>
                <w:bCs/>
              </w:rPr>
              <w:t>RAZEM:</w:t>
            </w:r>
          </w:p>
          <w:p w:rsidR="000B2B40" w:rsidRPr="0015528B" w:rsidRDefault="000B2B40" w:rsidP="00A23663">
            <w:pPr>
              <w:rPr>
                <w:rFonts w:ascii="Arial" w:hAnsi="Arial" w:cs="Arial"/>
                <w:bCs/>
              </w:rPr>
            </w:pPr>
          </w:p>
        </w:tc>
        <w:tc>
          <w:tcPr>
            <w:tcW w:w="840" w:type="dxa"/>
          </w:tcPr>
          <w:p w:rsidR="000B2B40" w:rsidRPr="0015528B" w:rsidRDefault="000B2B40" w:rsidP="00A23663">
            <w:pPr>
              <w:rPr>
                <w:rFonts w:ascii="Arial" w:hAnsi="Arial" w:cs="Arial"/>
                <w:bCs/>
              </w:rPr>
            </w:pPr>
            <w:r w:rsidRPr="0015528B">
              <w:rPr>
                <w:rFonts w:ascii="Arial" w:hAnsi="Arial" w:cs="Arial"/>
                <w:bCs/>
              </w:rPr>
              <w:t>x</w:t>
            </w:r>
          </w:p>
        </w:tc>
        <w:tc>
          <w:tcPr>
            <w:tcW w:w="1230" w:type="dxa"/>
            <w:gridSpan w:val="2"/>
          </w:tcPr>
          <w:p w:rsidR="000B2B40" w:rsidRPr="0015528B" w:rsidRDefault="000B2B40" w:rsidP="00A23663">
            <w:pPr>
              <w:rPr>
                <w:rFonts w:ascii="Arial" w:hAnsi="Arial" w:cs="Arial"/>
                <w:bCs/>
              </w:rPr>
            </w:pPr>
            <w:r w:rsidRPr="0015528B">
              <w:rPr>
                <w:rFonts w:ascii="Arial" w:hAnsi="Arial" w:cs="Arial"/>
                <w:bCs/>
              </w:rPr>
              <w:t>x</w:t>
            </w:r>
          </w:p>
        </w:tc>
        <w:tc>
          <w:tcPr>
            <w:tcW w:w="930" w:type="dxa"/>
          </w:tcPr>
          <w:p w:rsidR="000B2B40" w:rsidRPr="0015528B" w:rsidRDefault="000B2B40" w:rsidP="00A23663">
            <w:pPr>
              <w:rPr>
                <w:rFonts w:ascii="Arial" w:hAnsi="Arial" w:cs="Arial"/>
                <w:bCs/>
              </w:rPr>
            </w:pPr>
            <w:r w:rsidRPr="0015528B">
              <w:rPr>
                <w:rFonts w:ascii="Arial" w:hAnsi="Arial" w:cs="Arial"/>
                <w:bCs/>
              </w:rPr>
              <w:t>x</w:t>
            </w: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Default="000B2B40" w:rsidP="00A23663">
            <w:pPr>
              <w:rPr>
                <w:rFonts w:ascii="Arial" w:hAnsi="Arial" w:cs="Arial"/>
                <w:bCs/>
              </w:rPr>
            </w:pPr>
          </w:p>
        </w:tc>
        <w:tc>
          <w:tcPr>
            <w:tcW w:w="1440" w:type="dxa"/>
            <w:gridSpan w:val="2"/>
          </w:tcPr>
          <w:p w:rsidR="000B2B40" w:rsidRPr="00AB234C" w:rsidRDefault="000B2B40" w:rsidP="00A23663">
            <w:pPr>
              <w:rPr>
                <w:rFonts w:ascii="Arial" w:hAnsi="Arial" w:cs="Arial"/>
              </w:rPr>
            </w:pPr>
          </w:p>
        </w:tc>
        <w:tc>
          <w:tcPr>
            <w:tcW w:w="3480" w:type="dxa"/>
          </w:tcPr>
          <w:p w:rsidR="000B2B40" w:rsidRPr="00AB234C" w:rsidRDefault="000B2B40" w:rsidP="00A23663">
            <w:pPr>
              <w:rPr>
                <w:rFonts w:ascii="Arial" w:hAnsi="Arial" w:cs="Arial"/>
                <w:b/>
                <w:u w:val="single"/>
              </w:rPr>
            </w:pPr>
            <w:r w:rsidRPr="00AB234C">
              <w:rPr>
                <w:rFonts w:ascii="Arial" w:hAnsi="Arial" w:cs="Arial"/>
                <w:b/>
                <w:u w:val="single"/>
              </w:rPr>
              <w:t>ROZDZIAŁ 2.5</w:t>
            </w:r>
          </w:p>
          <w:p w:rsidR="000B2B40" w:rsidRPr="00AB234C" w:rsidRDefault="000B2B40" w:rsidP="00A23663">
            <w:pPr>
              <w:rPr>
                <w:rFonts w:ascii="Arial" w:hAnsi="Arial" w:cs="Arial"/>
                <w:b/>
                <w:u w:val="single"/>
              </w:rPr>
            </w:pPr>
            <w:r w:rsidRPr="00AB234C">
              <w:rPr>
                <w:rFonts w:ascii="Arial" w:hAnsi="Arial" w:cs="Arial"/>
                <w:b/>
                <w:u w:val="single"/>
              </w:rPr>
              <w:t>ELEMENTY ULIC</w:t>
            </w:r>
          </w:p>
        </w:tc>
        <w:tc>
          <w:tcPr>
            <w:tcW w:w="840" w:type="dxa"/>
          </w:tcPr>
          <w:p w:rsidR="000B2B40" w:rsidRPr="00AB234C" w:rsidRDefault="000B2B40" w:rsidP="00A23663">
            <w:pPr>
              <w:rPr>
                <w:rFonts w:ascii="Arial" w:hAnsi="Arial" w:cs="Arial"/>
              </w:rPr>
            </w:pPr>
          </w:p>
        </w:tc>
        <w:tc>
          <w:tcPr>
            <w:tcW w:w="1230" w:type="dxa"/>
            <w:gridSpan w:val="2"/>
          </w:tcPr>
          <w:p w:rsidR="000B2B40" w:rsidRPr="00AB234C" w:rsidRDefault="000B2B40" w:rsidP="00A23663">
            <w:pPr>
              <w:jc w:val="right"/>
              <w:rPr>
                <w:rFonts w:ascii="Arial" w:hAnsi="Arial" w:cs="Arial"/>
              </w:rPr>
            </w:pP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Default="000B2B40" w:rsidP="00A23663">
            <w:pPr>
              <w:rPr>
                <w:rFonts w:ascii="Arial" w:hAnsi="Arial" w:cs="Arial"/>
                <w:bCs/>
              </w:rPr>
            </w:pPr>
            <w:r>
              <w:rPr>
                <w:rFonts w:ascii="Arial" w:hAnsi="Arial" w:cs="Arial"/>
                <w:bCs/>
              </w:rPr>
              <w:t>24.</w:t>
            </w:r>
          </w:p>
        </w:tc>
        <w:tc>
          <w:tcPr>
            <w:tcW w:w="1440" w:type="dxa"/>
            <w:gridSpan w:val="2"/>
          </w:tcPr>
          <w:p w:rsidR="000B2B40" w:rsidRPr="00AB234C" w:rsidRDefault="000B2B40" w:rsidP="00A23663">
            <w:pPr>
              <w:rPr>
                <w:rFonts w:ascii="Arial" w:hAnsi="Arial" w:cs="Arial"/>
              </w:rPr>
            </w:pPr>
            <w:r w:rsidRPr="00AB234C">
              <w:rPr>
                <w:rFonts w:ascii="Arial" w:hAnsi="Arial" w:cs="Arial"/>
              </w:rPr>
              <w:t>D.08.01.01</w:t>
            </w:r>
          </w:p>
        </w:tc>
        <w:tc>
          <w:tcPr>
            <w:tcW w:w="3480" w:type="dxa"/>
          </w:tcPr>
          <w:p w:rsidR="000B2B40" w:rsidRPr="00AB234C" w:rsidRDefault="000B2B40" w:rsidP="00A23663">
            <w:pPr>
              <w:rPr>
                <w:rFonts w:ascii="Arial" w:hAnsi="Arial" w:cs="Arial"/>
              </w:rPr>
            </w:pPr>
            <w:r w:rsidRPr="00AB234C">
              <w:rPr>
                <w:rFonts w:ascii="Arial" w:hAnsi="Arial" w:cs="Arial"/>
              </w:rPr>
              <w:t>Ustawienie krawężników betonowych 15x30x100 cm na ławie betonowej z oporem wraz z jej wykonaniem  z betonu B-15</w:t>
            </w: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rPr>
            </w:pPr>
            <w:r w:rsidRPr="00AB234C">
              <w:rPr>
                <w:rFonts w:ascii="Arial" w:hAnsi="Arial" w:cs="Arial"/>
              </w:rPr>
              <w:t>mb</w:t>
            </w:r>
          </w:p>
        </w:tc>
        <w:tc>
          <w:tcPr>
            <w:tcW w:w="1230" w:type="dxa"/>
            <w:gridSpan w:val="2"/>
          </w:tcPr>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203,0</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Default="000B2B40" w:rsidP="00A23663">
            <w:pPr>
              <w:rPr>
                <w:rFonts w:ascii="Arial" w:hAnsi="Arial" w:cs="Arial"/>
                <w:bCs/>
              </w:rPr>
            </w:pPr>
            <w:r>
              <w:rPr>
                <w:rFonts w:ascii="Arial" w:hAnsi="Arial" w:cs="Arial"/>
                <w:bCs/>
              </w:rPr>
              <w:t>25.</w:t>
            </w:r>
          </w:p>
        </w:tc>
        <w:tc>
          <w:tcPr>
            <w:tcW w:w="1440" w:type="dxa"/>
            <w:gridSpan w:val="2"/>
          </w:tcPr>
          <w:p w:rsidR="000B2B40" w:rsidRPr="00AB234C" w:rsidRDefault="000B2B40" w:rsidP="00A23663">
            <w:pPr>
              <w:rPr>
                <w:rFonts w:ascii="Arial" w:hAnsi="Arial" w:cs="Arial"/>
              </w:rPr>
            </w:pPr>
            <w:r w:rsidRPr="00AB234C">
              <w:rPr>
                <w:rFonts w:ascii="Arial" w:hAnsi="Arial" w:cs="Arial"/>
              </w:rPr>
              <w:t>D.08.02.02</w:t>
            </w:r>
          </w:p>
        </w:tc>
        <w:tc>
          <w:tcPr>
            <w:tcW w:w="3480" w:type="dxa"/>
          </w:tcPr>
          <w:p w:rsidR="000B2B40" w:rsidRDefault="000B2B40" w:rsidP="00A23663">
            <w:pPr>
              <w:rPr>
                <w:rFonts w:ascii="Arial" w:hAnsi="Arial" w:cs="Arial"/>
              </w:rPr>
            </w:pPr>
            <w:r w:rsidRPr="00AB234C">
              <w:rPr>
                <w:rFonts w:ascii="Arial" w:hAnsi="Arial" w:cs="Arial"/>
              </w:rPr>
              <w:t xml:space="preserve">Wykonanie chodników z kostki brukowej betonowej szarej  gr.8cm  na podsypce cementowo-piaskowej z wypełnieniem spoin piaskiem </w:t>
            </w:r>
          </w:p>
          <w:p w:rsidR="000B2B40" w:rsidRPr="00AB234C" w:rsidRDefault="000B2B40" w:rsidP="00A23663">
            <w:pPr>
              <w:rPr>
                <w:rFonts w:ascii="Arial" w:hAnsi="Arial" w:cs="Arial"/>
              </w:rPr>
            </w:pPr>
            <w:r w:rsidRPr="00AB234C">
              <w:rPr>
                <w:rFonts w:ascii="Arial" w:hAnsi="Arial" w:cs="Arial"/>
              </w:rPr>
              <w:t xml:space="preserve">( kostka betonowa – materiał inwestora ) </w:t>
            </w: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vertAlign w:val="superscript"/>
              </w:rPr>
            </w:pPr>
            <w:r w:rsidRPr="00AB234C">
              <w:rPr>
                <w:rFonts w:ascii="Arial" w:hAnsi="Arial" w:cs="Arial"/>
              </w:rPr>
              <w:t>m</w:t>
            </w:r>
            <w:r w:rsidRPr="00AB234C">
              <w:rPr>
                <w:rFonts w:ascii="Arial" w:hAnsi="Arial" w:cs="Arial"/>
                <w:vertAlign w:val="superscript"/>
              </w:rPr>
              <w:t>2</w:t>
            </w:r>
          </w:p>
        </w:tc>
        <w:tc>
          <w:tcPr>
            <w:tcW w:w="1230" w:type="dxa"/>
            <w:gridSpan w:val="2"/>
          </w:tcPr>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144,10</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Default="000B2B40" w:rsidP="00A23663">
            <w:pPr>
              <w:rPr>
                <w:rFonts w:ascii="Arial" w:hAnsi="Arial" w:cs="Arial"/>
                <w:bCs/>
              </w:rPr>
            </w:pPr>
            <w:r>
              <w:rPr>
                <w:rFonts w:ascii="Arial" w:hAnsi="Arial" w:cs="Arial"/>
                <w:bCs/>
              </w:rPr>
              <w:t>26.</w:t>
            </w:r>
          </w:p>
        </w:tc>
        <w:tc>
          <w:tcPr>
            <w:tcW w:w="1440" w:type="dxa"/>
            <w:gridSpan w:val="2"/>
          </w:tcPr>
          <w:p w:rsidR="000B2B40" w:rsidRPr="00AB234C" w:rsidRDefault="000B2B40" w:rsidP="00A23663">
            <w:pPr>
              <w:rPr>
                <w:rFonts w:ascii="Arial" w:hAnsi="Arial" w:cs="Arial"/>
              </w:rPr>
            </w:pPr>
            <w:r w:rsidRPr="00AB234C">
              <w:rPr>
                <w:rFonts w:ascii="Arial" w:hAnsi="Arial" w:cs="Arial"/>
              </w:rPr>
              <w:t>D.08.03.01</w:t>
            </w:r>
          </w:p>
        </w:tc>
        <w:tc>
          <w:tcPr>
            <w:tcW w:w="3480" w:type="dxa"/>
          </w:tcPr>
          <w:p w:rsidR="000B2B40" w:rsidRPr="00AB234C" w:rsidRDefault="000B2B40" w:rsidP="00A23663">
            <w:pPr>
              <w:rPr>
                <w:rFonts w:ascii="Arial" w:hAnsi="Arial" w:cs="Arial"/>
              </w:rPr>
            </w:pPr>
            <w:r w:rsidRPr="00AB234C">
              <w:rPr>
                <w:rFonts w:ascii="Arial" w:hAnsi="Arial" w:cs="Arial"/>
              </w:rPr>
              <w:t xml:space="preserve">Ustawienie obrzeży betonowych 25x6cm na podsypce  cementowo-piaskowej </w:t>
            </w: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r w:rsidRPr="00AB234C">
              <w:rPr>
                <w:rFonts w:ascii="Arial" w:hAnsi="Arial" w:cs="Arial"/>
              </w:rPr>
              <w:t>mb</w:t>
            </w:r>
          </w:p>
        </w:tc>
        <w:tc>
          <w:tcPr>
            <w:tcW w:w="1230" w:type="dxa"/>
            <w:gridSpan w:val="2"/>
          </w:tcPr>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200</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Default="000B2B40" w:rsidP="00A23663">
            <w:pPr>
              <w:rPr>
                <w:rFonts w:ascii="Arial" w:hAnsi="Arial" w:cs="Arial"/>
                <w:bCs/>
              </w:rPr>
            </w:pPr>
            <w:r>
              <w:rPr>
                <w:rFonts w:ascii="Arial" w:hAnsi="Arial" w:cs="Arial"/>
                <w:bCs/>
              </w:rPr>
              <w:t>27.</w:t>
            </w:r>
          </w:p>
        </w:tc>
        <w:tc>
          <w:tcPr>
            <w:tcW w:w="1440" w:type="dxa"/>
            <w:gridSpan w:val="2"/>
          </w:tcPr>
          <w:p w:rsidR="000B2B40" w:rsidRPr="00AB234C" w:rsidRDefault="000B2B40" w:rsidP="00A23663">
            <w:pPr>
              <w:rPr>
                <w:rFonts w:ascii="Arial" w:hAnsi="Arial" w:cs="Arial"/>
              </w:rPr>
            </w:pPr>
            <w:r w:rsidRPr="00AB234C">
              <w:rPr>
                <w:rFonts w:ascii="Arial" w:hAnsi="Arial" w:cs="Arial"/>
              </w:rPr>
              <w:t>D.08.04.01</w:t>
            </w:r>
          </w:p>
        </w:tc>
        <w:tc>
          <w:tcPr>
            <w:tcW w:w="3480" w:type="dxa"/>
          </w:tcPr>
          <w:p w:rsidR="000B2B40" w:rsidRPr="00AB234C" w:rsidRDefault="000B2B40" w:rsidP="00A23663">
            <w:pPr>
              <w:rPr>
                <w:rFonts w:ascii="Arial" w:hAnsi="Arial" w:cs="Arial"/>
              </w:rPr>
            </w:pPr>
            <w:r w:rsidRPr="00AB234C">
              <w:rPr>
                <w:rFonts w:ascii="Arial" w:hAnsi="Arial" w:cs="Arial"/>
              </w:rPr>
              <w:t>Wykonanie zjazdów do bram z kostki brukowej betonowej szarej gr.8cm na podsypce cementowo-piaskowej  na wcześniej wykonanej podbudowie</w:t>
            </w:r>
          </w:p>
          <w:p w:rsidR="000B2B40" w:rsidRPr="00AB234C" w:rsidRDefault="000B2B40" w:rsidP="00A23663">
            <w:pPr>
              <w:rPr>
                <w:rFonts w:ascii="Arial" w:hAnsi="Arial" w:cs="Arial"/>
                <w:vertAlign w:val="superscript"/>
              </w:rPr>
            </w:pPr>
            <w:r w:rsidRPr="00AB234C">
              <w:rPr>
                <w:rFonts w:ascii="Arial" w:hAnsi="Arial" w:cs="Arial"/>
              </w:rPr>
              <w:t>6x1,30+14x1,30+7x1,30+10x1,30+6x1,30= 55,90m</w:t>
            </w:r>
            <w:r w:rsidRPr="00AB234C">
              <w:rPr>
                <w:rFonts w:ascii="Arial" w:hAnsi="Arial" w:cs="Arial"/>
                <w:vertAlign w:val="superscript"/>
              </w:rPr>
              <w:t>2</w:t>
            </w:r>
          </w:p>
          <w:p w:rsidR="000B2B40" w:rsidRPr="00AB234C" w:rsidRDefault="000B2B40" w:rsidP="00A23663">
            <w:pPr>
              <w:rPr>
                <w:rFonts w:ascii="Arial" w:hAnsi="Arial" w:cs="Arial"/>
              </w:rPr>
            </w:pPr>
            <w:r w:rsidRPr="00AB234C">
              <w:rPr>
                <w:rFonts w:ascii="Arial" w:hAnsi="Arial" w:cs="Arial"/>
              </w:rPr>
              <w:t>( kostka betonowa – materiał inwestora )</w:t>
            </w:r>
          </w:p>
        </w:tc>
        <w:tc>
          <w:tcPr>
            <w:tcW w:w="840" w:type="dxa"/>
          </w:tcPr>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rPr>
            </w:pPr>
          </w:p>
          <w:p w:rsidR="000B2B40" w:rsidRPr="00AB234C" w:rsidRDefault="000B2B40" w:rsidP="00A23663">
            <w:pPr>
              <w:rPr>
                <w:rFonts w:ascii="Arial" w:hAnsi="Arial" w:cs="Arial"/>
                <w:vertAlign w:val="superscript"/>
              </w:rPr>
            </w:pPr>
            <w:r w:rsidRPr="00AB234C">
              <w:rPr>
                <w:rFonts w:ascii="Arial" w:hAnsi="Arial" w:cs="Arial"/>
              </w:rPr>
              <w:t>m</w:t>
            </w:r>
            <w:r w:rsidRPr="00AB234C">
              <w:rPr>
                <w:rFonts w:ascii="Arial" w:hAnsi="Arial" w:cs="Arial"/>
                <w:vertAlign w:val="superscript"/>
              </w:rPr>
              <w:t>2</w:t>
            </w:r>
          </w:p>
        </w:tc>
        <w:tc>
          <w:tcPr>
            <w:tcW w:w="1230" w:type="dxa"/>
            <w:gridSpan w:val="2"/>
          </w:tcPr>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p>
          <w:p w:rsidR="000B2B40" w:rsidRPr="00AB234C" w:rsidRDefault="000B2B40" w:rsidP="00A23663">
            <w:pPr>
              <w:jc w:val="right"/>
              <w:rPr>
                <w:rFonts w:ascii="Arial" w:hAnsi="Arial" w:cs="Arial"/>
              </w:rPr>
            </w:pPr>
            <w:r w:rsidRPr="00AB234C">
              <w:rPr>
                <w:rFonts w:ascii="Arial" w:hAnsi="Arial" w:cs="Arial"/>
              </w:rPr>
              <w:t>55,90</w:t>
            </w:r>
          </w:p>
        </w:tc>
        <w:tc>
          <w:tcPr>
            <w:tcW w:w="930" w:type="dxa"/>
          </w:tcPr>
          <w:p w:rsidR="000B2B40" w:rsidRPr="0015528B" w:rsidRDefault="000B2B40" w:rsidP="00A23663">
            <w:pPr>
              <w:rPr>
                <w:rFonts w:ascii="Arial" w:hAnsi="Arial" w:cs="Arial"/>
                <w:bCs/>
              </w:rPr>
            </w:pP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p>
        </w:tc>
        <w:tc>
          <w:tcPr>
            <w:tcW w:w="1440" w:type="dxa"/>
            <w:gridSpan w:val="2"/>
          </w:tcPr>
          <w:p w:rsidR="000B2B40" w:rsidRPr="0015528B" w:rsidRDefault="000B2B40" w:rsidP="00A23663">
            <w:pPr>
              <w:rPr>
                <w:rFonts w:ascii="Arial" w:hAnsi="Arial" w:cs="Arial"/>
                <w:bCs/>
              </w:rPr>
            </w:pPr>
          </w:p>
        </w:tc>
        <w:tc>
          <w:tcPr>
            <w:tcW w:w="3480" w:type="dxa"/>
          </w:tcPr>
          <w:p w:rsidR="000B2B40" w:rsidRDefault="000B2B40" w:rsidP="00A23663">
            <w:pPr>
              <w:rPr>
                <w:rFonts w:ascii="Arial" w:hAnsi="Arial" w:cs="Arial"/>
                <w:bCs/>
              </w:rPr>
            </w:pPr>
            <w:r w:rsidRPr="0015528B">
              <w:rPr>
                <w:rFonts w:ascii="Arial" w:hAnsi="Arial" w:cs="Arial"/>
                <w:bCs/>
              </w:rPr>
              <w:t>RAZEM:</w:t>
            </w:r>
          </w:p>
          <w:p w:rsidR="000B2B40" w:rsidRPr="0015528B" w:rsidRDefault="000B2B40" w:rsidP="00A23663">
            <w:pPr>
              <w:rPr>
                <w:rFonts w:ascii="Arial" w:hAnsi="Arial" w:cs="Arial"/>
                <w:bCs/>
              </w:rPr>
            </w:pPr>
          </w:p>
        </w:tc>
        <w:tc>
          <w:tcPr>
            <w:tcW w:w="840" w:type="dxa"/>
          </w:tcPr>
          <w:p w:rsidR="000B2B40" w:rsidRPr="0015528B" w:rsidRDefault="000B2B40" w:rsidP="00A23663">
            <w:pPr>
              <w:rPr>
                <w:rFonts w:ascii="Arial" w:hAnsi="Arial" w:cs="Arial"/>
                <w:bCs/>
              </w:rPr>
            </w:pPr>
            <w:r w:rsidRPr="0015528B">
              <w:rPr>
                <w:rFonts w:ascii="Arial" w:hAnsi="Arial" w:cs="Arial"/>
                <w:bCs/>
              </w:rPr>
              <w:t>x</w:t>
            </w:r>
          </w:p>
        </w:tc>
        <w:tc>
          <w:tcPr>
            <w:tcW w:w="1230" w:type="dxa"/>
            <w:gridSpan w:val="2"/>
          </w:tcPr>
          <w:p w:rsidR="000B2B40" w:rsidRPr="0015528B" w:rsidRDefault="000B2B40" w:rsidP="00A23663">
            <w:pPr>
              <w:rPr>
                <w:rFonts w:ascii="Arial" w:hAnsi="Arial" w:cs="Arial"/>
                <w:bCs/>
              </w:rPr>
            </w:pPr>
            <w:r w:rsidRPr="0015528B">
              <w:rPr>
                <w:rFonts w:ascii="Arial" w:hAnsi="Arial" w:cs="Arial"/>
                <w:bCs/>
              </w:rPr>
              <w:t>x</w:t>
            </w:r>
          </w:p>
        </w:tc>
        <w:tc>
          <w:tcPr>
            <w:tcW w:w="930" w:type="dxa"/>
          </w:tcPr>
          <w:p w:rsidR="000B2B40" w:rsidRPr="0015528B" w:rsidRDefault="000B2B40" w:rsidP="00A23663">
            <w:pPr>
              <w:rPr>
                <w:rFonts w:ascii="Arial" w:hAnsi="Arial" w:cs="Arial"/>
                <w:bCs/>
              </w:rPr>
            </w:pPr>
            <w:r w:rsidRPr="0015528B">
              <w:rPr>
                <w:rFonts w:ascii="Arial" w:hAnsi="Arial" w:cs="Arial"/>
                <w:bCs/>
              </w:rPr>
              <w:t>x</w:t>
            </w:r>
          </w:p>
        </w:tc>
        <w:tc>
          <w:tcPr>
            <w:tcW w:w="1200" w:type="dxa"/>
          </w:tcPr>
          <w:p w:rsidR="000B2B40" w:rsidRPr="0015528B" w:rsidRDefault="000B2B40" w:rsidP="00A23663">
            <w:pPr>
              <w:jc w:val="right"/>
              <w:rPr>
                <w:rFonts w:ascii="Arial" w:hAnsi="Arial" w:cs="Arial"/>
                <w:bCs/>
              </w:rPr>
            </w:pPr>
          </w:p>
        </w:tc>
      </w:tr>
      <w:tr w:rsidR="000B2B40" w:rsidRPr="0015528B" w:rsidTr="00A23663">
        <w:tc>
          <w:tcPr>
            <w:tcW w:w="600" w:type="dxa"/>
          </w:tcPr>
          <w:p w:rsidR="000B2B40" w:rsidRPr="0015528B" w:rsidRDefault="000B2B40" w:rsidP="00A23663">
            <w:pPr>
              <w:rPr>
                <w:rFonts w:ascii="Arial" w:hAnsi="Arial" w:cs="Arial"/>
                <w:bCs/>
              </w:rPr>
            </w:pPr>
          </w:p>
        </w:tc>
        <w:tc>
          <w:tcPr>
            <w:tcW w:w="1440" w:type="dxa"/>
            <w:gridSpan w:val="2"/>
          </w:tcPr>
          <w:p w:rsidR="000B2B40" w:rsidRPr="0015528B" w:rsidRDefault="000B2B40" w:rsidP="00A23663">
            <w:pPr>
              <w:rPr>
                <w:rFonts w:ascii="Arial" w:hAnsi="Arial" w:cs="Arial"/>
                <w:bCs/>
              </w:rPr>
            </w:pPr>
          </w:p>
        </w:tc>
        <w:tc>
          <w:tcPr>
            <w:tcW w:w="3480" w:type="dxa"/>
          </w:tcPr>
          <w:p w:rsidR="000B2B40" w:rsidRDefault="000B2B40" w:rsidP="00A23663">
            <w:pPr>
              <w:rPr>
                <w:rFonts w:ascii="Arial" w:hAnsi="Arial" w:cs="Arial"/>
                <w:b/>
              </w:rPr>
            </w:pPr>
            <w:r w:rsidRPr="0015528B">
              <w:rPr>
                <w:rFonts w:ascii="Arial" w:hAnsi="Arial" w:cs="Arial"/>
                <w:b/>
              </w:rPr>
              <w:t xml:space="preserve">R </w:t>
            </w:r>
            <w:r>
              <w:rPr>
                <w:rFonts w:ascii="Arial" w:hAnsi="Arial" w:cs="Arial"/>
                <w:b/>
              </w:rPr>
              <w:t>A Z E M WARTOŚĆ ROBÓT</w:t>
            </w:r>
          </w:p>
          <w:p w:rsidR="000B2B40" w:rsidRPr="0015528B" w:rsidRDefault="000B2B40" w:rsidP="00A23663">
            <w:pPr>
              <w:rPr>
                <w:rFonts w:ascii="Arial" w:hAnsi="Arial" w:cs="Arial"/>
                <w:b/>
              </w:rPr>
            </w:pPr>
            <w:r>
              <w:rPr>
                <w:rFonts w:ascii="Arial" w:hAnsi="Arial" w:cs="Arial"/>
                <w:b/>
              </w:rPr>
              <w:t xml:space="preserve">DROGOWYCH  NETTO: </w:t>
            </w:r>
          </w:p>
        </w:tc>
        <w:tc>
          <w:tcPr>
            <w:tcW w:w="840" w:type="dxa"/>
          </w:tcPr>
          <w:p w:rsidR="000B2B40" w:rsidRPr="0015528B" w:rsidRDefault="000B2B40" w:rsidP="00A23663">
            <w:pPr>
              <w:rPr>
                <w:rFonts w:ascii="Arial" w:hAnsi="Arial" w:cs="Arial"/>
              </w:rPr>
            </w:pPr>
          </w:p>
          <w:p w:rsidR="000B2B40" w:rsidRPr="0015528B" w:rsidRDefault="000B2B40" w:rsidP="00A23663">
            <w:pPr>
              <w:rPr>
                <w:rFonts w:ascii="Arial" w:hAnsi="Arial" w:cs="Arial"/>
              </w:rPr>
            </w:pPr>
            <w:r w:rsidRPr="0015528B">
              <w:rPr>
                <w:rFonts w:ascii="Arial" w:hAnsi="Arial" w:cs="Arial"/>
              </w:rPr>
              <w:t>x</w:t>
            </w:r>
          </w:p>
        </w:tc>
        <w:tc>
          <w:tcPr>
            <w:tcW w:w="1230" w:type="dxa"/>
            <w:gridSpan w:val="2"/>
          </w:tcPr>
          <w:p w:rsidR="000B2B40" w:rsidRPr="0015528B" w:rsidRDefault="000B2B40" w:rsidP="00A23663">
            <w:pPr>
              <w:rPr>
                <w:rFonts w:ascii="Arial" w:hAnsi="Arial" w:cs="Arial"/>
              </w:rPr>
            </w:pPr>
          </w:p>
          <w:p w:rsidR="000B2B40" w:rsidRPr="0015528B" w:rsidRDefault="000B2B40" w:rsidP="00A23663">
            <w:pPr>
              <w:rPr>
                <w:rFonts w:ascii="Arial" w:hAnsi="Arial" w:cs="Arial"/>
              </w:rPr>
            </w:pPr>
            <w:r w:rsidRPr="0015528B">
              <w:rPr>
                <w:rFonts w:ascii="Arial" w:hAnsi="Arial" w:cs="Arial"/>
              </w:rPr>
              <w:t>x</w:t>
            </w:r>
          </w:p>
        </w:tc>
        <w:tc>
          <w:tcPr>
            <w:tcW w:w="930" w:type="dxa"/>
          </w:tcPr>
          <w:p w:rsidR="000B2B40" w:rsidRPr="0015528B" w:rsidRDefault="000B2B40" w:rsidP="00A23663">
            <w:pPr>
              <w:rPr>
                <w:rFonts w:ascii="Arial" w:hAnsi="Arial" w:cs="Arial"/>
              </w:rPr>
            </w:pPr>
          </w:p>
          <w:p w:rsidR="000B2B40" w:rsidRPr="0015528B" w:rsidRDefault="000B2B40" w:rsidP="00A23663">
            <w:pPr>
              <w:rPr>
                <w:rFonts w:ascii="Arial" w:hAnsi="Arial" w:cs="Arial"/>
              </w:rPr>
            </w:pPr>
            <w:r w:rsidRPr="0015528B">
              <w:rPr>
                <w:rFonts w:ascii="Arial" w:hAnsi="Arial" w:cs="Arial"/>
              </w:rPr>
              <w:t>x</w:t>
            </w:r>
          </w:p>
        </w:tc>
        <w:tc>
          <w:tcPr>
            <w:tcW w:w="1200" w:type="dxa"/>
          </w:tcPr>
          <w:p w:rsidR="000B2B40" w:rsidRPr="0015528B" w:rsidRDefault="000B2B40" w:rsidP="00A23663">
            <w:pPr>
              <w:jc w:val="right"/>
              <w:rPr>
                <w:rFonts w:ascii="Arial" w:hAnsi="Arial" w:cs="Arial"/>
                <w:bCs/>
              </w:rPr>
            </w:pPr>
          </w:p>
        </w:tc>
      </w:tr>
    </w:tbl>
    <w:p w:rsidR="000B2B40" w:rsidRPr="0015528B" w:rsidRDefault="000B2B40" w:rsidP="000B2B40">
      <w:pPr>
        <w:jc w:val="both"/>
        <w:rPr>
          <w:rFonts w:ascii="Arial" w:hAnsi="Arial" w:cs="Arial"/>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r>
        <w:rPr>
          <w:rFonts w:ascii="Arial" w:hAnsi="Arial" w:cs="Arial"/>
          <w:b w:val="0"/>
          <w:sz w:val="22"/>
          <w:szCs w:val="22"/>
        </w:rPr>
        <w:t>Słownie: …………………………………………………………………………………………………</w:t>
      </w: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r>
        <w:rPr>
          <w:rFonts w:ascii="Arial" w:hAnsi="Arial" w:cs="Arial"/>
          <w:b w:val="0"/>
          <w:sz w:val="22"/>
          <w:szCs w:val="22"/>
        </w:rPr>
        <w:t xml:space="preserve">              ………………………………………………………………………………………………….</w:t>
      </w: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p>
    <w:p w:rsidR="000B2B40" w:rsidRDefault="000B2B40" w:rsidP="000B2B40">
      <w:pPr>
        <w:pStyle w:val="Tytu"/>
        <w:jc w:val="left"/>
        <w:rPr>
          <w:rFonts w:ascii="Arial" w:hAnsi="Arial" w:cs="Arial"/>
          <w:b w:val="0"/>
          <w:sz w:val="22"/>
          <w:szCs w:val="22"/>
        </w:rPr>
      </w:pPr>
      <w:r>
        <w:rPr>
          <w:rFonts w:ascii="Arial" w:hAnsi="Arial" w:cs="Arial"/>
          <w:b w:val="0"/>
          <w:sz w:val="22"/>
          <w:szCs w:val="22"/>
        </w:rPr>
        <w:t>.........................................</w:t>
      </w:r>
    </w:p>
    <w:p w:rsidR="000B2B40" w:rsidRDefault="000B2B40" w:rsidP="000B2B40">
      <w:pPr>
        <w:pStyle w:val="Tytu"/>
        <w:jc w:val="left"/>
        <w:rPr>
          <w:rFonts w:ascii="Arial" w:hAnsi="Arial" w:cs="Arial"/>
          <w:b w:val="0"/>
          <w:sz w:val="18"/>
          <w:szCs w:val="18"/>
        </w:rPr>
      </w:pPr>
      <w:r>
        <w:rPr>
          <w:rFonts w:ascii="Arial" w:hAnsi="Arial" w:cs="Arial"/>
          <w:b w:val="0"/>
          <w:sz w:val="18"/>
          <w:szCs w:val="18"/>
        </w:rPr>
        <w:t xml:space="preserve">      ( pieczęć Wykonawcy ) </w:t>
      </w:r>
    </w:p>
    <w:p w:rsidR="000B2B40" w:rsidRDefault="000B2B40" w:rsidP="000B2B40">
      <w:pPr>
        <w:pStyle w:val="Tytu"/>
        <w:jc w:val="left"/>
        <w:rPr>
          <w:rFonts w:ascii="Arial" w:hAnsi="Arial" w:cs="Arial"/>
          <w:b w:val="0"/>
        </w:rPr>
      </w:pPr>
    </w:p>
    <w:p w:rsidR="000B2B40" w:rsidRDefault="000B2B40" w:rsidP="000B2B40">
      <w:pPr>
        <w:pStyle w:val="Tytu"/>
        <w:rPr>
          <w:rFonts w:ascii="Arial" w:hAnsi="Arial" w:cs="Arial"/>
        </w:rPr>
      </w:pPr>
      <w:r>
        <w:rPr>
          <w:rFonts w:ascii="Arial" w:hAnsi="Arial" w:cs="Arial"/>
        </w:rPr>
        <w:t xml:space="preserve">KOSZTORYS  OFERTOWY </w:t>
      </w:r>
    </w:p>
    <w:p w:rsidR="000B2B40" w:rsidRDefault="000B2B40" w:rsidP="000B2B40">
      <w:pPr>
        <w:rPr>
          <w:rFonts w:ascii="Arial" w:hAnsi="Arial" w:cs="Arial"/>
          <w:sz w:val="28"/>
          <w:szCs w:val="28"/>
        </w:rPr>
      </w:pPr>
      <w:r>
        <w:rPr>
          <w:rFonts w:ascii="Arial" w:hAnsi="Arial" w:cs="Arial"/>
          <w:sz w:val="28"/>
          <w:szCs w:val="28"/>
        </w:rPr>
        <w:t>1. Nazwa zadania :</w:t>
      </w:r>
    </w:p>
    <w:p w:rsidR="000B2B40" w:rsidRDefault="000B2B40" w:rsidP="000B2B40">
      <w:pPr>
        <w:ind w:firstLine="360"/>
        <w:jc w:val="center"/>
        <w:rPr>
          <w:rFonts w:ascii="Arial" w:hAnsi="Arial" w:cs="Arial"/>
          <w:b/>
          <w:sz w:val="28"/>
          <w:szCs w:val="28"/>
        </w:rPr>
      </w:pPr>
      <w:r>
        <w:rPr>
          <w:rFonts w:ascii="Arial" w:hAnsi="Arial" w:cs="Arial"/>
          <w:b/>
          <w:bCs/>
          <w:sz w:val="28"/>
          <w:szCs w:val="28"/>
        </w:rPr>
        <w:t>Przebudowa</w:t>
      </w:r>
      <w:r>
        <w:rPr>
          <w:rFonts w:ascii="Arial" w:hAnsi="Arial" w:cs="Arial"/>
          <w:b/>
          <w:sz w:val="28"/>
          <w:szCs w:val="28"/>
        </w:rPr>
        <w:t xml:space="preserve">  dróg powiatowych wraz z chodnikami  i kanalizacją        deszczową przebiegających przez </w:t>
      </w:r>
      <w:proofErr w:type="spellStart"/>
      <w:r>
        <w:rPr>
          <w:rFonts w:ascii="Arial" w:hAnsi="Arial" w:cs="Arial"/>
          <w:b/>
          <w:sz w:val="28"/>
          <w:szCs w:val="28"/>
        </w:rPr>
        <w:t>m.Janowo</w:t>
      </w:r>
      <w:proofErr w:type="spellEnd"/>
      <w:r>
        <w:rPr>
          <w:rFonts w:ascii="Arial" w:hAnsi="Arial" w:cs="Arial"/>
          <w:b/>
          <w:sz w:val="28"/>
          <w:szCs w:val="28"/>
        </w:rPr>
        <w:t xml:space="preserve"> i Komorowo</w:t>
      </w:r>
    </w:p>
    <w:p w:rsidR="000B2B40" w:rsidRDefault="000B2B40" w:rsidP="000B2B40">
      <w:pPr>
        <w:ind w:firstLine="360"/>
        <w:jc w:val="center"/>
        <w:rPr>
          <w:rFonts w:ascii="Arial" w:hAnsi="Arial" w:cs="Arial"/>
          <w:b/>
          <w:bCs/>
          <w:sz w:val="28"/>
          <w:szCs w:val="28"/>
        </w:rPr>
      </w:pPr>
      <w:r>
        <w:rPr>
          <w:rFonts w:ascii="Arial" w:hAnsi="Arial" w:cs="Arial"/>
          <w:b/>
          <w:bCs/>
          <w:sz w:val="28"/>
          <w:szCs w:val="28"/>
        </w:rPr>
        <w:t>dł.0,545 km</w:t>
      </w:r>
    </w:p>
    <w:p w:rsidR="000B2B40" w:rsidRDefault="000B2B40" w:rsidP="000B2B40">
      <w:pPr>
        <w:autoSpaceDE w:val="0"/>
        <w:autoSpaceDN w:val="0"/>
        <w:adjustRightInd w:val="0"/>
        <w:jc w:val="center"/>
        <w:rPr>
          <w:rFonts w:asciiTheme="minorHAnsi" w:hAnsiTheme="minorHAnsi" w:cs="Arial"/>
          <w:sz w:val="28"/>
          <w:szCs w:val="28"/>
          <w:lang w:eastAsia="pl-PL"/>
        </w:rPr>
      </w:pPr>
      <w:r>
        <w:rPr>
          <w:rFonts w:asciiTheme="minorHAnsi" w:hAnsiTheme="minorHAnsi" w:cs="Arial"/>
          <w:sz w:val="28"/>
          <w:szCs w:val="28"/>
          <w:lang w:eastAsia="pl-PL"/>
        </w:rPr>
        <w:t xml:space="preserve">Sieć kanalizacji deszczowej wraz z </w:t>
      </w:r>
      <w:proofErr w:type="spellStart"/>
      <w:r>
        <w:rPr>
          <w:rFonts w:asciiTheme="minorHAnsi" w:hAnsiTheme="minorHAnsi" w:cs="Arial"/>
          <w:sz w:val="28"/>
          <w:szCs w:val="28"/>
          <w:lang w:eastAsia="pl-PL"/>
        </w:rPr>
        <w:t>przykanalikami</w:t>
      </w:r>
      <w:proofErr w:type="spellEnd"/>
      <w:r>
        <w:rPr>
          <w:rFonts w:asciiTheme="minorHAnsi" w:hAnsiTheme="minorHAnsi" w:cs="Arial"/>
          <w:sz w:val="28"/>
          <w:szCs w:val="28"/>
          <w:lang w:eastAsia="pl-PL"/>
        </w:rPr>
        <w:t xml:space="preserve"> w Janowie</w:t>
      </w:r>
    </w:p>
    <w:p w:rsidR="000B2B40" w:rsidRDefault="000B2B40" w:rsidP="000B2B40">
      <w:pPr>
        <w:autoSpaceDE w:val="0"/>
        <w:autoSpaceDN w:val="0"/>
        <w:adjustRightInd w:val="0"/>
        <w:jc w:val="center"/>
        <w:rPr>
          <w:rFonts w:asciiTheme="minorHAnsi" w:hAnsiTheme="minorHAnsi" w:cs="Arial"/>
          <w:sz w:val="28"/>
          <w:szCs w:val="28"/>
          <w:lang w:eastAsia="pl-PL"/>
        </w:rPr>
      </w:pPr>
      <w:r>
        <w:rPr>
          <w:rFonts w:asciiTheme="minorHAnsi" w:hAnsiTheme="minorHAnsi" w:cs="Arial"/>
          <w:sz w:val="28"/>
          <w:szCs w:val="28"/>
          <w:lang w:eastAsia="pl-PL"/>
        </w:rPr>
        <w:t>(odc. WL1-D4).</w:t>
      </w:r>
    </w:p>
    <w:p w:rsidR="000B2B40" w:rsidRDefault="000B2B40" w:rsidP="000B2B40">
      <w:pPr>
        <w:ind w:firstLine="360"/>
        <w:rPr>
          <w:rFonts w:ascii="Arial" w:hAnsi="Arial" w:cs="Arial"/>
          <w:b/>
          <w:bCs/>
          <w:sz w:val="28"/>
          <w:szCs w:val="28"/>
        </w:rPr>
      </w:pPr>
    </w:p>
    <w:p w:rsidR="000B2B40" w:rsidRDefault="000B2B40" w:rsidP="000B2B40">
      <w:pPr>
        <w:ind w:left="360"/>
        <w:rPr>
          <w:rFonts w:ascii="Arial" w:hAnsi="Arial" w:cs="Arial"/>
          <w:i/>
          <w:sz w:val="28"/>
          <w:szCs w:val="28"/>
        </w:rPr>
      </w:pPr>
      <w:r>
        <w:rPr>
          <w:rFonts w:ascii="Arial" w:hAnsi="Arial" w:cs="Arial"/>
          <w:i/>
          <w:sz w:val="28"/>
          <w:szCs w:val="28"/>
        </w:rPr>
        <w:t xml:space="preserve">Główny przedmiot  - kod wg CPV  </w:t>
      </w:r>
    </w:p>
    <w:p w:rsidR="000B2B40" w:rsidRDefault="000B2B40" w:rsidP="000B2B40">
      <w:pPr>
        <w:pStyle w:val="Akapitzlist"/>
        <w:numPr>
          <w:ilvl w:val="1"/>
          <w:numId w:val="33"/>
        </w:numPr>
        <w:autoSpaceDE w:val="0"/>
        <w:autoSpaceDN w:val="0"/>
        <w:adjustRightInd w:val="0"/>
        <w:spacing w:line="240" w:lineRule="auto"/>
        <w:jc w:val="left"/>
        <w:rPr>
          <w:rFonts w:ascii="Arial" w:hAnsi="Arial" w:cs="Arial"/>
          <w:i/>
          <w:sz w:val="28"/>
          <w:szCs w:val="28"/>
          <w:lang w:eastAsia="pl-PL"/>
        </w:rPr>
      </w:pPr>
      <w:r>
        <w:rPr>
          <w:rFonts w:ascii="Arial" w:hAnsi="Arial" w:cs="Arial"/>
          <w:i/>
          <w:sz w:val="28"/>
          <w:szCs w:val="28"/>
          <w:lang w:eastAsia="pl-PL"/>
        </w:rPr>
        <w:t xml:space="preserve">45232452-5 -  Roboty odwadniające </w:t>
      </w:r>
    </w:p>
    <w:p w:rsidR="000B2B40" w:rsidRDefault="000B2B40" w:rsidP="000B2B40">
      <w:pPr>
        <w:rPr>
          <w:rFonts w:ascii="Arial" w:hAnsi="Arial" w:cs="Arial"/>
          <w:i/>
          <w:sz w:val="28"/>
          <w:szCs w:val="28"/>
        </w:rPr>
      </w:pPr>
    </w:p>
    <w:p w:rsidR="000B2B40" w:rsidRDefault="000B2B40" w:rsidP="000B2B40">
      <w:pPr>
        <w:pStyle w:val="Akapitzlist"/>
        <w:numPr>
          <w:ilvl w:val="0"/>
          <w:numId w:val="34"/>
        </w:numPr>
        <w:spacing w:line="240" w:lineRule="auto"/>
        <w:jc w:val="left"/>
        <w:rPr>
          <w:rFonts w:ascii="Arial" w:hAnsi="Arial" w:cs="Arial"/>
          <w:sz w:val="28"/>
          <w:szCs w:val="28"/>
        </w:rPr>
      </w:pPr>
      <w:r>
        <w:rPr>
          <w:rFonts w:ascii="Arial" w:hAnsi="Arial" w:cs="Arial"/>
          <w:sz w:val="28"/>
          <w:szCs w:val="28"/>
        </w:rPr>
        <w:t xml:space="preserve">Nazwa i adres Zamawiającego </w:t>
      </w:r>
    </w:p>
    <w:p w:rsidR="000B2B40" w:rsidRDefault="000B2B40" w:rsidP="000B2B40">
      <w:pPr>
        <w:rPr>
          <w:rFonts w:ascii="Arial" w:hAnsi="Arial" w:cs="Arial"/>
          <w:bCs/>
          <w:i/>
          <w:iCs/>
          <w:sz w:val="28"/>
          <w:szCs w:val="28"/>
        </w:rPr>
      </w:pPr>
      <w:r>
        <w:rPr>
          <w:rFonts w:ascii="Arial" w:hAnsi="Arial" w:cs="Arial"/>
          <w:b/>
          <w:bCs/>
          <w:sz w:val="28"/>
          <w:szCs w:val="28"/>
        </w:rPr>
        <w:t xml:space="preserve">      </w:t>
      </w:r>
      <w:r>
        <w:rPr>
          <w:rFonts w:ascii="Arial" w:hAnsi="Arial" w:cs="Arial"/>
          <w:i/>
          <w:iCs/>
          <w:sz w:val="28"/>
          <w:szCs w:val="28"/>
        </w:rPr>
        <w:t xml:space="preserve">Powiatowy </w:t>
      </w:r>
      <w:r>
        <w:rPr>
          <w:rFonts w:ascii="Arial" w:hAnsi="Arial" w:cs="Arial"/>
          <w:bCs/>
          <w:i/>
          <w:iCs/>
          <w:sz w:val="28"/>
          <w:szCs w:val="28"/>
        </w:rPr>
        <w:t xml:space="preserve">Zarząd Dróg </w:t>
      </w:r>
    </w:p>
    <w:p w:rsidR="000B2B40" w:rsidRDefault="000B2B40" w:rsidP="000B2B40">
      <w:pPr>
        <w:rPr>
          <w:rFonts w:ascii="Arial" w:hAnsi="Arial" w:cs="Arial"/>
          <w:bCs/>
          <w:i/>
          <w:iCs/>
          <w:sz w:val="28"/>
          <w:szCs w:val="28"/>
        </w:rPr>
      </w:pPr>
      <w:r>
        <w:rPr>
          <w:rFonts w:ascii="Arial" w:hAnsi="Arial" w:cs="Arial"/>
          <w:bCs/>
          <w:i/>
          <w:iCs/>
          <w:sz w:val="28"/>
          <w:szCs w:val="28"/>
        </w:rPr>
        <w:t xml:space="preserve">      ul. Kolejowa 29</w:t>
      </w:r>
    </w:p>
    <w:p w:rsidR="000B2B40" w:rsidRDefault="000B2B40" w:rsidP="000B2B40">
      <w:pPr>
        <w:numPr>
          <w:ilvl w:val="1"/>
          <w:numId w:val="35"/>
        </w:numPr>
        <w:rPr>
          <w:rFonts w:ascii="Arial" w:hAnsi="Arial" w:cs="Arial"/>
          <w:bCs/>
          <w:i/>
          <w:iCs/>
          <w:sz w:val="28"/>
          <w:szCs w:val="28"/>
        </w:rPr>
      </w:pPr>
      <w:r>
        <w:rPr>
          <w:rFonts w:ascii="Arial" w:hAnsi="Arial" w:cs="Arial"/>
          <w:bCs/>
          <w:i/>
          <w:iCs/>
          <w:sz w:val="28"/>
          <w:szCs w:val="28"/>
        </w:rPr>
        <w:t xml:space="preserve">Nidzica  </w:t>
      </w:r>
    </w:p>
    <w:p w:rsidR="000B2B40" w:rsidRDefault="000B2B40" w:rsidP="000B2B40">
      <w:pPr>
        <w:numPr>
          <w:ilvl w:val="0"/>
          <w:numId w:val="34"/>
        </w:numPr>
        <w:rPr>
          <w:rFonts w:ascii="Arial" w:hAnsi="Arial" w:cs="Arial"/>
          <w:iCs/>
          <w:sz w:val="28"/>
          <w:szCs w:val="28"/>
        </w:rPr>
      </w:pPr>
      <w:r>
        <w:rPr>
          <w:rFonts w:ascii="Arial" w:hAnsi="Arial" w:cs="Arial"/>
          <w:iCs/>
          <w:sz w:val="28"/>
          <w:szCs w:val="28"/>
        </w:rPr>
        <w:t xml:space="preserve">Kosztorys sporządził : </w:t>
      </w:r>
      <w:r>
        <w:rPr>
          <w:rFonts w:ascii="Arial" w:hAnsi="Arial" w:cs="Arial"/>
          <w:iCs/>
          <w:sz w:val="20"/>
          <w:szCs w:val="20"/>
        </w:rPr>
        <w:t>…………………………………………………………</w:t>
      </w:r>
    </w:p>
    <w:p w:rsidR="000B2B40" w:rsidRDefault="000B2B40" w:rsidP="000B2B40">
      <w:pPr>
        <w:ind w:left="360"/>
        <w:rPr>
          <w:rFonts w:ascii="Arial" w:hAnsi="Arial" w:cs="Arial"/>
          <w:iCs/>
          <w:sz w:val="28"/>
          <w:szCs w:val="28"/>
        </w:rPr>
      </w:pPr>
    </w:p>
    <w:p w:rsidR="000B2B40" w:rsidRDefault="000B2B40" w:rsidP="000B2B40">
      <w:pPr>
        <w:numPr>
          <w:ilvl w:val="0"/>
          <w:numId w:val="34"/>
        </w:numPr>
        <w:rPr>
          <w:rFonts w:ascii="Arial" w:hAnsi="Arial" w:cs="Arial"/>
          <w:iCs/>
          <w:sz w:val="28"/>
          <w:szCs w:val="28"/>
        </w:rPr>
      </w:pPr>
      <w:r>
        <w:rPr>
          <w:rFonts w:ascii="Arial" w:hAnsi="Arial" w:cs="Arial"/>
          <w:iCs/>
          <w:sz w:val="28"/>
          <w:szCs w:val="28"/>
        </w:rPr>
        <w:t xml:space="preserve">Wartość robót netto : </w:t>
      </w:r>
    </w:p>
    <w:p w:rsidR="000B2B40" w:rsidRDefault="000B2B40" w:rsidP="000B2B40">
      <w:pPr>
        <w:rPr>
          <w:rFonts w:ascii="Arial" w:hAnsi="Arial" w:cs="Arial"/>
          <w:iCs/>
          <w:sz w:val="28"/>
          <w:szCs w:val="28"/>
        </w:rPr>
      </w:pPr>
    </w:p>
    <w:p w:rsidR="000B2B40" w:rsidRDefault="000B2B40" w:rsidP="000B2B40">
      <w:pPr>
        <w:ind w:left="360"/>
        <w:rPr>
          <w:rFonts w:ascii="Arial" w:hAnsi="Arial" w:cs="Arial"/>
          <w:i/>
          <w:sz w:val="28"/>
          <w:szCs w:val="28"/>
        </w:rPr>
      </w:pPr>
      <w:r>
        <w:rPr>
          <w:rFonts w:ascii="Arial" w:hAnsi="Arial" w:cs="Arial"/>
          <w:i/>
          <w:sz w:val="28"/>
          <w:szCs w:val="28"/>
        </w:rPr>
        <w:t xml:space="preserve">- kanalizacja deszczowa  </w:t>
      </w:r>
      <w:r>
        <w:rPr>
          <w:rFonts w:ascii="Arial" w:hAnsi="Arial" w:cs="Arial"/>
          <w:i/>
          <w:sz w:val="20"/>
          <w:szCs w:val="20"/>
        </w:rPr>
        <w:t xml:space="preserve">…………………………… </w:t>
      </w:r>
      <w:r>
        <w:rPr>
          <w:rFonts w:ascii="Arial" w:hAnsi="Arial" w:cs="Arial"/>
          <w:i/>
          <w:sz w:val="28"/>
          <w:szCs w:val="28"/>
        </w:rPr>
        <w:t>zł.</w:t>
      </w:r>
    </w:p>
    <w:p w:rsidR="000B2B40" w:rsidRDefault="000B2B40" w:rsidP="000B2B40">
      <w:pPr>
        <w:ind w:left="360"/>
        <w:rPr>
          <w:rFonts w:ascii="Arial" w:hAnsi="Arial" w:cs="Arial"/>
          <w:i/>
          <w:sz w:val="28"/>
          <w:szCs w:val="28"/>
        </w:rPr>
      </w:pPr>
      <w:r>
        <w:rPr>
          <w:rFonts w:ascii="Arial" w:hAnsi="Arial" w:cs="Arial"/>
          <w:i/>
          <w:sz w:val="28"/>
          <w:szCs w:val="28"/>
        </w:rPr>
        <w:t xml:space="preserve">                             </w:t>
      </w:r>
    </w:p>
    <w:p w:rsidR="000B2B40" w:rsidRDefault="000B2B40" w:rsidP="000B2B40">
      <w:pPr>
        <w:pStyle w:val="Nagwek1"/>
        <w:numPr>
          <w:ilvl w:val="0"/>
          <w:numId w:val="0"/>
        </w:numPr>
        <w:rPr>
          <w:rFonts w:cs="Arial"/>
          <w:iCs/>
          <w:sz w:val="24"/>
          <w:szCs w:val="24"/>
        </w:rPr>
      </w:pPr>
      <w:r>
        <w:rPr>
          <w:rFonts w:eastAsia="Calibri" w:cs="Arial"/>
          <w:iCs/>
          <w:kern w:val="0"/>
          <w:sz w:val="28"/>
          <w:szCs w:val="28"/>
          <w:lang w:val="pl-PL" w:eastAsia="en-US"/>
        </w:rPr>
        <w:t xml:space="preserve">     </w:t>
      </w:r>
      <w:proofErr w:type="spellStart"/>
      <w:r>
        <w:rPr>
          <w:rFonts w:cs="Arial"/>
          <w:bCs w:val="0"/>
          <w:sz w:val="28"/>
          <w:szCs w:val="28"/>
        </w:rPr>
        <w:t>Słownie</w:t>
      </w:r>
      <w:proofErr w:type="spellEnd"/>
      <w:r>
        <w:rPr>
          <w:rFonts w:cs="Arial"/>
          <w:bCs w:val="0"/>
          <w:sz w:val="28"/>
          <w:szCs w:val="28"/>
        </w:rPr>
        <w:t xml:space="preserve">: </w:t>
      </w:r>
      <w:r>
        <w:rPr>
          <w:rFonts w:cs="Arial"/>
          <w:bCs w:val="0"/>
          <w:sz w:val="24"/>
          <w:szCs w:val="24"/>
        </w:rPr>
        <w:t xml:space="preserve">  </w:t>
      </w:r>
      <w:r>
        <w:rPr>
          <w:rFonts w:cs="Arial"/>
          <w:bCs w:val="0"/>
          <w:iCs/>
          <w:sz w:val="24"/>
          <w:szCs w:val="24"/>
        </w:rPr>
        <w:t>...........................................................................................................</w:t>
      </w:r>
    </w:p>
    <w:p w:rsidR="000B2B40" w:rsidRDefault="000B2B40" w:rsidP="000B2B40">
      <w:pPr>
        <w:pStyle w:val="Nagwek1"/>
        <w:numPr>
          <w:ilvl w:val="0"/>
          <w:numId w:val="0"/>
        </w:numPr>
        <w:rPr>
          <w:rFonts w:cs="Arial"/>
          <w:bCs w:val="0"/>
          <w:i/>
          <w:sz w:val="22"/>
          <w:szCs w:val="22"/>
          <w:lang w:val="pl-PL"/>
        </w:rPr>
      </w:pPr>
      <w:r>
        <w:rPr>
          <w:rFonts w:cs="Arial"/>
          <w:bCs w:val="0"/>
          <w:iCs/>
          <w:sz w:val="22"/>
          <w:szCs w:val="22"/>
          <w:lang w:val="pl-PL"/>
        </w:rPr>
        <w:t xml:space="preserve">                         ......................................................................................................................</w:t>
      </w:r>
      <w:r>
        <w:rPr>
          <w:rFonts w:cs="Arial"/>
          <w:bCs w:val="0"/>
          <w:i/>
          <w:sz w:val="22"/>
          <w:szCs w:val="22"/>
          <w:lang w:val="pl-PL"/>
        </w:rPr>
        <w:t xml:space="preserve"> </w:t>
      </w:r>
    </w:p>
    <w:p w:rsidR="000B2B40" w:rsidRDefault="000B2B40" w:rsidP="000B2B40">
      <w:pPr>
        <w:numPr>
          <w:ilvl w:val="0"/>
          <w:numId w:val="34"/>
        </w:numPr>
        <w:rPr>
          <w:rFonts w:ascii="Arial" w:hAnsi="Arial" w:cs="Arial"/>
          <w:sz w:val="28"/>
          <w:szCs w:val="28"/>
        </w:rPr>
      </w:pPr>
      <w:r>
        <w:rPr>
          <w:rFonts w:ascii="Arial" w:hAnsi="Arial" w:cs="Arial"/>
          <w:sz w:val="28"/>
          <w:szCs w:val="28"/>
        </w:rPr>
        <w:t xml:space="preserve">Data opracowania kosztorysu : </w:t>
      </w:r>
    </w:p>
    <w:p w:rsidR="000B2B40" w:rsidRDefault="000B2B40" w:rsidP="000B2B40">
      <w:pPr>
        <w:ind w:left="360"/>
        <w:rPr>
          <w:rFonts w:ascii="Arial" w:hAnsi="Arial" w:cs="Arial"/>
          <w:sz w:val="28"/>
          <w:szCs w:val="28"/>
        </w:rPr>
      </w:pPr>
    </w:p>
    <w:p w:rsidR="000B2B40" w:rsidRDefault="000B2B40" w:rsidP="000B2B40">
      <w:pPr>
        <w:ind w:left="360"/>
        <w:rPr>
          <w:rFonts w:ascii="Arial" w:hAnsi="Arial" w:cs="Arial"/>
          <w:sz w:val="20"/>
          <w:szCs w:val="20"/>
        </w:rPr>
      </w:pPr>
      <w:r>
        <w:rPr>
          <w:rFonts w:ascii="Arial" w:hAnsi="Arial" w:cs="Arial"/>
          <w:sz w:val="20"/>
          <w:szCs w:val="20"/>
        </w:rPr>
        <w:t>…………………............................................</w:t>
      </w:r>
    </w:p>
    <w:p w:rsidR="000B2B40" w:rsidRDefault="000B2B40" w:rsidP="000B2B40">
      <w:pPr>
        <w:numPr>
          <w:ilvl w:val="0"/>
          <w:numId w:val="34"/>
        </w:numPr>
        <w:rPr>
          <w:rFonts w:ascii="Arial" w:hAnsi="Arial" w:cs="Arial"/>
          <w:sz w:val="28"/>
          <w:szCs w:val="28"/>
        </w:rPr>
      </w:pPr>
      <w:r>
        <w:rPr>
          <w:rFonts w:ascii="Arial" w:hAnsi="Arial" w:cs="Arial"/>
          <w:sz w:val="28"/>
          <w:szCs w:val="28"/>
        </w:rPr>
        <w:t xml:space="preserve">Nazwa jednostki oferującej  wykonanie robót : </w:t>
      </w:r>
    </w:p>
    <w:p w:rsidR="000B2B40" w:rsidRDefault="000B2B40" w:rsidP="000B2B40">
      <w:pPr>
        <w:ind w:left="360"/>
        <w:rPr>
          <w:rFonts w:ascii="Arial" w:hAnsi="Arial" w:cs="Arial"/>
          <w:sz w:val="28"/>
          <w:szCs w:val="28"/>
        </w:rPr>
      </w:pPr>
    </w:p>
    <w:p w:rsidR="000B2B40" w:rsidRDefault="000B2B40" w:rsidP="000B2B40">
      <w:pPr>
        <w:rPr>
          <w:rFonts w:ascii="Arial" w:hAnsi="Arial" w:cs="Arial"/>
          <w:sz w:val="20"/>
          <w:szCs w:val="20"/>
        </w:rPr>
      </w:pPr>
      <w:r>
        <w:rPr>
          <w:rFonts w:ascii="Arial" w:hAnsi="Arial" w:cs="Arial"/>
          <w:sz w:val="28"/>
          <w:szCs w:val="28"/>
        </w:rPr>
        <w:t xml:space="preserve">     </w:t>
      </w:r>
      <w:r>
        <w:rPr>
          <w:rFonts w:ascii="Arial" w:hAnsi="Arial" w:cs="Arial"/>
          <w:sz w:val="20"/>
          <w:szCs w:val="20"/>
        </w:rPr>
        <w:t>..............................................................................................................................</w:t>
      </w:r>
    </w:p>
    <w:p w:rsidR="000B2B40" w:rsidRDefault="000B2B40" w:rsidP="000B2B40">
      <w:pPr>
        <w:rPr>
          <w:rFonts w:ascii="Arial" w:hAnsi="Arial" w:cs="Arial"/>
          <w:sz w:val="20"/>
          <w:szCs w:val="20"/>
        </w:rPr>
      </w:pPr>
    </w:p>
    <w:p w:rsidR="000B2B40" w:rsidRDefault="000B2B40" w:rsidP="000B2B40">
      <w:pPr>
        <w:rPr>
          <w:rFonts w:ascii="Arial" w:hAnsi="Arial" w:cs="Arial"/>
          <w:sz w:val="20"/>
          <w:szCs w:val="20"/>
        </w:rPr>
      </w:pPr>
      <w:r>
        <w:rPr>
          <w:rFonts w:ascii="Arial" w:hAnsi="Arial" w:cs="Arial"/>
          <w:sz w:val="20"/>
          <w:szCs w:val="20"/>
        </w:rPr>
        <w:t xml:space="preserve">        ............................................................................................................................</w:t>
      </w:r>
    </w:p>
    <w:p w:rsidR="000B2B40" w:rsidRDefault="000B2B40" w:rsidP="000B2B40">
      <w:pPr>
        <w:jc w:val="both"/>
        <w:rPr>
          <w:rFonts w:ascii="Arial" w:hAnsi="Arial" w:cs="Arial"/>
          <w:sz w:val="28"/>
          <w:szCs w:val="28"/>
        </w:rPr>
      </w:pPr>
    </w:p>
    <w:p w:rsidR="000B2B40" w:rsidRDefault="000B2B40" w:rsidP="000B2B40">
      <w:pPr>
        <w:rPr>
          <w:rFonts w:ascii="Arial" w:hAnsi="Arial" w:cs="Arial"/>
          <w:sz w:val="20"/>
          <w:szCs w:val="20"/>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t>.................................................</w:t>
      </w:r>
    </w:p>
    <w:p w:rsidR="000B2B40" w:rsidRDefault="000B2B40" w:rsidP="000B2B40">
      <w:pPr>
        <w:rPr>
          <w:rFonts w:ascii="Arial" w:hAnsi="Arial" w:cs="Arial"/>
          <w:i/>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 podpis Wykonawcy  ) </w:t>
      </w:r>
    </w:p>
    <w:p w:rsidR="000B2B40" w:rsidRDefault="000B2B40" w:rsidP="000B2B40">
      <w:r>
        <w:rPr>
          <w:rFonts w:ascii="Arial" w:hAnsi="Arial" w:cs="Arial"/>
          <w:noProof/>
          <w:lang w:eastAsia="pl-PL"/>
        </w:rPr>
        <w:lastRenderedPageBreak/>
        <w:drawing>
          <wp:inline distT="0" distB="0" distL="0" distR="0">
            <wp:extent cx="5760720" cy="9259312"/>
            <wp:effectExtent l="1905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0720" cy="9259312"/>
                    </a:xfrm>
                    <a:prstGeom prst="rect">
                      <a:avLst/>
                    </a:prstGeom>
                    <a:noFill/>
                    <a:ln w="9525">
                      <a:noFill/>
                      <a:miter lim="800000"/>
                      <a:headEnd/>
                      <a:tailEnd/>
                    </a:ln>
                  </pic:spPr>
                </pic:pic>
              </a:graphicData>
            </a:graphic>
          </wp:inline>
        </w:drawing>
      </w:r>
      <w:r>
        <w:rPr>
          <w:rFonts w:ascii="Arial" w:hAnsi="Arial" w:cs="Arial"/>
          <w:noProof/>
          <w:lang w:eastAsia="pl-PL"/>
        </w:rPr>
        <w:lastRenderedPageBreak/>
        <w:drawing>
          <wp:inline distT="0" distB="0" distL="0" distR="0">
            <wp:extent cx="5760720" cy="9259312"/>
            <wp:effectExtent l="1905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60720" cy="9259312"/>
                    </a:xfrm>
                    <a:prstGeom prst="rect">
                      <a:avLst/>
                    </a:prstGeom>
                    <a:noFill/>
                    <a:ln w="9525">
                      <a:noFill/>
                      <a:miter lim="800000"/>
                      <a:headEnd/>
                      <a:tailEnd/>
                    </a:ln>
                  </pic:spPr>
                </pic:pic>
              </a:graphicData>
            </a:graphic>
          </wp:inline>
        </w:drawing>
      </w:r>
    </w:p>
    <w:p w:rsidR="000B2B40" w:rsidRPr="00750C4A" w:rsidRDefault="000B2B40" w:rsidP="000B2B40">
      <w:pPr>
        <w:keepNext/>
        <w:suppressAutoHyphens/>
        <w:overflowPunct w:val="0"/>
        <w:autoSpaceDE w:val="0"/>
        <w:jc w:val="center"/>
        <w:outlineLvl w:val="4"/>
        <w:rPr>
          <w:rFonts w:eastAsia="Times New Roman"/>
          <w:b/>
          <w:sz w:val="20"/>
          <w:szCs w:val="20"/>
          <w:lang w:eastAsia="ar-SA"/>
        </w:rPr>
      </w:pPr>
      <w:r w:rsidRPr="00750C4A">
        <w:rPr>
          <w:rFonts w:eastAsia="Times New Roman"/>
          <w:b/>
          <w:sz w:val="20"/>
          <w:szCs w:val="20"/>
          <w:lang w:eastAsia="ar-SA"/>
        </w:rPr>
        <w:lastRenderedPageBreak/>
        <w:t>D-04.06.01</w:t>
      </w:r>
    </w:p>
    <w:p w:rsidR="000B2B40" w:rsidRPr="00750C4A" w:rsidRDefault="000B2B40" w:rsidP="000B2B40">
      <w:pPr>
        <w:keepNext/>
        <w:suppressAutoHyphens/>
        <w:overflowPunct w:val="0"/>
        <w:autoSpaceDE w:val="0"/>
        <w:jc w:val="center"/>
        <w:outlineLvl w:val="4"/>
        <w:rPr>
          <w:rFonts w:eastAsia="Times New Roman"/>
          <w:b/>
          <w:sz w:val="20"/>
          <w:szCs w:val="20"/>
          <w:lang w:eastAsia="ar-SA"/>
        </w:rPr>
      </w:pPr>
      <w:r w:rsidRPr="00750C4A">
        <w:rPr>
          <w:rFonts w:eastAsia="Times New Roman"/>
          <w:b/>
          <w:sz w:val="20"/>
          <w:szCs w:val="20"/>
          <w:lang w:eastAsia="ar-SA"/>
        </w:rPr>
        <w:t>PODBUDOWA  Z CHUDEGO  BETONU</w:t>
      </w:r>
    </w:p>
    <w:p w:rsidR="000B2B40" w:rsidRPr="00750C4A" w:rsidRDefault="000B2B40" w:rsidP="000B2B40">
      <w:pPr>
        <w:keepNext/>
        <w:keepLines/>
        <w:tabs>
          <w:tab w:val="num" w:pos="0"/>
        </w:tabs>
        <w:suppressAutoHyphens/>
        <w:overflowPunct w:val="0"/>
        <w:autoSpaceDE w:val="0"/>
        <w:spacing w:before="120" w:after="120"/>
        <w:jc w:val="both"/>
        <w:outlineLvl w:val="0"/>
        <w:rPr>
          <w:rFonts w:eastAsia="Times New Roman"/>
          <w:b/>
          <w:caps/>
          <w:color w:val="3366FF"/>
          <w:kern w:val="1"/>
          <w:sz w:val="20"/>
          <w:szCs w:val="20"/>
          <w:lang w:eastAsia="ar-SA"/>
        </w:rPr>
      </w:pPr>
      <w:r w:rsidRPr="00750C4A">
        <w:rPr>
          <w:rFonts w:eastAsia="Times New Roman"/>
          <w:b/>
          <w:caps/>
          <w:color w:val="3366FF"/>
          <w:kern w:val="1"/>
          <w:sz w:val="20"/>
          <w:szCs w:val="20"/>
          <w:lang w:eastAsia="ar-SA"/>
        </w:rPr>
        <w:t>1. WSTĘP</w:t>
      </w:r>
    </w:p>
    <w:p w:rsidR="000B2B40" w:rsidRPr="00750C4A" w:rsidRDefault="000B2B40" w:rsidP="000B2B40">
      <w:pPr>
        <w:keepNext/>
        <w:numPr>
          <w:ilvl w:val="1"/>
          <w:numId w:val="0"/>
        </w:numPr>
        <w:tabs>
          <w:tab w:val="num" w:pos="0"/>
        </w:tabs>
        <w:suppressAutoHyphens/>
        <w:overflowPunct w:val="0"/>
        <w:autoSpaceDE w:val="0"/>
        <w:spacing w:before="120" w:after="120"/>
        <w:jc w:val="both"/>
        <w:outlineLvl w:val="1"/>
        <w:rPr>
          <w:rFonts w:eastAsia="Times New Roman"/>
          <w:b/>
          <w:sz w:val="20"/>
          <w:szCs w:val="20"/>
          <w:lang w:eastAsia="ar-SA"/>
        </w:rPr>
      </w:pPr>
      <w:r w:rsidRPr="00750C4A">
        <w:rPr>
          <w:rFonts w:eastAsia="Times New Roman"/>
          <w:b/>
          <w:sz w:val="20"/>
          <w:szCs w:val="20"/>
          <w:lang w:eastAsia="ar-SA"/>
        </w:rPr>
        <w:t>1.1.Przedmiot SST</w:t>
      </w:r>
    </w:p>
    <w:p w:rsidR="000B2B40" w:rsidRPr="00750C4A" w:rsidRDefault="000B2B40" w:rsidP="000B2B40">
      <w:pPr>
        <w:tabs>
          <w:tab w:val="left" w:pos="142"/>
          <w:tab w:val="right" w:leader="dot" w:pos="8221"/>
        </w:tabs>
        <w:suppressAutoHyphens/>
        <w:jc w:val="both"/>
        <w:rPr>
          <w:rFonts w:eastAsia="Times New Roman"/>
          <w:sz w:val="20"/>
          <w:szCs w:val="20"/>
          <w:lang w:eastAsia="ar-SA"/>
        </w:rPr>
      </w:pPr>
      <w:r w:rsidRPr="00750C4A">
        <w:rPr>
          <w:rFonts w:eastAsia="Times New Roman"/>
          <w:b/>
          <w:sz w:val="20"/>
          <w:szCs w:val="20"/>
          <w:lang w:eastAsia="ar-SA"/>
        </w:rPr>
        <w:tab/>
      </w:r>
      <w:r w:rsidRPr="00750C4A">
        <w:rPr>
          <w:rFonts w:eastAsia="Times New Roman"/>
          <w:sz w:val="20"/>
          <w:szCs w:val="20"/>
          <w:lang w:eastAsia="ar-SA"/>
        </w:rPr>
        <w:t>Przedmiotem niniejszej szczegółowej specyfikacji technicznej (SST) są wymagania dotyczące wykonania i odbioru robót związanych z wykonywaniem podbudów z chudego betonu  przy przebudow</w:t>
      </w:r>
      <w:r>
        <w:rPr>
          <w:rFonts w:eastAsia="Times New Roman"/>
          <w:sz w:val="20"/>
          <w:szCs w:val="20"/>
          <w:lang w:eastAsia="ar-SA"/>
        </w:rPr>
        <w:t>ie dróg powiatowych wraz z chodnikami i kanalizacją deszczową przebiegających przez m. Janowo i Komorowo dł. 0,545 km w zakresie</w:t>
      </w:r>
      <w:r w:rsidRPr="00750C4A">
        <w:rPr>
          <w:rFonts w:eastAsia="Times New Roman"/>
          <w:sz w:val="20"/>
          <w:szCs w:val="20"/>
          <w:lang w:eastAsia="ar-SA"/>
        </w:rPr>
        <w:t>:</w:t>
      </w:r>
    </w:p>
    <w:p w:rsidR="000B2B40" w:rsidRPr="00750C4A" w:rsidRDefault="000B2B40" w:rsidP="000B2B40">
      <w:pPr>
        <w:suppressAutoHyphens/>
        <w:overflowPunct w:val="0"/>
        <w:autoSpaceDE w:val="0"/>
        <w:jc w:val="both"/>
        <w:rPr>
          <w:rFonts w:eastAsia="Times New Roman"/>
          <w:sz w:val="20"/>
          <w:szCs w:val="20"/>
          <w:lang w:eastAsia="ar-SA"/>
        </w:rPr>
      </w:pPr>
    </w:p>
    <w:p w:rsidR="000B2B40" w:rsidRPr="00750C4A" w:rsidRDefault="000B2B40" w:rsidP="000B2B40">
      <w:pPr>
        <w:suppressAutoHyphens/>
        <w:overflowPunct w:val="0"/>
        <w:autoSpaceDE w:val="0"/>
        <w:jc w:val="both"/>
        <w:rPr>
          <w:rFonts w:eastAsia="Times New Roman"/>
          <w:sz w:val="20"/>
          <w:szCs w:val="20"/>
          <w:lang w:eastAsia="ar-SA"/>
        </w:rPr>
      </w:pPr>
      <w:r>
        <w:rPr>
          <w:rFonts w:eastAsia="Times New Roman"/>
          <w:sz w:val="20"/>
          <w:szCs w:val="20"/>
          <w:lang w:eastAsia="ar-SA"/>
        </w:rPr>
        <w:t>1/ wykonania</w:t>
      </w:r>
      <w:r w:rsidRPr="00750C4A">
        <w:rPr>
          <w:rFonts w:eastAsia="Times New Roman"/>
          <w:sz w:val="20"/>
          <w:szCs w:val="20"/>
          <w:lang w:eastAsia="ar-SA"/>
        </w:rPr>
        <w:t xml:space="preserve"> pod</w:t>
      </w:r>
      <w:r>
        <w:rPr>
          <w:rFonts w:eastAsia="Times New Roman"/>
          <w:sz w:val="20"/>
          <w:szCs w:val="20"/>
          <w:lang w:eastAsia="ar-SA"/>
        </w:rPr>
        <w:t>budowy z chudego betonu grub. 18 cm pod nawierzchnię na poszerzeniu</w:t>
      </w:r>
    </w:p>
    <w:p w:rsidR="000B2B40" w:rsidRPr="00750C4A" w:rsidRDefault="000B2B40" w:rsidP="000B2B40">
      <w:pPr>
        <w:suppressAutoHyphens/>
        <w:overflowPunct w:val="0"/>
        <w:autoSpaceDE w:val="0"/>
        <w:jc w:val="both"/>
        <w:rPr>
          <w:rFonts w:eastAsia="Times New Roman"/>
          <w:sz w:val="20"/>
          <w:szCs w:val="20"/>
          <w:lang w:eastAsia="ar-SA"/>
        </w:rPr>
      </w:pPr>
      <w:r>
        <w:rPr>
          <w:rFonts w:eastAsia="Times New Roman"/>
          <w:sz w:val="20"/>
          <w:szCs w:val="20"/>
          <w:lang w:eastAsia="ar-SA"/>
        </w:rPr>
        <w:t xml:space="preserve">     – (CPV)-45233252-0</w:t>
      </w:r>
      <w:r w:rsidRPr="00750C4A">
        <w:rPr>
          <w:rFonts w:eastAsia="Times New Roman"/>
          <w:sz w:val="20"/>
          <w:szCs w:val="20"/>
          <w:lang w:eastAsia="ar-SA"/>
        </w:rPr>
        <w:t xml:space="preserve">   – ilość robót – m</w:t>
      </w:r>
      <w:r w:rsidRPr="00750C4A">
        <w:rPr>
          <w:rFonts w:eastAsia="Times New Roman"/>
          <w:sz w:val="20"/>
          <w:szCs w:val="20"/>
          <w:vertAlign w:val="superscript"/>
          <w:lang w:eastAsia="ar-SA"/>
        </w:rPr>
        <w:t>2</w:t>
      </w:r>
      <w:r>
        <w:rPr>
          <w:rFonts w:eastAsia="Times New Roman"/>
          <w:sz w:val="20"/>
          <w:szCs w:val="20"/>
          <w:vertAlign w:val="superscript"/>
          <w:lang w:eastAsia="ar-SA"/>
        </w:rPr>
        <w:t xml:space="preserve"> </w:t>
      </w:r>
      <w:r>
        <w:rPr>
          <w:rFonts w:eastAsia="Times New Roman"/>
          <w:sz w:val="20"/>
          <w:szCs w:val="20"/>
          <w:lang w:eastAsia="ar-SA"/>
        </w:rPr>
        <w:t>- 134,43</w:t>
      </w:r>
      <w:r w:rsidRPr="00750C4A">
        <w:rPr>
          <w:rFonts w:eastAsia="Times New Roman"/>
          <w:sz w:val="20"/>
          <w:szCs w:val="20"/>
          <w:lang w:eastAsia="ar-SA"/>
        </w:rPr>
        <w:t>.</w:t>
      </w:r>
    </w:p>
    <w:p w:rsidR="000B2B40" w:rsidRPr="00750C4A" w:rsidRDefault="000B2B40" w:rsidP="000B2B40">
      <w:pPr>
        <w:suppressAutoHyphens/>
        <w:overflowPunct w:val="0"/>
        <w:autoSpaceDE w:val="0"/>
        <w:jc w:val="both"/>
        <w:rPr>
          <w:rFonts w:eastAsia="Times New Roman"/>
          <w:sz w:val="20"/>
          <w:szCs w:val="20"/>
          <w:lang w:eastAsia="ar-SA"/>
        </w:rPr>
      </w:pPr>
    </w:p>
    <w:p w:rsidR="000B2B40" w:rsidRPr="00750C4A" w:rsidRDefault="000B2B40" w:rsidP="000B2B40">
      <w:pPr>
        <w:suppressAutoHyphens/>
        <w:overflowPunct w:val="0"/>
        <w:autoSpaceDE w:val="0"/>
        <w:jc w:val="both"/>
        <w:rPr>
          <w:rFonts w:eastAsia="Times New Roman"/>
          <w:b/>
          <w:sz w:val="20"/>
          <w:szCs w:val="20"/>
          <w:lang w:eastAsia="ar-SA"/>
        </w:rPr>
      </w:pPr>
      <w:r w:rsidRPr="00750C4A">
        <w:rPr>
          <w:rFonts w:eastAsia="Times New Roman"/>
          <w:b/>
          <w:sz w:val="20"/>
          <w:szCs w:val="20"/>
          <w:lang w:eastAsia="ar-SA"/>
        </w:rPr>
        <w:t xml:space="preserve">1.2. </w:t>
      </w:r>
      <w:r w:rsidRPr="00750C4A">
        <w:rPr>
          <w:rFonts w:eastAsia="Times New Roman"/>
          <w:sz w:val="20"/>
          <w:szCs w:val="20"/>
          <w:lang w:eastAsia="ar-SA"/>
        </w:rPr>
        <w:t>Szczegółowa specyfikacja techniczna (SST) stosowana jest jako dokument przetargowy i kontraktowy przy zlecaniu i realizacji robót określonych w punkcie 1.1.</w:t>
      </w:r>
    </w:p>
    <w:p w:rsidR="000B2B40" w:rsidRPr="00750C4A" w:rsidRDefault="000B2B40" w:rsidP="000B2B40">
      <w:pPr>
        <w:keepNext/>
        <w:numPr>
          <w:ilvl w:val="1"/>
          <w:numId w:val="0"/>
        </w:numPr>
        <w:tabs>
          <w:tab w:val="num" w:pos="0"/>
        </w:tabs>
        <w:suppressAutoHyphens/>
        <w:overflowPunct w:val="0"/>
        <w:autoSpaceDE w:val="0"/>
        <w:spacing w:before="120" w:after="120"/>
        <w:jc w:val="both"/>
        <w:outlineLvl w:val="1"/>
        <w:rPr>
          <w:rFonts w:eastAsia="Times New Roman"/>
          <w:b/>
          <w:sz w:val="20"/>
          <w:szCs w:val="20"/>
          <w:lang w:eastAsia="ar-SA"/>
        </w:rPr>
      </w:pPr>
      <w:r w:rsidRPr="00750C4A">
        <w:rPr>
          <w:rFonts w:eastAsia="Times New Roman"/>
          <w:b/>
          <w:sz w:val="20"/>
          <w:szCs w:val="20"/>
          <w:lang w:eastAsia="ar-SA"/>
        </w:rPr>
        <w:t>1.3. Określenia podstawowe</w:t>
      </w:r>
    </w:p>
    <w:p w:rsidR="000B2B40" w:rsidRPr="00750C4A" w:rsidRDefault="000B2B40" w:rsidP="000B2B40">
      <w:pPr>
        <w:suppressAutoHyphens/>
        <w:jc w:val="both"/>
        <w:rPr>
          <w:rFonts w:eastAsia="Times New Roman"/>
          <w:sz w:val="20"/>
          <w:szCs w:val="20"/>
          <w:lang w:eastAsia="ar-SA"/>
        </w:rPr>
      </w:pPr>
      <w:r w:rsidRPr="00750C4A">
        <w:rPr>
          <w:rFonts w:eastAsia="Times New Roman"/>
          <w:b/>
          <w:sz w:val="20"/>
          <w:szCs w:val="20"/>
          <w:lang w:eastAsia="ar-SA"/>
        </w:rPr>
        <w:t xml:space="preserve">1.3.1. </w:t>
      </w:r>
      <w:r w:rsidRPr="00750C4A">
        <w:rPr>
          <w:rFonts w:eastAsia="Times New Roman"/>
          <w:sz w:val="20"/>
          <w:szCs w:val="20"/>
          <w:lang w:eastAsia="ar-SA"/>
        </w:rPr>
        <w:t xml:space="preserve">Podbudowa z chudego betonu - jedna lub dwie warstwy zagęszczonej mieszanki betonowej, która po osiągnięciu wytrzymałości na ściskanie nie mniejszej niż 6 </w:t>
      </w:r>
      <w:proofErr w:type="spellStart"/>
      <w:r w:rsidRPr="00750C4A">
        <w:rPr>
          <w:rFonts w:eastAsia="Times New Roman"/>
          <w:sz w:val="20"/>
          <w:szCs w:val="20"/>
          <w:lang w:eastAsia="ar-SA"/>
        </w:rPr>
        <w:t>MPa</w:t>
      </w:r>
      <w:proofErr w:type="spellEnd"/>
      <w:r w:rsidRPr="00750C4A">
        <w:rPr>
          <w:rFonts w:eastAsia="Times New Roman"/>
          <w:sz w:val="20"/>
          <w:szCs w:val="20"/>
          <w:lang w:eastAsia="ar-SA"/>
        </w:rPr>
        <w:t xml:space="preserve"> i nie większej niż 9 </w:t>
      </w:r>
      <w:proofErr w:type="spellStart"/>
      <w:r w:rsidRPr="00750C4A">
        <w:rPr>
          <w:rFonts w:eastAsia="Times New Roman"/>
          <w:sz w:val="20"/>
          <w:szCs w:val="20"/>
          <w:lang w:eastAsia="ar-SA"/>
        </w:rPr>
        <w:t>MPa</w:t>
      </w:r>
      <w:proofErr w:type="spellEnd"/>
      <w:r w:rsidRPr="00750C4A">
        <w:rPr>
          <w:rFonts w:eastAsia="Times New Roman"/>
          <w:sz w:val="20"/>
          <w:szCs w:val="20"/>
          <w:lang w:eastAsia="ar-SA"/>
        </w:rPr>
        <w:t>, stanowi fragment nośnej części nawierzchni drogowej.</w:t>
      </w:r>
    </w:p>
    <w:p w:rsidR="000B2B40" w:rsidRPr="00750C4A" w:rsidRDefault="000B2B40" w:rsidP="000B2B40">
      <w:pPr>
        <w:suppressAutoHyphens/>
        <w:spacing w:before="120"/>
        <w:jc w:val="both"/>
        <w:rPr>
          <w:rFonts w:eastAsia="Times New Roman"/>
          <w:sz w:val="20"/>
          <w:szCs w:val="20"/>
          <w:lang w:eastAsia="ar-SA"/>
        </w:rPr>
      </w:pPr>
      <w:r w:rsidRPr="00750C4A">
        <w:rPr>
          <w:rFonts w:eastAsia="Times New Roman"/>
          <w:b/>
          <w:sz w:val="20"/>
          <w:szCs w:val="20"/>
          <w:lang w:eastAsia="ar-SA"/>
        </w:rPr>
        <w:t xml:space="preserve">1.3.2. </w:t>
      </w:r>
      <w:r w:rsidRPr="00750C4A">
        <w:rPr>
          <w:rFonts w:eastAsia="Times New Roman"/>
          <w:sz w:val="20"/>
          <w:szCs w:val="20"/>
          <w:lang w:eastAsia="ar-SA"/>
        </w:rPr>
        <w:t>Chudy beton - materiał budowlany powstały przez wymieszanie mieszanki kruszyw z cementem w ilości od 5 do 7% w stosunku do kruszywa oraz optymalną ilością wody, który po zakończeniu procesu wiązania osiąga wytrzymałość na ściskanie R</w:t>
      </w:r>
      <w:r w:rsidRPr="00750C4A">
        <w:rPr>
          <w:rFonts w:eastAsia="Times New Roman"/>
          <w:sz w:val="20"/>
          <w:szCs w:val="20"/>
          <w:vertAlign w:val="subscript"/>
          <w:lang w:eastAsia="ar-SA"/>
        </w:rPr>
        <w:t>28</w:t>
      </w:r>
      <w:r w:rsidRPr="00750C4A">
        <w:rPr>
          <w:rFonts w:eastAsia="Times New Roman"/>
          <w:sz w:val="20"/>
          <w:szCs w:val="20"/>
          <w:lang w:eastAsia="ar-SA"/>
        </w:rPr>
        <w:t xml:space="preserve"> w granicach od 6 do 9 </w:t>
      </w:r>
      <w:proofErr w:type="spellStart"/>
      <w:r w:rsidRPr="00750C4A">
        <w:rPr>
          <w:rFonts w:eastAsia="Times New Roman"/>
          <w:sz w:val="20"/>
          <w:szCs w:val="20"/>
          <w:lang w:eastAsia="ar-SA"/>
        </w:rPr>
        <w:t>MPa</w:t>
      </w:r>
      <w:proofErr w:type="spellEnd"/>
      <w:r w:rsidRPr="00750C4A">
        <w:rPr>
          <w:rFonts w:eastAsia="Times New Roman"/>
          <w:sz w:val="20"/>
          <w:szCs w:val="20"/>
          <w:lang w:eastAsia="ar-SA"/>
        </w:rPr>
        <w:t>.</w:t>
      </w:r>
    </w:p>
    <w:p w:rsidR="000B2B40" w:rsidRPr="00750C4A" w:rsidRDefault="000B2B40" w:rsidP="000B2B40">
      <w:pPr>
        <w:suppressAutoHyphens/>
        <w:spacing w:before="120"/>
        <w:jc w:val="both"/>
        <w:rPr>
          <w:rFonts w:eastAsia="Times New Roman"/>
          <w:sz w:val="20"/>
          <w:szCs w:val="20"/>
          <w:lang w:eastAsia="ar-SA"/>
        </w:rPr>
      </w:pPr>
      <w:r w:rsidRPr="00750C4A">
        <w:rPr>
          <w:rFonts w:eastAsia="Times New Roman"/>
          <w:b/>
          <w:sz w:val="20"/>
          <w:szCs w:val="20"/>
          <w:lang w:eastAsia="ar-SA"/>
        </w:rPr>
        <w:t xml:space="preserve">1.3.2. </w:t>
      </w:r>
      <w:r w:rsidRPr="00750C4A">
        <w:rPr>
          <w:rFonts w:eastAsia="Times New Roman"/>
          <w:sz w:val="20"/>
          <w:szCs w:val="20"/>
          <w:lang w:eastAsia="ar-SA"/>
        </w:rPr>
        <w:t xml:space="preserve">Pozostałe określenia podstawowe są zgodne z obowiązującymi, odpowiednimi polskimi normami i z definicjami podanymi w OST D-M-00.00.00 „Wymagania ogólne” pkt 1.4. </w:t>
      </w:r>
    </w:p>
    <w:p w:rsidR="000B2B40" w:rsidRPr="00750C4A" w:rsidRDefault="000B2B40" w:rsidP="000B2B40">
      <w:pPr>
        <w:keepNext/>
        <w:numPr>
          <w:ilvl w:val="1"/>
          <w:numId w:val="0"/>
        </w:numPr>
        <w:tabs>
          <w:tab w:val="num" w:pos="0"/>
        </w:tabs>
        <w:suppressAutoHyphens/>
        <w:overflowPunct w:val="0"/>
        <w:autoSpaceDE w:val="0"/>
        <w:spacing w:before="120" w:after="120"/>
        <w:jc w:val="both"/>
        <w:outlineLvl w:val="1"/>
        <w:rPr>
          <w:rFonts w:eastAsia="Times New Roman"/>
          <w:b/>
          <w:sz w:val="20"/>
          <w:szCs w:val="20"/>
          <w:lang w:eastAsia="ar-SA"/>
        </w:rPr>
      </w:pPr>
      <w:r w:rsidRPr="00750C4A">
        <w:rPr>
          <w:rFonts w:eastAsia="Times New Roman"/>
          <w:b/>
          <w:sz w:val="20"/>
          <w:szCs w:val="20"/>
          <w:lang w:eastAsia="ar-SA"/>
        </w:rPr>
        <w:t>1.4. Ogólne wymagania dotyczące robót</w:t>
      </w:r>
    </w:p>
    <w:p w:rsidR="000B2B40" w:rsidRPr="00750C4A" w:rsidRDefault="000B2B40" w:rsidP="000B2B40">
      <w:pPr>
        <w:suppressAutoHyphens/>
        <w:jc w:val="both"/>
        <w:rPr>
          <w:rFonts w:eastAsia="Times New Roman"/>
          <w:sz w:val="20"/>
          <w:szCs w:val="20"/>
          <w:lang w:eastAsia="ar-SA"/>
        </w:rPr>
      </w:pPr>
      <w:r w:rsidRPr="00750C4A">
        <w:rPr>
          <w:rFonts w:eastAsia="Times New Roman"/>
          <w:sz w:val="20"/>
          <w:szCs w:val="20"/>
          <w:lang w:eastAsia="ar-SA"/>
        </w:rPr>
        <w:tab/>
        <w:t>Ogólne wymagania dotyczące robót podano w OST D-M-00.00.00 „Wymagania ogólne” pkt 1.5.</w:t>
      </w:r>
    </w:p>
    <w:p w:rsidR="000B2B40" w:rsidRPr="00750C4A" w:rsidRDefault="000B2B40" w:rsidP="000B2B40">
      <w:pPr>
        <w:keepNext/>
        <w:keepLines/>
        <w:tabs>
          <w:tab w:val="num" w:pos="0"/>
        </w:tabs>
        <w:suppressAutoHyphens/>
        <w:overflowPunct w:val="0"/>
        <w:autoSpaceDE w:val="0"/>
        <w:spacing w:before="120" w:after="120"/>
        <w:jc w:val="both"/>
        <w:outlineLvl w:val="0"/>
        <w:rPr>
          <w:rFonts w:eastAsia="Times New Roman"/>
          <w:b/>
          <w:caps/>
          <w:color w:val="3366FF"/>
          <w:kern w:val="1"/>
          <w:sz w:val="20"/>
          <w:szCs w:val="20"/>
          <w:lang w:eastAsia="ar-SA"/>
        </w:rPr>
      </w:pPr>
      <w:r w:rsidRPr="00750C4A">
        <w:rPr>
          <w:rFonts w:eastAsia="Times New Roman"/>
          <w:b/>
          <w:caps/>
          <w:color w:val="3366FF"/>
          <w:kern w:val="1"/>
          <w:sz w:val="20"/>
          <w:szCs w:val="20"/>
          <w:lang w:eastAsia="ar-SA"/>
        </w:rPr>
        <w:t>2. materiały</w:t>
      </w:r>
    </w:p>
    <w:p w:rsidR="000B2B40" w:rsidRPr="00750C4A" w:rsidRDefault="000B2B40" w:rsidP="000B2B40">
      <w:pPr>
        <w:keepNext/>
        <w:numPr>
          <w:ilvl w:val="1"/>
          <w:numId w:val="0"/>
        </w:numPr>
        <w:tabs>
          <w:tab w:val="num" w:pos="0"/>
        </w:tabs>
        <w:suppressAutoHyphens/>
        <w:overflowPunct w:val="0"/>
        <w:autoSpaceDE w:val="0"/>
        <w:spacing w:before="120" w:after="120"/>
        <w:jc w:val="both"/>
        <w:outlineLvl w:val="1"/>
        <w:rPr>
          <w:rFonts w:eastAsia="Times New Roman"/>
          <w:b/>
          <w:sz w:val="20"/>
          <w:szCs w:val="20"/>
          <w:lang w:eastAsia="ar-SA"/>
        </w:rPr>
      </w:pPr>
      <w:r w:rsidRPr="00750C4A">
        <w:rPr>
          <w:rFonts w:eastAsia="Times New Roman"/>
          <w:b/>
          <w:sz w:val="20"/>
          <w:szCs w:val="20"/>
          <w:lang w:eastAsia="ar-SA"/>
        </w:rPr>
        <w:t>2.1. Ogólne wymagania dotyczące materiałów</w:t>
      </w:r>
    </w:p>
    <w:p w:rsidR="000B2B40" w:rsidRPr="00750C4A" w:rsidRDefault="000B2B40" w:rsidP="000B2B40">
      <w:pPr>
        <w:suppressAutoHyphens/>
        <w:jc w:val="both"/>
        <w:rPr>
          <w:rFonts w:eastAsia="Times New Roman"/>
          <w:sz w:val="20"/>
          <w:szCs w:val="20"/>
          <w:lang w:eastAsia="ar-SA"/>
        </w:rPr>
      </w:pPr>
      <w:r w:rsidRPr="00750C4A">
        <w:rPr>
          <w:rFonts w:eastAsia="Times New Roman"/>
          <w:sz w:val="20"/>
          <w:szCs w:val="20"/>
          <w:lang w:eastAsia="ar-SA"/>
        </w:rPr>
        <w:tab/>
        <w:t>Ogólne wymagania dotyczące materiałów, ich pozyskiwania i składowania podano w OST D-M-00.00.00 „Wymagania ogólne” pkt 2.</w:t>
      </w:r>
    </w:p>
    <w:p w:rsidR="000B2B40" w:rsidRPr="00750C4A" w:rsidRDefault="000B2B40" w:rsidP="000B2B40">
      <w:pPr>
        <w:keepNext/>
        <w:numPr>
          <w:ilvl w:val="1"/>
          <w:numId w:val="0"/>
        </w:numPr>
        <w:tabs>
          <w:tab w:val="num" w:pos="0"/>
        </w:tabs>
        <w:suppressAutoHyphens/>
        <w:overflowPunct w:val="0"/>
        <w:autoSpaceDE w:val="0"/>
        <w:spacing w:before="120" w:after="120"/>
        <w:jc w:val="both"/>
        <w:outlineLvl w:val="1"/>
        <w:rPr>
          <w:rFonts w:eastAsia="Times New Roman"/>
          <w:b/>
          <w:sz w:val="20"/>
          <w:szCs w:val="20"/>
          <w:lang w:eastAsia="ar-SA"/>
        </w:rPr>
      </w:pPr>
      <w:r w:rsidRPr="00750C4A">
        <w:rPr>
          <w:rFonts w:eastAsia="Times New Roman"/>
          <w:b/>
          <w:sz w:val="20"/>
          <w:szCs w:val="20"/>
          <w:lang w:eastAsia="ar-SA"/>
        </w:rPr>
        <w:t>2.2. Cement</w:t>
      </w:r>
    </w:p>
    <w:p w:rsidR="000B2B40" w:rsidRPr="00750C4A" w:rsidRDefault="000B2B40" w:rsidP="000B2B40">
      <w:pPr>
        <w:suppressAutoHyphens/>
        <w:jc w:val="both"/>
        <w:rPr>
          <w:rFonts w:eastAsia="Times New Roman"/>
          <w:sz w:val="20"/>
          <w:szCs w:val="20"/>
          <w:lang w:eastAsia="ar-SA"/>
        </w:rPr>
      </w:pPr>
      <w:r w:rsidRPr="00750C4A">
        <w:rPr>
          <w:rFonts w:eastAsia="Times New Roman"/>
          <w:sz w:val="20"/>
          <w:szCs w:val="20"/>
          <w:lang w:eastAsia="ar-SA"/>
        </w:rPr>
        <w:tab/>
        <w:t>Należy stosować cement portlandzki lub hutniczy według PN-B-19701 [17]             klasy 32,5.</w:t>
      </w:r>
    </w:p>
    <w:p w:rsidR="000B2B40" w:rsidRPr="00750C4A" w:rsidRDefault="000B2B40" w:rsidP="000B2B40">
      <w:pPr>
        <w:suppressAutoHyphens/>
        <w:jc w:val="both"/>
        <w:rPr>
          <w:rFonts w:eastAsia="Times New Roman"/>
          <w:sz w:val="20"/>
          <w:szCs w:val="20"/>
          <w:lang w:eastAsia="ar-SA"/>
        </w:rPr>
      </w:pPr>
      <w:r w:rsidRPr="00750C4A">
        <w:rPr>
          <w:rFonts w:eastAsia="Times New Roman"/>
          <w:sz w:val="20"/>
          <w:szCs w:val="20"/>
          <w:lang w:eastAsia="ar-SA"/>
        </w:rPr>
        <w:tab/>
        <w:t>Za zgodą Inżyniera można stosować cement portlandzki z dodatkami, klasy 32,5, o wymaganiach zgodnych z PN-</w:t>
      </w:r>
      <w:r>
        <w:rPr>
          <w:rFonts w:eastAsia="Times New Roman"/>
          <w:sz w:val="20"/>
          <w:szCs w:val="20"/>
          <w:lang w:eastAsia="ar-SA"/>
        </w:rPr>
        <w:t>EN 197-1:2002 [5]</w:t>
      </w:r>
    </w:p>
    <w:p w:rsidR="000B2B40" w:rsidRPr="00750C4A" w:rsidRDefault="000B2B40" w:rsidP="000B2B40">
      <w:pPr>
        <w:suppressAutoHyphens/>
        <w:jc w:val="both"/>
        <w:rPr>
          <w:rFonts w:eastAsia="Times New Roman"/>
          <w:sz w:val="20"/>
          <w:szCs w:val="20"/>
          <w:lang w:eastAsia="ar-SA"/>
        </w:rPr>
      </w:pPr>
      <w:r w:rsidRPr="00750C4A">
        <w:rPr>
          <w:rFonts w:eastAsia="Times New Roman"/>
          <w:sz w:val="20"/>
          <w:szCs w:val="20"/>
          <w:lang w:eastAsia="ar-SA"/>
        </w:rPr>
        <w:tab/>
        <w:t>Wymagania dla cementu zestawiono w tablicy 1.</w:t>
      </w:r>
    </w:p>
    <w:p w:rsidR="000B2B40" w:rsidRPr="00750C4A" w:rsidRDefault="000B2B40" w:rsidP="000B2B40">
      <w:pPr>
        <w:suppressAutoHyphens/>
        <w:jc w:val="both"/>
        <w:rPr>
          <w:rFonts w:eastAsia="Times New Roman"/>
          <w:sz w:val="20"/>
          <w:szCs w:val="20"/>
          <w:lang w:eastAsia="ar-SA"/>
        </w:rPr>
      </w:pPr>
    </w:p>
    <w:p w:rsidR="000B2B40" w:rsidRPr="00CF3AEF" w:rsidRDefault="000B2B40" w:rsidP="000B2B40">
      <w:pPr>
        <w:spacing w:before="120" w:after="120"/>
        <w:jc w:val="both"/>
        <w:rPr>
          <w:sz w:val="20"/>
          <w:szCs w:val="20"/>
        </w:rPr>
      </w:pPr>
      <w:r w:rsidRPr="00CF3AEF">
        <w:rPr>
          <w:sz w:val="20"/>
          <w:szCs w:val="20"/>
        </w:rPr>
        <w:t>Tablica 1. Wymagania dla cementu do chudego betonu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244"/>
        <w:gridCol w:w="1770"/>
      </w:tblGrid>
      <w:tr w:rsidR="000B2B40" w:rsidRPr="00750C4A" w:rsidTr="00A23663">
        <w:tc>
          <w:tcPr>
            <w:tcW w:w="496" w:type="dxa"/>
            <w:tcBorders>
              <w:bottom w:val="double" w:sz="6" w:space="0" w:color="auto"/>
            </w:tcBorders>
          </w:tcPr>
          <w:p w:rsidR="000B2B40" w:rsidRPr="00750C4A" w:rsidRDefault="000B2B40" w:rsidP="00A23663">
            <w:pPr>
              <w:pStyle w:val="Bezodstpw"/>
              <w:rPr>
                <w:sz w:val="20"/>
              </w:rPr>
            </w:pPr>
            <w:r w:rsidRPr="00750C4A">
              <w:rPr>
                <w:sz w:val="20"/>
              </w:rPr>
              <w:t>Lp.</w:t>
            </w:r>
          </w:p>
        </w:tc>
        <w:tc>
          <w:tcPr>
            <w:tcW w:w="5244" w:type="dxa"/>
            <w:tcBorders>
              <w:bottom w:val="double" w:sz="6" w:space="0" w:color="auto"/>
            </w:tcBorders>
          </w:tcPr>
          <w:p w:rsidR="000B2B40" w:rsidRPr="00750C4A" w:rsidRDefault="000B2B40" w:rsidP="00A23663">
            <w:pPr>
              <w:pStyle w:val="Bezodstpw"/>
              <w:rPr>
                <w:sz w:val="20"/>
              </w:rPr>
            </w:pPr>
            <w:r w:rsidRPr="00750C4A">
              <w:rPr>
                <w:sz w:val="20"/>
              </w:rPr>
              <w:t>Właściwości</w:t>
            </w:r>
          </w:p>
        </w:tc>
        <w:tc>
          <w:tcPr>
            <w:tcW w:w="1770" w:type="dxa"/>
            <w:tcBorders>
              <w:bottom w:val="double" w:sz="6" w:space="0" w:color="auto"/>
            </w:tcBorders>
          </w:tcPr>
          <w:p w:rsidR="000B2B40" w:rsidRPr="00750C4A" w:rsidRDefault="000B2B40" w:rsidP="00A23663">
            <w:pPr>
              <w:pStyle w:val="Bezodstpw"/>
              <w:rPr>
                <w:sz w:val="20"/>
              </w:rPr>
            </w:pPr>
            <w:r w:rsidRPr="00750C4A">
              <w:rPr>
                <w:sz w:val="20"/>
              </w:rPr>
              <w:t>Klasa cementu 32,5</w:t>
            </w:r>
          </w:p>
        </w:tc>
      </w:tr>
      <w:tr w:rsidR="000B2B40" w:rsidRPr="00750C4A" w:rsidTr="00A23663">
        <w:tc>
          <w:tcPr>
            <w:tcW w:w="496" w:type="dxa"/>
            <w:tcBorders>
              <w:top w:val="nil"/>
            </w:tcBorders>
          </w:tcPr>
          <w:p w:rsidR="000B2B40" w:rsidRPr="00750C4A" w:rsidRDefault="000B2B40" w:rsidP="00A23663">
            <w:pPr>
              <w:pStyle w:val="Bezodstpw"/>
              <w:rPr>
                <w:sz w:val="20"/>
              </w:rPr>
            </w:pPr>
            <w:r w:rsidRPr="00750C4A">
              <w:rPr>
                <w:sz w:val="20"/>
              </w:rPr>
              <w:t>1</w:t>
            </w:r>
          </w:p>
        </w:tc>
        <w:tc>
          <w:tcPr>
            <w:tcW w:w="5244" w:type="dxa"/>
            <w:tcBorders>
              <w:top w:val="nil"/>
            </w:tcBorders>
          </w:tcPr>
          <w:p w:rsidR="000B2B40" w:rsidRPr="00750C4A" w:rsidRDefault="000B2B40" w:rsidP="00A23663">
            <w:pPr>
              <w:pStyle w:val="Bezodstpw"/>
              <w:rPr>
                <w:sz w:val="20"/>
              </w:rPr>
            </w:pPr>
            <w:r w:rsidRPr="00750C4A">
              <w:rPr>
                <w:sz w:val="20"/>
              </w:rPr>
              <w:t>Wytrzymałość na ściskanie (</w:t>
            </w:r>
            <w:proofErr w:type="spellStart"/>
            <w:r w:rsidRPr="00750C4A">
              <w:rPr>
                <w:sz w:val="20"/>
              </w:rPr>
              <w:t>MPa</w:t>
            </w:r>
            <w:proofErr w:type="spellEnd"/>
            <w:r w:rsidRPr="00750C4A">
              <w:rPr>
                <w:sz w:val="20"/>
              </w:rPr>
              <w:t>), po 7 dniach, nie mniej niż:</w:t>
            </w:r>
          </w:p>
          <w:p w:rsidR="000B2B40" w:rsidRPr="00750C4A" w:rsidRDefault="000B2B40" w:rsidP="00A23663">
            <w:pPr>
              <w:pStyle w:val="Bezodstpw"/>
              <w:rPr>
                <w:sz w:val="20"/>
              </w:rPr>
            </w:pPr>
            <w:r w:rsidRPr="00750C4A">
              <w:rPr>
                <w:sz w:val="20"/>
              </w:rPr>
              <w:t>- cement portlandzki bez dodatków</w:t>
            </w:r>
          </w:p>
          <w:p w:rsidR="000B2B40" w:rsidRPr="00750C4A" w:rsidRDefault="000B2B40" w:rsidP="00A23663">
            <w:pPr>
              <w:pStyle w:val="Bezodstpw"/>
              <w:rPr>
                <w:sz w:val="20"/>
              </w:rPr>
            </w:pPr>
            <w:r w:rsidRPr="00750C4A">
              <w:rPr>
                <w:sz w:val="20"/>
              </w:rPr>
              <w:t>- cement hutniczy</w:t>
            </w:r>
          </w:p>
          <w:p w:rsidR="000B2B40" w:rsidRPr="00750C4A" w:rsidRDefault="000B2B40" w:rsidP="00A23663">
            <w:pPr>
              <w:pStyle w:val="Bezodstpw"/>
              <w:rPr>
                <w:sz w:val="20"/>
              </w:rPr>
            </w:pPr>
            <w:r w:rsidRPr="00750C4A">
              <w:rPr>
                <w:sz w:val="20"/>
              </w:rPr>
              <w:t>- cement portlandzki z dodatkami</w:t>
            </w:r>
          </w:p>
        </w:tc>
        <w:tc>
          <w:tcPr>
            <w:tcW w:w="1770" w:type="dxa"/>
            <w:tcBorders>
              <w:top w:val="nil"/>
            </w:tcBorders>
          </w:tcPr>
          <w:p w:rsidR="000B2B40" w:rsidRPr="00750C4A" w:rsidRDefault="000B2B40" w:rsidP="00A23663">
            <w:pPr>
              <w:pStyle w:val="Bezodstpw"/>
              <w:rPr>
                <w:sz w:val="20"/>
              </w:rPr>
            </w:pPr>
          </w:p>
          <w:p w:rsidR="000B2B40" w:rsidRPr="00750C4A" w:rsidRDefault="000B2B40" w:rsidP="00A23663">
            <w:pPr>
              <w:pStyle w:val="Bezodstpw"/>
              <w:rPr>
                <w:sz w:val="20"/>
              </w:rPr>
            </w:pPr>
          </w:p>
          <w:p w:rsidR="000B2B40" w:rsidRPr="00750C4A" w:rsidRDefault="000B2B40" w:rsidP="00A23663">
            <w:pPr>
              <w:pStyle w:val="Bezodstpw"/>
              <w:rPr>
                <w:sz w:val="20"/>
              </w:rPr>
            </w:pPr>
            <w:r w:rsidRPr="00750C4A">
              <w:rPr>
                <w:sz w:val="20"/>
              </w:rPr>
              <w:t>16</w:t>
            </w:r>
          </w:p>
        </w:tc>
      </w:tr>
      <w:tr w:rsidR="000B2B40" w:rsidRPr="00750C4A" w:rsidTr="00A23663">
        <w:tc>
          <w:tcPr>
            <w:tcW w:w="496" w:type="dxa"/>
          </w:tcPr>
          <w:p w:rsidR="000B2B40" w:rsidRPr="00750C4A" w:rsidRDefault="000B2B40" w:rsidP="00A23663">
            <w:pPr>
              <w:pStyle w:val="Bezodstpw"/>
              <w:rPr>
                <w:sz w:val="20"/>
              </w:rPr>
            </w:pPr>
            <w:r w:rsidRPr="00750C4A">
              <w:rPr>
                <w:sz w:val="20"/>
              </w:rPr>
              <w:t>2</w:t>
            </w:r>
          </w:p>
        </w:tc>
        <w:tc>
          <w:tcPr>
            <w:tcW w:w="5244" w:type="dxa"/>
          </w:tcPr>
          <w:p w:rsidR="000B2B40" w:rsidRPr="00750C4A" w:rsidRDefault="000B2B40" w:rsidP="00A23663">
            <w:pPr>
              <w:pStyle w:val="Bezodstpw"/>
              <w:rPr>
                <w:sz w:val="20"/>
              </w:rPr>
            </w:pPr>
            <w:r w:rsidRPr="00750C4A">
              <w:rPr>
                <w:sz w:val="20"/>
              </w:rPr>
              <w:t>Wytrzymałość na ściskanie (</w:t>
            </w:r>
            <w:proofErr w:type="spellStart"/>
            <w:r w:rsidRPr="00750C4A">
              <w:rPr>
                <w:sz w:val="20"/>
              </w:rPr>
              <w:t>MPa</w:t>
            </w:r>
            <w:proofErr w:type="spellEnd"/>
            <w:r w:rsidRPr="00750C4A">
              <w:rPr>
                <w:sz w:val="20"/>
              </w:rPr>
              <w:t>), po 28 dniach, nie mniej niż:</w:t>
            </w:r>
          </w:p>
        </w:tc>
        <w:tc>
          <w:tcPr>
            <w:tcW w:w="1770" w:type="dxa"/>
          </w:tcPr>
          <w:p w:rsidR="000B2B40" w:rsidRPr="00750C4A" w:rsidRDefault="000B2B40" w:rsidP="00A23663">
            <w:pPr>
              <w:pStyle w:val="Bezodstpw"/>
              <w:rPr>
                <w:sz w:val="20"/>
              </w:rPr>
            </w:pPr>
            <w:r w:rsidRPr="00750C4A">
              <w:rPr>
                <w:sz w:val="20"/>
              </w:rPr>
              <w:t>32,5</w:t>
            </w:r>
          </w:p>
        </w:tc>
      </w:tr>
      <w:tr w:rsidR="000B2B40" w:rsidRPr="00750C4A" w:rsidTr="00A23663">
        <w:tc>
          <w:tcPr>
            <w:tcW w:w="496" w:type="dxa"/>
          </w:tcPr>
          <w:p w:rsidR="000B2B40" w:rsidRPr="00750C4A" w:rsidRDefault="000B2B40" w:rsidP="00A23663">
            <w:pPr>
              <w:pStyle w:val="Bezodstpw"/>
              <w:rPr>
                <w:sz w:val="20"/>
              </w:rPr>
            </w:pPr>
            <w:r w:rsidRPr="00750C4A">
              <w:rPr>
                <w:sz w:val="20"/>
              </w:rPr>
              <w:t>3</w:t>
            </w:r>
          </w:p>
        </w:tc>
        <w:tc>
          <w:tcPr>
            <w:tcW w:w="5244" w:type="dxa"/>
          </w:tcPr>
          <w:p w:rsidR="000B2B40" w:rsidRPr="00750C4A" w:rsidRDefault="000B2B40" w:rsidP="00A23663">
            <w:pPr>
              <w:pStyle w:val="Bezodstpw"/>
              <w:rPr>
                <w:sz w:val="20"/>
              </w:rPr>
            </w:pPr>
            <w:r w:rsidRPr="00750C4A">
              <w:rPr>
                <w:sz w:val="20"/>
              </w:rPr>
              <w:t>Czas wiązania:</w:t>
            </w:r>
          </w:p>
          <w:p w:rsidR="000B2B40" w:rsidRPr="00750C4A" w:rsidRDefault="000B2B40" w:rsidP="00A23663">
            <w:pPr>
              <w:pStyle w:val="Bezodstpw"/>
              <w:rPr>
                <w:sz w:val="20"/>
              </w:rPr>
            </w:pPr>
            <w:r w:rsidRPr="00750C4A">
              <w:rPr>
                <w:sz w:val="20"/>
              </w:rPr>
              <w:t>- początek wiązania, najwcześniej po upływie, min.</w:t>
            </w:r>
          </w:p>
          <w:p w:rsidR="000B2B40" w:rsidRPr="00750C4A" w:rsidRDefault="000B2B40" w:rsidP="00A23663">
            <w:pPr>
              <w:pStyle w:val="Bezodstpw"/>
              <w:rPr>
                <w:sz w:val="20"/>
              </w:rPr>
            </w:pPr>
            <w:r w:rsidRPr="00750C4A">
              <w:rPr>
                <w:sz w:val="20"/>
              </w:rPr>
              <w:t>- koniec wiązania, najpóźniej po upływie, h</w:t>
            </w:r>
          </w:p>
        </w:tc>
        <w:tc>
          <w:tcPr>
            <w:tcW w:w="1770" w:type="dxa"/>
          </w:tcPr>
          <w:p w:rsidR="000B2B40" w:rsidRPr="00750C4A" w:rsidRDefault="000B2B40" w:rsidP="00A23663">
            <w:pPr>
              <w:pStyle w:val="Bezodstpw"/>
              <w:rPr>
                <w:sz w:val="20"/>
              </w:rPr>
            </w:pPr>
          </w:p>
          <w:p w:rsidR="000B2B40" w:rsidRPr="00750C4A" w:rsidRDefault="000B2B40" w:rsidP="00A23663">
            <w:pPr>
              <w:pStyle w:val="Bezodstpw"/>
              <w:rPr>
                <w:sz w:val="20"/>
              </w:rPr>
            </w:pPr>
            <w:r w:rsidRPr="00750C4A">
              <w:rPr>
                <w:sz w:val="20"/>
              </w:rPr>
              <w:t>60</w:t>
            </w:r>
          </w:p>
          <w:p w:rsidR="000B2B40" w:rsidRPr="00750C4A" w:rsidRDefault="000B2B40" w:rsidP="00A23663">
            <w:pPr>
              <w:pStyle w:val="Bezodstpw"/>
              <w:rPr>
                <w:sz w:val="20"/>
              </w:rPr>
            </w:pPr>
            <w:r w:rsidRPr="00750C4A">
              <w:rPr>
                <w:sz w:val="20"/>
              </w:rPr>
              <w:t>12</w:t>
            </w:r>
          </w:p>
        </w:tc>
      </w:tr>
      <w:tr w:rsidR="000B2B40" w:rsidRPr="00750C4A" w:rsidTr="00A23663">
        <w:tc>
          <w:tcPr>
            <w:tcW w:w="496" w:type="dxa"/>
          </w:tcPr>
          <w:p w:rsidR="000B2B40" w:rsidRPr="00750C4A" w:rsidRDefault="000B2B40" w:rsidP="00A23663">
            <w:pPr>
              <w:pStyle w:val="Bezodstpw"/>
              <w:rPr>
                <w:sz w:val="20"/>
              </w:rPr>
            </w:pPr>
            <w:r w:rsidRPr="00750C4A">
              <w:rPr>
                <w:sz w:val="20"/>
              </w:rPr>
              <w:t>4</w:t>
            </w:r>
          </w:p>
        </w:tc>
        <w:tc>
          <w:tcPr>
            <w:tcW w:w="5244" w:type="dxa"/>
          </w:tcPr>
          <w:p w:rsidR="000B2B40" w:rsidRPr="00750C4A" w:rsidRDefault="000B2B40" w:rsidP="00A23663">
            <w:pPr>
              <w:pStyle w:val="Bezodstpw"/>
              <w:rPr>
                <w:sz w:val="20"/>
              </w:rPr>
            </w:pPr>
            <w:r w:rsidRPr="00750C4A">
              <w:rPr>
                <w:sz w:val="20"/>
              </w:rPr>
              <w:t>Stałość objętości, mm, nie więcej niż:</w:t>
            </w:r>
          </w:p>
        </w:tc>
        <w:tc>
          <w:tcPr>
            <w:tcW w:w="1770" w:type="dxa"/>
          </w:tcPr>
          <w:p w:rsidR="000B2B40" w:rsidRPr="00750C4A" w:rsidRDefault="000B2B40" w:rsidP="00A23663">
            <w:pPr>
              <w:pStyle w:val="Bezodstpw"/>
              <w:rPr>
                <w:sz w:val="20"/>
              </w:rPr>
            </w:pPr>
            <w:r w:rsidRPr="00750C4A">
              <w:rPr>
                <w:sz w:val="20"/>
              </w:rPr>
              <w:sym w:font="Symbol" w:char="F0A3"/>
            </w:r>
            <w:r w:rsidRPr="00750C4A">
              <w:rPr>
                <w:sz w:val="20"/>
              </w:rPr>
              <w:t xml:space="preserve"> 10</w:t>
            </w:r>
          </w:p>
        </w:tc>
      </w:tr>
    </w:tbl>
    <w:p w:rsidR="000B2B40" w:rsidRPr="00CF3AEF" w:rsidRDefault="000B2B40" w:rsidP="000B2B40">
      <w:pPr>
        <w:jc w:val="both"/>
        <w:rPr>
          <w:sz w:val="20"/>
          <w:szCs w:val="20"/>
        </w:rPr>
      </w:pPr>
    </w:p>
    <w:p w:rsidR="000B2B40" w:rsidRDefault="000B2B40" w:rsidP="000B2B40">
      <w:pPr>
        <w:jc w:val="both"/>
        <w:rPr>
          <w:sz w:val="20"/>
          <w:szCs w:val="20"/>
        </w:rPr>
      </w:pPr>
      <w:r w:rsidRPr="00CF3AEF">
        <w:rPr>
          <w:sz w:val="20"/>
          <w:szCs w:val="20"/>
        </w:rPr>
        <w:tab/>
        <w:t>Przechowywanie cementu powinno się odbywać zgodnie z BN-88/6731-08 [24].</w:t>
      </w:r>
    </w:p>
    <w:p w:rsidR="000B2B40" w:rsidRDefault="000B2B40" w:rsidP="000B2B40">
      <w:pPr>
        <w:jc w:val="both"/>
        <w:rPr>
          <w:sz w:val="20"/>
          <w:szCs w:val="20"/>
        </w:rPr>
      </w:pPr>
    </w:p>
    <w:p w:rsidR="000B2B40" w:rsidRPr="00CF3AEF" w:rsidRDefault="000B2B40" w:rsidP="000B2B40">
      <w:pPr>
        <w:jc w:val="both"/>
        <w:rPr>
          <w:sz w:val="20"/>
          <w:szCs w:val="20"/>
        </w:rPr>
      </w:pPr>
    </w:p>
    <w:p w:rsidR="000B2B40" w:rsidRPr="00CF3AEF" w:rsidRDefault="000B2B40" w:rsidP="000B2B40">
      <w:pPr>
        <w:jc w:val="both"/>
        <w:rPr>
          <w:sz w:val="20"/>
          <w:szCs w:val="20"/>
        </w:rPr>
      </w:pPr>
      <w:r w:rsidRPr="00CF3AEF">
        <w:rPr>
          <w:sz w:val="20"/>
          <w:szCs w:val="20"/>
        </w:rPr>
        <w:lastRenderedPageBreak/>
        <w:tab/>
        <w:t>W przypadku, gdy czas przechowywania cementu będzie dłuższy od trzech miesięcy, można go stosować za zgodą Inżyniera tylko wtedy, gdy badania laboratoryjne wykażą jego przydatność do robót.</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184443">
        <w:rPr>
          <w:rFonts w:ascii="Times New Roman" w:hAnsi="Times New Roman"/>
          <w:b/>
          <w:lang w:val="pl-PL"/>
        </w:rPr>
        <w:t>2.3. Kruszywo</w:t>
      </w:r>
    </w:p>
    <w:p w:rsidR="000B2B40" w:rsidRPr="00CF3AEF" w:rsidRDefault="000B2B40" w:rsidP="000B2B40">
      <w:pPr>
        <w:jc w:val="both"/>
        <w:rPr>
          <w:sz w:val="20"/>
          <w:szCs w:val="20"/>
        </w:rPr>
      </w:pPr>
      <w:r w:rsidRPr="00CF3AEF">
        <w:rPr>
          <w:sz w:val="20"/>
          <w:szCs w:val="20"/>
        </w:rPr>
        <w:tab/>
        <w:t>Do wykonania mieszanki chudego betonu należy stosować:</w:t>
      </w:r>
    </w:p>
    <w:p w:rsidR="000B2B40" w:rsidRPr="00CF3AEF" w:rsidRDefault="000B2B40" w:rsidP="000B2B40">
      <w:pPr>
        <w:numPr>
          <w:ilvl w:val="0"/>
          <w:numId w:val="36"/>
        </w:numPr>
        <w:jc w:val="both"/>
        <w:rPr>
          <w:sz w:val="20"/>
          <w:szCs w:val="20"/>
        </w:rPr>
      </w:pPr>
      <w:r w:rsidRPr="00CF3AEF">
        <w:rPr>
          <w:sz w:val="20"/>
          <w:szCs w:val="20"/>
        </w:rPr>
        <w:t>żwiry i mieszanka wg PN-B-11111 [14],</w:t>
      </w:r>
    </w:p>
    <w:p w:rsidR="000B2B40" w:rsidRPr="00CF3AEF" w:rsidRDefault="000B2B40" w:rsidP="000B2B40">
      <w:pPr>
        <w:numPr>
          <w:ilvl w:val="0"/>
          <w:numId w:val="36"/>
        </w:numPr>
        <w:jc w:val="both"/>
        <w:rPr>
          <w:sz w:val="20"/>
          <w:szCs w:val="20"/>
        </w:rPr>
      </w:pPr>
      <w:r w:rsidRPr="00CF3AEF">
        <w:rPr>
          <w:sz w:val="20"/>
          <w:szCs w:val="20"/>
        </w:rPr>
        <w:t>piasek wg PN-B-11113 [16],</w:t>
      </w:r>
    </w:p>
    <w:p w:rsidR="000B2B40" w:rsidRPr="00CF3AEF" w:rsidRDefault="000B2B40" w:rsidP="000B2B40">
      <w:pPr>
        <w:numPr>
          <w:ilvl w:val="0"/>
          <w:numId w:val="36"/>
        </w:numPr>
        <w:jc w:val="both"/>
        <w:rPr>
          <w:sz w:val="20"/>
          <w:szCs w:val="20"/>
        </w:rPr>
      </w:pPr>
      <w:r w:rsidRPr="00CF3AEF">
        <w:rPr>
          <w:sz w:val="20"/>
          <w:szCs w:val="20"/>
        </w:rPr>
        <w:t>kruszywo łamane wg PN-B-11112 [15],</w:t>
      </w:r>
    </w:p>
    <w:p w:rsidR="000B2B40" w:rsidRPr="00CF3AEF" w:rsidRDefault="000B2B40" w:rsidP="000B2B40">
      <w:pPr>
        <w:numPr>
          <w:ilvl w:val="0"/>
          <w:numId w:val="36"/>
        </w:numPr>
        <w:jc w:val="both"/>
        <w:rPr>
          <w:sz w:val="20"/>
          <w:szCs w:val="20"/>
        </w:rPr>
      </w:pPr>
      <w:r w:rsidRPr="00CF3AEF">
        <w:rPr>
          <w:sz w:val="20"/>
          <w:szCs w:val="20"/>
        </w:rPr>
        <w:t>kruszywo żużlowe z żużla wielkopiecowego kawałkowego wg PN-B-23004 [18].</w:t>
      </w:r>
    </w:p>
    <w:p w:rsidR="000B2B40" w:rsidRPr="00CF3AEF" w:rsidRDefault="000B2B40" w:rsidP="000B2B40">
      <w:pPr>
        <w:jc w:val="both"/>
        <w:rPr>
          <w:sz w:val="20"/>
          <w:szCs w:val="20"/>
        </w:rPr>
      </w:pPr>
      <w:r w:rsidRPr="00CF3AEF">
        <w:rPr>
          <w:sz w:val="20"/>
          <w:szCs w:val="20"/>
        </w:rPr>
        <w:tab/>
        <w:t>Krzywa uziarnienia kruszywa powinna mieścić się w krzywych granicznych podanych w tablicy 2 i na rysunku 1 i 2, zgodnych z PN-S-96013 [22].</w:t>
      </w:r>
    </w:p>
    <w:p w:rsidR="000B2B40" w:rsidRPr="00750C4A" w:rsidRDefault="000B2B40" w:rsidP="000B2B40">
      <w:pPr>
        <w:pStyle w:val="Bezodstpw"/>
        <w:rPr>
          <w:sz w:val="20"/>
        </w:rPr>
      </w:pPr>
      <w:r w:rsidRPr="00CF3AEF">
        <w:tab/>
      </w:r>
      <w:r w:rsidRPr="00750C4A">
        <w:rPr>
          <w:sz w:val="20"/>
        </w:rPr>
        <w:t>Uziarnienie kruszywa powinno być tak dobrane, aby mieszanka betonowa wykazywała maksymalną szczelność i urabialność przy minimalnym zużyciu cementu i wody.</w:t>
      </w:r>
    </w:p>
    <w:p w:rsidR="000B2B40" w:rsidRPr="00750C4A" w:rsidRDefault="000B2B40" w:rsidP="000B2B40">
      <w:pPr>
        <w:pStyle w:val="Bezodstpw"/>
        <w:rPr>
          <w:sz w:val="20"/>
        </w:rPr>
      </w:pPr>
      <w:r w:rsidRPr="00750C4A">
        <w:rPr>
          <w:sz w:val="20"/>
        </w:rPr>
        <w:t xml:space="preserve">Tablica  2.   Wartości   graniczne   uziarnienia   kruszywa  do   chudego   betonu   </w:t>
      </w:r>
    </w:p>
    <w:p w:rsidR="000B2B40" w:rsidRDefault="000B2B40" w:rsidP="000B2B40">
      <w:pPr>
        <w:pStyle w:val="Bezodstpw"/>
        <w:rPr>
          <w:sz w:val="20"/>
        </w:rPr>
      </w:pPr>
      <w:r w:rsidRPr="00750C4A">
        <w:rPr>
          <w:sz w:val="20"/>
        </w:rPr>
        <w:t>według PN-S-96013 [22</w:t>
      </w:r>
      <w:r>
        <w:rPr>
          <w:sz w:val="20"/>
        </w:rPr>
        <w:t>]</w:t>
      </w:r>
    </w:p>
    <w:p w:rsidR="000B2B40" w:rsidRPr="00750C4A" w:rsidRDefault="000B2B40" w:rsidP="000B2B40">
      <w:pPr>
        <w:pStyle w:val="Bezodstpw"/>
        <w:rPr>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2727"/>
        <w:gridCol w:w="2727"/>
      </w:tblGrid>
      <w:tr w:rsidR="000B2B40" w:rsidRPr="00750C4A" w:rsidTr="00A23663">
        <w:tc>
          <w:tcPr>
            <w:tcW w:w="2055" w:type="dxa"/>
            <w:tcBorders>
              <w:bottom w:val="double" w:sz="6" w:space="0" w:color="auto"/>
            </w:tcBorders>
          </w:tcPr>
          <w:p w:rsidR="000B2B40" w:rsidRPr="00750C4A" w:rsidRDefault="000B2B40" w:rsidP="00A23663">
            <w:pPr>
              <w:pStyle w:val="Bezodstpw"/>
              <w:rPr>
                <w:sz w:val="20"/>
              </w:rPr>
            </w:pPr>
            <w:r w:rsidRPr="00750C4A">
              <w:rPr>
                <w:sz w:val="20"/>
              </w:rPr>
              <w:t>Sito o boku oczka kwadratowego (mm)</w:t>
            </w:r>
          </w:p>
        </w:tc>
        <w:tc>
          <w:tcPr>
            <w:tcW w:w="2727" w:type="dxa"/>
            <w:tcBorders>
              <w:bottom w:val="double" w:sz="6" w:space="0" w:color="auto"/>
            </w:tcBorders>
          </w:tcPr>
          <w:p w:rsidR="000B2B40" w:rsidRPr="00750C4A" w:rsidRDefault="000B2B40" w:rsidP="00A23663">
            <w:pPr>
              <w:pStyle w:val="Bezodstpw"/>
              <w:rPr>
                <w:sz w:val="20"/>
              </w:rPr>
            </w:pPr>
            <w:r w:rsidRPr="00750C4A">
              <w:rPr>
                <w:sz w:val="20"/>
              </w:rPr>
              <w:t>Przechodzi przez sito</w:t>
            </w:r>
          </w:p>
          <w:p w:rsidR="000B2B40" w:rsidRPr="00750C4A" w:rsidRDefault="000B2B40" w:rsidP="00A23663">
            <w:pPr>
              <w:pStyle w:val="Bezodstpw"/>
              <w:rPr>
                <w:sz w:val="20"/>
              </w:rPr>
            </w:pPr>
            <w:r w:rsidRPr="00750C4A">
              <w:rPr>
                <w:sz w:val="20"/>
              </w:rPr>
              <w:t>(%)</w:t>
            </w:r>
          </w:p>
        </w:tc>
        <w:tc>
          <w:tcPr>
            <w:tcW w:w="2727" w:type="dxa"/>
            <w:tcBorders>
              <w:bottom w:val="double" w:sz="6" w:space="0" w:color="auto"/>
            </w:tcBorders>
          </w:tcPr>
          <w:p w:rsidR="000B2B40" w:rsidRPr="00750C4A" w:rsidRDefault="000B2B40" w:rsidP="00A23663">
            <w:pPr>
              <w:pStyle w:val="Bezodstpw"/>
              <w:rPr>
                <w:sz w:val="20"/>
              </w:rPr>
            </w:pPr>
            <w:r w:rsidRPr="00750C4A">
              <w:rPr>
                <w:sz w:val="20"/>
              </w:rPr>
              <w:t>Przechodzi przez sito</w:t>
            </w:r>
          </w:p>
          <w:p w:rsidR="000B2B40" w:rsidRPr="00750C4A" w:rsidRDefault="000B2B40" w:rsidP="00A23663">
            <w:pPr>
              <w:pStyle w:val="Bezodstpw"/>
              <w:rPr>
                <w:sz w:val="20"/>
              </w:rPr>
            </w:pPr>
            <w:r w:rsidRPr="00750C4A">
              <w:rPr>
                <w:sz w:val="20"/>
              </w:rPr>
              <w:t>(%)</w:t>
            </w:r>
          </w:p>
        </w:tc>
      </w:tr>
      <w:tr w:rsidR="000B2B40" w:rsidRPr="00750C4A" w:rsidTr="00A23663">
        <w:tc>
          <w:tcPr>
            <w:tcW w:w="2055" w:type="dxa"/>
            <w:tcBorders>
              <w:top w:val="nil"/>
            </w:tcBorders>
          </w:tcPr>
          <w:p w:rsidR="000B2B40" w:rsidRPr="00750C4A" w:rsidRDefault="000B2B40" w:rsidP="00A23663">
            <w:pPr>
              <w:pStyle w:val="Bezodstpw"/>
              <w:rPr>
                <w:sz w:val="20"/>
              </w:rPr>
            </w:pPr>
            <w:r w:rsidRPr="00750C4A">
              <w:rPr>
                <w:sz w:val="20"/>
              </w:rPr>
              <w:t>63</w:t>
            </w:r>
          </w:p>
          <w:p w:rsidR="000B2B40" w:rsidRPr="00750C4A" w:rsidRDefault="000B2B40" w:rsidP="00A23663">
            <w:pPr>
              <w:pStyle w:val="Bezodstpw"/>
              <w:rPr>
                <w:sz w:val="20"/>
              </w:rPr>
            </w:pPr>
            <w:r w:rsidRPr="00750C4A">
              <w:rPr>
                <w:sz w:val="20"/>
              </w:rPr>
              <w:t>31,5</w:t>
            </w:r>
          </w:p>
          <w:p w:rsidR="000B2B40" w:rsidRPr="00750C4A" w:rsidRDefault="000B2B40" w:rsidP="00A23663">
            <w:pPr>
              <w:pStyle w:val="Bezodstpw"/>
              <w:rPr>
                <w:sz w:val="20"/>
              </w:rPr>
            </w:pPr>
            <w:r w:rsidRPr="00750C4A">
              <w:rPr>
                <w:sz w:val="20"/>
              </w:rPr>
              <w:t>16</w:t>
            </w:r>
          </w:p>
          <w:p w:rsidR="000B2B40" w:rsidRPr="00750C4A" w:rsidRDefault="000B2B40" w:rsidP="00A23663">
            <w:pPr>
              <w:pStyle w:val="Bezodstpw"/>
              <w:rPr>
                <w:sz w:val="20"/>
              </w:rPr>
            </w:pPr>
            <w:r w:rsidRPr="00750C4A">
              <w:rPr>
                <w:sz w:val="20"/>
              </w:rPr>
              <w:t>8</w:t>
            </w:r>
          </w:p>
          <w:p w:rsidR="000B2B40" w:rsidRPr="00750C4A" w:rsidRDefault="000B2B40" w:rsidP="00A23663">
            <w:pPr>
              <w:pStyle w:val="Bezodstpw"/>
              <w:rPr>
                <w:sz w:val="20"/>
              </w:rPr>
            </w:pPr>
            <w:r w:rsidRPr="00750C4A">
              <w:rPr>
                <w:sz w:val="20"/>
              </w:rPr>
              <w:t>4</w:t>
            </w:r>
          </w:p>
          <w:p w:rsidR="000B2B40" w:rsidRPr="00750C4A" w:rsidRDefault="000B2B40" w:rsidP="00A23663">
            <w:pPr>
              <w:pStyle w:val="Bezodstpw"/>
              <w:rPr>
                <w:sz w:val="20"/>
              </w:rPr>
            </w:pPr>
            <w:r w:rsidRPr="00750C4A">
              <w:rPr>
                <w:sz w:val="20"/>
              </w:rPr>
              <w:t>2</w:t>
            </w:r>
          </w:p>
          <w:p w:rsidR="000B2B40" w:rsidRPr="00750C4A" w:rsidRDefault="000B2B40" w:rsidP="00A23663">
            <w:pPr>
              <w:pStyle w:val="Bezodstpw"/>
              <w:rPr>
                <w:sz w:val="20"/>
              </w:rPr>
            </w:pPr>
            <w:r w:rsidRPr="00750C4A">
              <w:rPr>
                <w:sz w:val="20"/>
              </w:rPr>
              <w:t>1</w:t>
            </w:r>
          </w:p>
          <w:p w:rsidR="000B2B40" w:rsidRPr="00750C4A" w:rsidRDefault="000B2B40" w:rsidP="00A23663">
            <w:pPr>
              <w:pStyle w:val="Bezodstpw"/>
              <w:rPr>
                <w:sz w:val="20"/>
              </w:rPr>
            </w:pPr>
            <w:r w:rsidRPr="00750C4A">
              <w:rPr>
                <w:sz w:val="20"/>
              </w:rPr>
              <w:t>0,5</w:t>
            </w:r>
          </w:p>
          <w:p w:rsidR="000B2B40" w:rsidRPr="00750C4A" w:rsidRDefault="000B2B40" w:rsidP="00A23663">
            <w:pPr>
              <w:pStyle w:val="Bezodstpw"/>
              <w:rPr>
                <w:sz w:val="20"/>
              </w:rPr>
            </w:pPr>
            <w:r w:rsidRPr="00750C4A">
              <w:rPr>
                <w:sz w:val="20"/>
              </w:rPr>
              <w:t>0,25</w:t>
            </w:r>
          </w:p>
          <w:p w:rsidR="000B2B40" w:rsidRPr="00750C4A" w:rsidRDefault="000B2B40" w:rsidP="00A23663">
            <w:pPr>
              <w:pStyle w:val="Bezodstpw"/>
              <w:rPr>
                <w:sz w:val="20"/>
              </w:rPr>
            </w:pPr>
            <w:r w:rsidRPr="00750C4A">
              <w:rPr>
                <w:sz w:val="20"/>
              </w:rPr>
              <w:t>0,125</w:t>
            </w:r>
          </w:p>
        </w:tc>
        <w:tc>
          <w:tcPr>
            <w:tcW w:w="2727" w:type="dxa"/>
            <w:tcBorders>
              <w:top w:val="nil"/>
            </w:tcBorders>
          </w:tcPr>
          <w:p w:rsidR="000B2B40" w:rsidRPr="00750C4A" w:rsidRDefault="000B2B40" w:rsidP="00A23663">
            <w:pPr>
              <w:pStyle w:val="Bezodstpw"/>
              <w:rPr>
                <w:sz w:val="20"/>
              </w:rPr>
            </w:pPr>
            <w:r w:rsidRPr="00750C4A">
              <w:rPr>
                <w:sz w:val="20"/>
              </w:rPr>
              <w:t>-</w:t>
            </w:r>
          </w:p>
          <w:p w:rsidR="000B2B40" w:rsidRPr="00750C4A" w:rsidRDefault="000B2B40" w:rsidP="00A23663">
            <w:pPr>
              <w:pStyle w:val="Bezodstpw"/>
              <w:rPr>
                <w:sz w:val="20"/>
              </w:rPr>
            </w:pPr>
            <w:r w:rsidRPr="00750C4A">
              <w:rPr>
                <w:sz w:val="20"/>
              </w:rPr>
              <w:t>100</w:t>
            </w:r>
          </w:p>
          <w:p w:rsidR="000B2B40" w:rsidRPr="00750C4A" w:rsidRDefault="000B2B40" w:rsidP="00A23663">
            <w:pPr>
              <w:pStyle w:val="Bezodstpw"/>
              <w:rPr>
                <w:sz w:val="20"/>
              </w:rPr>
            </w:pPr>
            <w:r w:rsidRPr="00750C4A">
              <w:rPr>
                <w:sz w:val="20"/>
              </w:rPr>
              <w:t>od 60 do 80</w:t>
            </w:r>
          </w:p>
          <w:p w:rsidR="000B2B40" w:rsidRPr="00750C4A" w:rsidRDefault="000B2B40" w:rsidP="00A23663">
            <w:pPr>
              <w:pStyle w:val="Bezodstpw"/>
              <w:rPr>
                <w:sz w:val="20"/>
              </w:rPr>
            </w:pPr>
            <w:r w:rsidRPr="00750C4A">
              <w:rPr>
                <w:sz w:val="20"/>
              </w:rPr>
              <w:t>od 40 do 65</w:t>
            </w:r>
          </w:p>
          <w:p w:rsidR="000B2B40" w:rsidRPr="00750C4A" w:rsidRDefault="000B2B40" w:rsidP="00A23663">
            <w:pPr>
              <w:pStyle w:val="Bezodstpw"/>
              <w:rPr>
                <w:sz w:val="20"/>
              </w:rPr>
            </w:pPr>
            <w:r w:rsidRPr="00750C4A">
              <w:rPr>
                <w:sz w:val="20"/>
              </w:rPr>
              <w:t>od 25 do 55</w:t>
            </w:r>
          </w:p>
          <w:p w:rsidR="000B2B40" w:rsidRPr="00750C4A" w:rsidRDefault="000B2B40" w:rsidP="00A23663">
            <w:pPr>
              <w:pStyle w:val="Bezodstpw"/>
              <w:rPr>
                <w:sz w:val="20"/>
              </w:rPr>
            </w:pPr>
            <w:r w:rsidRPr="00750C4A">
              <w:rPr>
                <w:sz w:val="20"/>
              </w:rPr>
              <w:t>od 20 do 45</w:t>
            </w:r>
          </w:p>
          <w:p w:rsidR="000B2B40" w:rsidRPr="00750C4A" w:rsidRDefault="000B2B40" w:rsidP="00A23663">
            <w:pPr>
              <w:pStyle w:val="Bezodstpw"/>
              <w:rPr>
                <w:sz w:val="20"/>
              </w:rPr>
            </w:pPr>
            <w:r w:rsidRPr="00750C4A">
              <w:rPr>
                <w:sz w:val="20"/>
              </w:rPr>
              <w:t>od 15 do 35</w:t>
            </w:r>
          </w:p>
          <w:p w:rsidR="000B2B40" w:rsidRPr="00750C4A" w:rsidRDefault="000B2B40" w:rsidP="00A23663">
            <w:pPr>
              <w:pStyle w:val="Bezodstpw"/>
              <w:rPr>
                <w:sz w:val="20"/>
              </w:rPr>
            </w:pPr>
            <w:r w:rsidRPr="00750C4A">
              <w:rPr>
                <w:sz w:val="20"/>
              </w:rPr>
              <w:t>od 7 do 20</w:t>
            </w:r>
          </w:p>
          <w:p w:rsidR="000B2B40" w:rsidRPr="00750C4A" w:rsidRDefault="000B2B40" w:rsidP="00A23663">
            <w:pPr>
              <w:pStyle w:val="Bezodstpw"/>
              <w:rPr>
                <w:sz w:val="20"/>
              </w:rPr>
            </w:pPr>
            <w:r w:rsidRPr="00750C4A">
              <w:rPr>
                <w:sz w:val="20"/>
              </w:rPr>
              <w:t>od 2 do 12</w:t>
            </w:r>
          </w:p>
          <w:p w:rsidR="000B2B40" w:rsidRPr="00750C4A" w:rsidRDefault="000B2B40" w:rsidP="00A23663">
            <w:pPr>
              <w:pStyle w:val="Bezodstpw"/>
              <w:rPr>
                <w:sz w:val="20"/>
              </w:rPr>
            </w:pPr>
            <w:r w:rsidRPr="00750C4A">
              <w:rPr>
                <w:sz w:val="20"/>
              </w:rPr>
              <w:t>od 0 do 5</w:t>
            </w:r>
          </w:p>
        </w:tc>
        <w:tc>
          <w:tcPr>
            <w:tcW w:w="2727" w:type="dxa"/>
            <w:tcBorders>
              <w:top w:val="nil"/>
            </w:tcBorders>
          </w:tcPr>
          <w:p w:rsidR="000B2B40" w:rsidRPr="00750C4A" w:rsidRDefault="000B2B40" w:rsidP="00A23663">
            <w:pPr>
              <w:pStyle w:val="Bezodstpw"/>
              <w:rPr>
                <w:sz w:val="20"/>
              </w:rPr>
            </w:pPr>
            <w:r w:rsidRPr="00750C4A">
              <w:rPr>
                <w:sz w:val="20"/>
              </w:rPr>
              <w:t>100</w:t>
            </w:r>
          </w:p>
          <w:p w:rsidR="000B2B40" w:rsidRPr="00750C4A" w:rsidRDefault="000B2B40" w:rsidP="00A23663">
            <w:pPr>
              <w:pStyle w:val="Bezodstpw"/>
              <w:rPr>
                <w:sz w:val="20"/>
              </w:rPr>
            </w:pPr>
            <w:r w:rsidRPr="00750C4A">
              <w:rPr>
                <w:sz w:val="20"/>
              </w:rPr>
              <w:t>od 60 do 85</w:t>
            </w:r>
          </w:p>
          <w:p w:rsidR="000B2B40" w:rsidRPr="00750C4A" w:rsidRDefault="000B2B40" w:rsidP="00A23663">
            <w:pPr>
              <w:pStyle w:val="Bezodstpw"/>
              <w:rPr>
                <w:sz w:val="20"/>
              </w:rPr>
            </w:pPr>
            <w:r w:rsidRPr="00750C4A">
              <w:rPr>
                <w:sz w:val="20"/>
              </w:rPr>
              <w:t>od 40 do 67</w:t>
            </w:r>
          </w:p>
          <w:p w:rsidR="000B2B40" w:rsidRPr="00750C4A" w:rsidRDefault="000B2B40" w:rsidP="00A23663">
            <w:pPr>
              <w:pStyle w:val="Bezodstpw"/>
              <w:rPr>
                <w:sz w:val="20"/>
              </w:rPr>
            </w:pPr>
            <w:r w:rsidRPr="00750C4A">
              <w:rPr>
                <w:sz w:val="20"/>
              </w:rPr>
              <w:t>od 30 do 55</w:t>
            </w:r>
          </w:p>
          <w:p w:rsidR="000B2B40" w:rsidRPr="00750C4A" w:rsidRDefault="000B2B40" w:rsidP="00A23663">
            <w:pPr>
              <w:pStyle w:val="Bezodstpw"/>
              <w:rPr>
                <w:sz w:val="20"/>
              </w:rPr>
            </w:pPr>
            <w:r w:rsidRPr="00750C4A">
              <w:rPr>
                <w:sz w:val="20"/>
              </w:rPr>
              <w:t>od 25 do 45</w:t>
            </w:r>
          </w:p>
          <w:p w:rsidR="000B2B40" w:rsidRPr="00750C4A" w:rsidRDefault="000B2B40" w:rsidP="00A23663">
            <w:pPr>
              <w:pStyle w:val="Bezodstpw"/>
              <w:rPr>
                <w:sz w:val="20"/>
              </w:rPr>
            </w:pPr>
            <w:r w:rsidRPr="00750C4A">
              <w:rPr>
                <w:sz w:val="20"/>
              </w:rPr>
              <w:t>od 20 do 40</w:t>
            </w:r>
          </w:p>
          <w:p w:rsidR="000B2B40" w:rsidRPr="00750C4A" w:rsidRDefault="000B2B40" w:rsidP="00A23663">
            <w:pPr>
              <w:pStyle w:val="Bezodstpw"/>
              <w:rPr>
                <w:sz w:val="20"/>
              </w:rPr>
            </w:pPr>
            <w:r w:rsidRPr="00750C4A">
              <w:rPr>
                <w:sz w:val="20"/>
              </w:rPr>
              <w:t>od 15 do 35</w:t>
            </w:r>
          </w:p>
          <w:p w:rsidR="000B2B40" w:rsidRPr="00750C4A" w:rsidRDefault="000B2B40" w:rsidP="00A23663">
            <w:pPr>
              <w:pStyle w:val="Bezodstpw"/>
              <w:rPr>
                <w:sz w:val="20"/>
              </w:rPr>
            </w:pPr>
            <w:r w:rsidRPr="00750C4A">
              <w:rPr>
                <w:sz w:val="20"/>
              </w:rPr>
              <w:t>od 8 do 20</w:t>
            </w:r>
          </w:p>
          <w:p w:rsidR="000B2B40" w:rsidRPr="00750C4A" w:rsidRDefault="000B2B40" w:rsidP="00A23663">
            <w:pPr>
              <w:pStyle w:val="Bezodstpw"/>
              <w:rPr>
                <w:sz w:val="20"/>
              </w:rPr>
            </w:pPr>
            <w:r w:rsidRPr="00750C4A">
              <w:rPr>
                <w:sz w:val="20"/>
              </w:rPr>
              <w:t>od 4 do 13</w:t>
            </w:r>
          </w:p>
          <w:p w:rsidR="000B2B40" w:rsidRPr="00750C4A" w:rsidRDefault="000B2B40" w:rsidP="00A23663">
            <w:pPr>
              <w:pStyle w:val="Bezodstpw"/>
              <w:rPr>
                <w:sz w:val="20"/>
              </w:rPr>
            </w:pPr>
            <w:r w:rsidRPr="00750C4A">
              <w:rPr>
                <w:sz w:val="20"/>
              </w:rPr>
              <w:t>od 0 do 5</w:t>
            </w:r>
          </w:p>
        </w:tc>
      </w:tr>
    </w:tbl>
    <w:p w:rsidR="000B2B40" w:rsidRDefault="000B2B40" w:rsidP="000B2B40">
      <w:pPr>
        <w:jc w:val="both"/>
        <w:rPr>
          <w:sz w:val="20"/>
          <w:szCs w:val="20"/>
        </w:rPr>
      </w:pPr>
      <w:r w:rsidRPr="00CF3AEF">
        <w:rPr>
          <w:sz w:val="20"/>
          <w:szCs w:val="20"/>
        </w:rPr>
        <w:tab/>
      </w:r>
    </w:p>
    <w:p w:rsidR="000B2B40" w:rsidRDefault="000B2B40" w:rsidP="000B2B40">
      <w:pPr>
        <w:jc w:val="both"/>
        <w:rPr>
          <w:sz w:val="20"/>
          <w:szCs w:val="20"/>
        </w:rPr>
      </w:pPr>
    </w:p>
    <w:p w:rsidR="000B2B40" w:rsidRDefault="000B2B40" w:rsidP="000B2B40">
      <w:pPr>
        <w:jc w:val="both"/>
        <w:rPr>
          <w:sz w:val="20"/>
          <w:szCs w:val="20"/>
        </w:rPr>
      </w:pPr>
    </w:p>
    <w:p w:rsidR="000B2B40" w:rsidRDefault="000B2B40" w:rsidP="000B2B40">
      <w:pPr>
        <w:jc w:val="both"/>
        <w:rPr>
          <w:sz w:val="20"/>
          <w:szCs w:val="20"/>
        </w:rPr>
      </w:pPr>
      <w:r w:rsidRPr="00CF3AEF">
        <w:rPr>
          <w:sz w:val="20"/>
          <w:szCs w:val="20"/>
        </w:rPr>
        <w:t>Kruszywo powinno spełniać wymagania określone w tablicy 3.</w:t>
      </w:r>
    </w:p>
    <w:p w:rsidR="000B2B40" w:rsidRDefault="000B2B40" w:rsidP="000B2B40">
      <w:pPr>
        <w:jc w:val="both"/>
        <w:rPr>
          <w:sz w:val="20"/>
          <w:szCs w:val="20"/>
        </w:rPr>
      </w:pPr>
    </w:p>
    <w:p w:rsidR="000B2B40" w:rsidRDefault="000B2B40" w:rsidP="000B2B40">
      <w:pPr>
        <w:jc w:val="both"/>
        <w:rPr>
          <w:sz w:val="20"/>
          <w:szCs w:val="20"/>
        </w:rPr>
      </w:pPr>
    </w:p>
    <w:p w:rsidR="000B2B40" w:rsidRDefault="000B2B40" w:rsidP="000B2B40">
      <w:pPr>
        <w:jc w:val="both"/>
        <w:rPr>
          <w:sz w:val="20"/>
          <w:szCs w:val="20"/>
        </w:rPr>
      </w:pPr>
    </w:p>
    <w:p w:rsidR="000B2B40" w:rsidRPr="00CF3AEF" w:rsidRDefault="000B2B40" w:rsidP="000B2B40">
      <w:pPr>
        <w:jc w:val="both"/>
        <w:rPr>
          <w:sz w:val="20"/>
          <w:szCs w:val="20"/>
        </w:rPr>
      </w:pPr>
    </w:p>
    <w:p w:rsidR="000B2B40" w:rsidRDefault="000B2B40" w:rsidP="000B2B40">
      <w:pPr>
        <w:jc w:val="both"/>
        <w:rPr>
          <w:sz w:val="20"/>
          <w:szCs w:val="20"/>
        </w:rPr>
      </w:pPr>
      <w:r w:rsidRPr="00CF3AEF">
        <w:rPr>
          <w:sz w:val="20"/>
          <w:szCs w:val="20"/>
        </w:rPr>
        <w:tab/>
        <w:t>Kruszywo żużlowe powinno być całkowicie odporne na rozpad krzemianowy według PN-B-06714-37 [12] i żelazawy według PN-B-06714-39 [13].</w:t>
      </w:r>
    </w:p>
    <w:p w:rsidR="000B2B40" w:rsidRPr="00CF3AEF" w:rsidRDefault="000B2B40" w:rsidP="000B2B40">
      <w:pPr>
        <w:jc w:val="both"/>
        <w:rPr>
          <w:sz w:val="20"/>
          <w:szCs w:val="20"/>
        </w:rPr>
      </w:pPr>
    </w:p>
    <w:p w:rsidR="000B2B40" w:rsidRPr="00CF3AEF" w:rsidRDefault="000B2B40" w:rsidP="000B2B40">
      <w:pPr>
        <w:spacing w:before="120" w:after="120"/>
        <w:jc w:val="both"/>
        <w:rPr>
          <w:sz w:val="20"/>
          <w:szCs w:val="20"/>
        </w:rPr>
      </w:pPr>
      <w:r w:rsidRPr="00CF3AEF">
        <w:rPr>
          <w:sz w:val="20"/>
          <w:szCs w:val="20"/>
        </w:rPr>
        <w:t>Tablica 3. Wymagania dotyczące kruszywa do chudego betonu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110"/>
        <w:gridCol w:w="1134"/>
        <w:gridCol w:w="1767"/>
      </w:tblGrid>
      <w:tr w:rsidR="000B2B40" w:rsidRPr="00750C4A" w:rsidTr="00A23663">
        <w:tc>
          <w:tcPr>
            <w:tcW w:w="496" w:type="dxa"/>
            <w:tcBorders>
              <w:bottom w:val="double" w:sz="6" w:space="0" w:color="auto"/>
            </w:tcBorders>
          </w:tcPr>
          <w:p w:rsidR="000B2B40" w:rsidRPr="00750C4A" w:rsidRDefault="000B2B40" w:rsidP="00A23663">
            <w:pPr>
              <w:pStyle w:val="Bezodstpw"/>
              <w:rPr>
                <w:sz w:val="20"/>
              </w:rPr>
            </w:pPr>
            <w:r w:rsidRPr="00750C4A">
              <w:rPr>
                <w:sz w:val="20"/>
              </w:rPr>
              <w:t>Lp.</w:t>
            </w:r>
          </w:p>
        </w:tc>
        <w:tc>
          <w:tcPr>
            <w:tcW w:w="4110" w:type="dxa"/>
            <w:tcBorders>
              <w:bottom w:val="double" w:sz="6" w:space="0" w:color="auto"/>
            </w:tcBorders>
          </w:tcPr>
          <w:p w:rsidR="000B2B40" w:rsidRPr="00750C4A" w:rsidRDefault="000B2B40" w:rsidP="00A23663">
            <w:pPr>
              <w:pStyle w:val="Bezodstpw"/>
              <w:rPr>
                <w:sz w:val="20"/>
              </w:rPr>
            </w:pPr>
            <w:r w:rsidRPr="00750C4A">
              <w:rPr>
                <w:sz w:val="20"/>
              </w:rPr>
              <w:t>Właściwości</w:t>
            </w:r>
          </w:p>
        </w:tc>
        <w:tc>
          <w:tcPr>
            <w:tcW w:w="1134" w:type="dxa"/>
            <w:tcBorders>
              <w:bottom w:val="double" w:sz="6" w:space="0" w:color="auto"/>
            </w:tcBorders>
          </w:tcPr>
          <w:p w:rsidR="000B2B40" w:rsidRPr="00750C4A" w:rsidRDefault="000B2B40" w:rsidP="00A23663">
            <w:pPr>
              <w:pStyle w:val="Bezodstpw"/>
              <w:rPr>
                <w:sz w:val="20"/>
              </w:rPr>
            </w:pPr>
            <w:r w:rsidRPr="00750C4A">
              <w:rPr>
                <w:sz w:val="20"/>
              </w:rPr>
              <w:t>Wymagania</w:t>
            </w:r>
          </w:p>
        </w:tc>
        <w:tc>
          <w:tcPr>
            <w:tcW w:w="1767" w:type="dxa"/>
            <w:tcBorders>
              <w:bottom w:val="double" w:sz="6" w:space="0" w:color="auto"/>
            </w:tcBorders>
          </w:tcPr>
          <w:p w:rsidR="000B2B40" w:rsidRPr="00750C4A" w:rsidRDefault="000B2B40" w:rsidP="00A23663">
            <w:pPr>
              <w:pStyle w:val="Bezodstpw"/>
              <w:rPr>
                <w:sz w:val="20"/>
              </w:rPr>
            </w:pPr>
            <w:r w:rsidRPr="00750C4A">
              <w:rPr>
                <w:sz w:val="20"/>
              </w:rPr>
              <w:t>Badania według</w:t>
            </w:r>
          </w:p>
        </w:tc>
      </w:tr>
      <w:tr w:rsidR="000B2B40" w:rsidRPr="00750C4A" w:rsidTr="00A23663">
        <w:tc>
          <w:tcPr>
            <w:tcW w:w="496" w:type="dxa"/>
            <w:tcBorders>
              <w:top w:val="nil"/>
            </w:tcBorders>
          </w:tcPr>
          <w:p w:rsidR="000B2B40" w:rsidRPr="00750C4A" w:rsidRDefault="000B2B40" w:rsidP="00A23663">
            <w:pPr>
              <w:pStyle w:val="Bezodstpw"/>
              <w:rPr>
                <w:sz w:val="20"/>
              </w:rPr>
            </w:pPr>
            <w:r w:rsidRPr="00750C4A">
              <w:rPr>
                <w:sz w:val="20"/>
              </w:rPr>
              <w:t>1</w:t>
            </w:r>
          </w:p>
        </w:tc>
        <w:tc>
          <w:tcPr>
            <w:tcW w:w="4110" w:type="dxa"/>
            <w:tcBorders>
              <w:top w:val="nil"/>
            </w:tcBorders>
          </w:tcPr>
          <w:p w:rsidR="000B2B40" w:rsidRPr="00750C4A" w:rsidRDefault="000B2B40" w:rsidP="00A23663">
            <w:pPr>
              <w:pStyle w:val="Bezodstpw"/>
              <w:rPr>
                <w:sz w:val="20"/>
              </w:rPr>
            </w:pPr>
            <w:r w:rsidRPr="00750C4A">
              <w:rPr>
                <w:sz w:val="20"/>
              </w:rPr>
              <w:t xml:space="preserve">Zawartość pyłów mineralnych poniżej </w:t>
            </w:r>
            <w:smartTag w:uri="urn:schemas-microsoft-com:office:smarttags" w:element="metricconverter">
              <w:smartTagPr>
                <w:attr w:name="ProductID" w:val="0,063 mm"/>
              </w:smartTagPr>
              <w:r w:rsidRPr="00750C4A">
                <w:rPr>
                  <w:sz w:val="20"/>
                </w:rPr>
                <w:t>0,063 mm</w:t>
              </w:r>
            </w:smartTag>
            <w:r w:rsidRPr="00750C4A">
              <w:rPr>
                <w:sz w:val="20"/>
              </w:rPr>
              <w:t>, %, nie więcej niż:</w:t>
            </w:r>
          </w:p>
        </w:tc>
        <w:tc>
          <w:tcPr>
            <w:tcW w:w="1134" w:type="dxa"/>
            <w:tcBorders>
              <w:top w:val="nil"/>
            </w:tcBorders>
          </w:tcPr>
          <w:p w:rsidR="000B2B40" w:rsidRPr="00750C4A" w:rsidRDefault="000B2B40" w:rsidP="00A23663">
            <w:pPr>
              <w:pStyle w:val="Bezodstpw"/>
              <w:rPr>
                <w:sz w:val="20"/>
              </w:rPr>
            </w:pPr>
            <w:r w:rsidRPr="00750C4A">
              <w:rPr>
                <w:sz w:val="20"/>
              </w:rPr>
              <w:t>4</w:t>
            </w:r>
          </w:p>
        </w:tc>
        <w:tc>
          <w:tcPr>
            <w:tcW w:w="1767" w:type="dxa"/>
            <w:tcBorders>
              <w:top w:val="nil"/>
            </w:tcBorders>
          </w:tcPr>
          <w:p w:rsidR="000B2B40" w:rsidRPr="00750C4A" w:rsidRDefault="000B2B40" w:rsidP="00A23663">
            <w:pPr>
              <w:pStyle w:val="Bezodstpw"/>
              <w:rPr>
                <w:sz w:val="20"/>
              </w:rPr>
            </w:pPr>
            <w:r w:rsidRPr="00750C4A">
              <w:rPr>
                <w:sz w:val="20"/>
              </w:rPr>
              <w:t>PN-B-06714-13</w:t>
            </w:r>
          </w:p>
          <w:p w:rsidR="000B2B40" w:rsidRPr="00750C4A" w:rsidRDefault="000B2B40" w:rsidP="00A23663">
            <w:pPr>
              <w:pStyle w:val="Bezodstpw"/>
              <w:rPr>
                <w:sz w:val="20"/>
              </w:rPr>
            </w:pPr>
            <w:r w:rsidRPr="00750C4A">
              <w:rPr>
                <w:sz w:val="20"/>
              </w:rPr>
              <w:t>[5]</w:t>
            </w:r>
          </w:p>
        </w:tc>
      </w:tr>
      <w:tr w:rsidR="000B2B40" w:rsidRPr="00750C4A" w:rsidTr="00A23663">
        <w:tc>
          <w:tcPr>
            <w:tcW w:w="496" w:type="dxa"/>
          </w:tcPr>
          <w:p w:rsidR="000B2B40" w:rsidRPr="00750C4A" w:rsidRDefault="000B2B40" w:rsidP="00A23663">
            <w:pPr>
              <w:pStyle w:val="Bezodstpw"/>
              <w:rPr>
                <w:sz w:val="20"/>
              </w:rPr>
            </w:pPr>
            <w:r w:rsidRPr="00750C4A">
              <w:rPr>
                <w:sz w:val="20"/>
              </w:rPr>
              <w:t>2</w:t>
            </w:r>
          </w:p>
        </w:tc>
        <w:tc>
          <w:tcPr>
            <w:tcW w:w="4110" w:type="dxa"/>
          </w:tcPr>
          <w:p w:rsidR="000B2B40" w:rsidRPr="00750C4A" w:rsidRDefault="000B2B40" w:rsidP="00A23663">
            <w:pPr>
              <w:pStyle w:val="Bezodstpw"/>
              <w:rPr>
                <w:sz w:val="20"/>
              </w:rPr>
            </w:pPr>
            <w:r w:rsidRPr="00750C4A">
              <w:rPr>
                <w:sz w:val="20"/>
              </w:rPr>
              <w:t>Zawartość zanieczyszczeń organicznych. Barwa cieczy nad kruszywem nie ciemniejsza niż:</w:t>
            </w:r>
          </w:p>
        </w:tc>
        <w:tc>
          <w:tcPr>
            <w:tcW w:w="1134" w:type="dxa"/>
          </w:tcPr>
          <w:p w:rsidR="000B2B40" w:rsidRPr="00750C4A" w:rsidRDefault="000B2B40" w:rsidP="00A23663">
            <w:pPr>
              <w:pStyle w:val="Bezodstpw"/>
              <w:rPr>
                <w:sz w:val="20"/>
              </w:rPr>
            </w:pPr>
            <w:r w:rsidRPr="00750C4A">
              <w:rPr>
                <w:sz w:val="20"/>
              </w:rPr>
              <w:t>barwa wzorcowa</w:t>
            </w:r>
          </w:p>
        </w:tc>
        <w:tc>
          <w:tcPr>
            <w:tcW w:w="1767" w:type="dxa"/>
          </w:tcPr>
          <w:p w:rsidR="000B2B40" w:rsidRPr="00750C4A" w:rsidRDefault="000B2B40" w:rsidP="00A23663">
            <w:pPr>
              <w:pStyle w:val="Bezodstpw"/>
              <w:rPr>
                <w:sz w:val="20"/>
              </w:rPr>
            </w:pPr>
            <w:r w:rsidRPr="00750C4A">
              <w:rPr>
                <w:sz w:val="20"/>
              </w:rPr>
              <w:t>PN-B-06714-26</w:t>
            </w:r>
          </w:p>
          <w:p w:rsidR="000B2B40" w:rsidRPr="00750C4A" w:rsidRDefault="000B2B40" w:rsidP="00A23663">
            <w:pPr>
              <w:pStyle w:val="Bezodstpw"/>
              <w:rPr>
                <w:sz w:val="20"/>
              </w:rPr>
            </w:pPr>
            <w:r w:rsidRPr="00750C4A">
              <w:rPr>
                <w:sz w:val="20"/>
              </w:rPr>
              <w:t>[10]</w:t>
            </w:r>
          </w:p>
        </w:tc>
      </w:tr>
      <w:tr w:rsidR="000B2B40" w:rsidRPr="00750C4A" w:rsidTr="00A23663">
        <w:tc>
          <w:tcPr>
            <w:tcW w:w="496" w:type="dxa"/>
          </w:tcPr>
          <w:p w:rsidR="000B2B40" w:rsidRPr="00750C4A" w:rsidRDefault="000B2B40" w:rsidP="00A23663">
            <w:pPr>
              <w:pStyle w:val="Bezodstpw"/>
              <w:rPr>
                <w:sz w:val="20"/>
              </w:rPr>
            </w:pPr>
            <w:r w:rsidRPr="00750C4A">
              <w:rPr>
                <w:sz w:val="20"/>
              </w:rPr>
              <w:t>3</w:t>
            </w:r>
          </w:p>
        </w:tc>
        <w:tc>
          <w:tcPr>
            <w:tcW w:w="4110" w:type="dxa"/>
          </w:tcPr>
          <w:p w:rsidR="000B2B40" w:rsidRPr="00750C4A" w:rsidRDefault="000B2B40" w:rsidP="00A23663">
            <w:pPr>
              <w:pStyle w:val="Bezodstpw"/>
              <w:rPr>
                <w:sz w:val="20"/>
              </w:rPr>
            </w:pPr>
            <w:r w:rsidRPr="00750C4A">
              <w:rPr>
                <w:sz w:val="20"/>
              </w:rPr>
              <w:t>Zawartość zanieczyszczeń obcych, %, nie więcej niż:</w:t>
            </w:r>
          </w:p>
        </w:tc>
        <w:tc>
          <w:tcPr>
            <w:tcW w:w="1134" w:type="dxa"/>
          </w:tcPr>
          <w:p w:rsidR="000B2B40" w:rsidRPr="00750C4A" w:rsidRDefault="000B2B40" w:rsidP="00A23663">
            <w:pPr>
              <w:pStyle w:val="Bezodstpw"/>
              <w:rPr>
                <w:sz w:val="20"/>
              </w:rPr>
            </w:pPr>
            <w:r w:rsidRPr="00750C4A">
              <w:rPr>
                <w:sz w:val="20"/>
              </w:rPr>
              <w:t>0,5</w:t>
            </w:r>
          </w:p>
        </w:tc>
        <w:tc>
          <w:tcPr>
            <w:tcW w:w="1767" w:type="dxa"/>
          </w:tcPr>
          <w:p w:rsidR="000B2B40" w:rsidRPr="00750C4A" w:rsidRDefault="000B2B40" w:rsidP="00A23663">
            <w:pPr>
              <w:pStyle w:val="Bezodstpw"/>
              <w:rPr>
                <w:sz w:val="20"/>
              </w:rPr>
            </w:pPr>
            <w:r w:rsidRPr="00750C4A">
              <w:rPr>
                <w:sz w:val="20"/>
              </w:rPr>
              <w:t>PN-B-06714-12</w:t>
            </w:r>
          </w:p>
          <w:p w:rsidR="000B2B40" w:rsidRPr="00750C4A" w:rsidRDefault="000B2B40" w:rsidP="00A23663">
            <w:pPr>
              <w:pStyle w:val="Bezodstpw"/>
              <w:rPr>
                <w:sz w:val="20"/>
              </w:rPr>
            </w:pPr>
            <w:r w:rsidRPr="00750C4A">
              <w:rPr>
                <w:sz w:val="20"/>
              </w:rPr>
              <w:t>[4]</w:t>
            </w:r>
          </w:p>
        </w:tc>
      </w:tr>
      <w:tr w:rsidR="000B2B40" w:rsidRPr="00750C4A" w:rsidTr="00A23663">
        <w:tc>
          <w:tcPr>
            <w:tcW w:w="496" w:type="dxa"/>
          </w:tcPr>
          <w:p w:rsidR="000B2B40" w:rsidRPr="00750C4A" w:rsidRDefault="000B2B40" w:rsidP="00A23663">
            <w:pPr>
              <w:pStyle w:val="Bezodstpw"/>
              <w:rPr>
                <w:sz w:val="20"/>
              </w:rPr>
            </w:pPr>
            <w:r w:rsidRPr="00750C4A">
              <w:rPr>
                <w:sz w:val="20"/>
              </w:rPr>
              <w:t>4</w:t>
            </w:r>
          </w:p>
        </w:tc>
        <w:tc>
          <w:tcPr>
            <w:tcW w:w="4110" w:type="dxa"/>
          </w:tcPr>
          <w:p w:rsidR="000B2B40" w:rsidRPr="00750C4A" w:rsidRDefault="000B2B40" w:rsidP="00A23663">
            <w:pPr>
              <w:pStyle w:val="Bezodstpw"/>
              <w:rPr>
                <w:sz w:val="20"/>
              </w:rPr>
            </w:pPr>
            <w:r w:rsidRPr="00750C4A">
              <w:rPr>
                <w:sz w:val="20"/>
              </w:rPr>
              <w:t>Mrozoodporność, ubytek masy po 25 cyklach w metodzie bezpośredniej, %, nie więcej niż:</w:t>
            </w:r>
          </w:p>
        </w:tc>
        <w:tc>
          <w:tcPr>
            <w:tcW w:w="1134" w:type="dxa"/>
          </w:tcPr>
          <w:p w:rsidR="000B2B40" w:rsidRPr="00750C4A" w:rsidRDefault="000B2B40" w:rsidP="00A23663">
            <w:pPr>
              <w:pStyle w:val="Bezodstpw"/>
              <w:rPr>
                <w:sz w:val="20"/>
              </w:rPr>
            </w:pPr>
            <w:r w:rsidRPr="00750C4A">
              <w:rPr>
                <w:sz w:val="20"/>
              </w:rPr>
              <w:t>10</w:t>
            </w:r>
          </w:p>
        </w:tc>
        <w:tc>
          <w:tcPr>
            <w:tcW w:w="1767" w:type="dxa"/>
          </w:tcPr>
          <w:p w:rsidR="000B2B40" w:rsidRPr="00750C4A" w:rsidRDefault="000B2B40" w:rsidP="00A23663">
            <w:pPr>
              <w:pStyle w:val="Bezodstpw"/>
              <w:rPr>
                <w:sz w:val="20"/>
              </w:rPr>
            </w:pPr>
            <w:r w:rsidRPr="00750C4A">
              <w:rPr>
                <w:sz w:val="20"/>
              </w:rPr>
              <w:t>PN-B-06714-19</w:t>
            </w:r>
          </w:p>
          <w:p w:rsidR="000B2B40" w:rsidRPr="00750C4A" w:rsidRDefault="000B2B40" w:rsidP="00A23663">
            <w:pPr>
              <w:pStyle w:val="Bezodstpw"/>
              <w:rPr>
                <w:sz w:val="20"/>
              </w:rPr>
            </w:pPr>
            <w:r w:rsidRPr="00750C4A">
              <w:rPr>
                <w:sz w:val="20"/>
              </w:rPr>
              <w:t>[9]</w:t>
            </w:r>
          </w:p>
        </w:tc>
      </w:tr>
      <w:tr w:rsidR="000B2B40" w:rsidRPr="00750C4A" w:rsidTr="00A23663">
        <w:tc>
          <w:tcPr>
            <w:tcW w:w="496" w:type="dxa"/>
          </w:tcPr>
          <w:p w:rsidR="000B2B40" w:rsidRPr="00750C4A" w:rsidRDefault="000B2B40" w:rsidP="00A23663">
            <w:pPr>
              <w:pStyle w:val="Bezodstpw"/>
              <w:rPr>
                <w:sz w:val="20"/>
              </w:rPr>
            </w:pPr>
            <w:r w:rsidRPr="00750C4A">
              <w:rPr>
                <w:sz w:val="20"/>
              </w:rPr>
              <w:t>5</w:t>
            </w:r>
          </w:p>
        </w:tc>
        <w:tc>
          <w:tcPr>
            <w:tcW w:w="4110" w:type="dxa"/>
          </w:tcPr>
          <w:p w:rsidR="000B2B40" w:rsidRPr="00750C4A" w:rsidRDefault="000B2B40" w:rsidP="00A23663">
            <w:pPr>
              <w:pStyle w:val="Bezodstpw"/>
              <w:rPr>
                <w:sz w:val="20"/>
              </w:rPr>
            </w:pPr>
            <w:r w:rsidRPr="00750C4A">
              <w:rPr>
                <w:sz w:val="20"/>
              </w:rPr>
              <w:t xml:space="preserve">Nasiąkliwość wagowa frakcji większych od                 </w:t>
            </w:r>
            <w:smartTag w:uri="urn:schemas-microsoft-com:office:smarttags" w:element="metricconverter">
              <w:smartTagPr>
                <w:attr w:name="ProductID" w:val="2 mm"/>
              </w:smartTagPr>
              <w:r w:rsidRPr="00750C4A">
                <w:rPr>
                  <w:sz w:val="20"/>
                </w:rPr>
                <w:t>2 mm</w:t>
              </w:r>
            </w:smartTag>
            <w:r w:rsidRPr="00750C4A">
              <w:rPr>
                <w:sz w:val="20"/>
              </w:rPr>
              <w:t>, %, nie więcej niż:</w:t>
            </w:r>
          </w:p>
        </w:tc>
        <w:tc>
          <w:tcPr>
            <w:tcW w:w="1134" w:type="dxa"/>
          </w:tcPr>
          <w:p w:rsidR="000B2B40" w:rsidRPr="00750C4A" w:rsidRDefault="000B2B40" w:rsidP="00A23663">
            <w:pPr>
              <w:pStyle w:val="Bezodstpw"/>
              <w:rPr>
                <w:sz w:val="20"/>
              </w:rPr>
            </w:pPr>
            <w:r w:rsidRPr="00750C4A">
              <w:rPr>
                <w:sz w:val="20"/>
              </w:rPr>
              <w:t>5</w:t>
            </w:r>
          </w:p>
        </w:tc>
        <w:tc>
          <w:tcPr>
            <w:tcW w:w="1767" w:type="dxa"/>
          </w:tcPr>
          <w:p w:rsidR="000B2B40" w:rsidRPr="00750C4A" w:rsidRDefault="000B2B40" w:rsidP="00A23663">
            <w:pPr>
              <w:pStyle w:val="Bezodstpw"/>
              <w:rPr>
                <w:sz w:val="20"/>
              </w:rPr>
            </w:pPr>
            <w:r w:rsidRPr="00750C4A">
              <w:rPr>
                <w:sz w:val="20"/>
              </w:rPr>
              <w:t>PN-B-06714-18</w:t>
            </w:r>
          </w:p>
          <w:p w:rsidR="000B2B40" w:rsidRPr="00750C4A" w:rsidRDefault="000B2B40" w:rsidP="00A23663">
            <w:pPr>
              <w:pStyle w:val="Bezodstpw"/>
              <w:rPr>
                <w:sz w:val="20"/>
              </w:rPr>
            </w:pPr>
            <w:r w:rsidRPr="00750C4A">
              <w:rPr>
                <w:sz w:val="20"/>
              </w:rPr>
              <w:t>[8]</w:t>
            </w:r>
          </w:p>
        </w:tc>
      </w:tr>
      <w:tr w:rsidR="000B2B40" w:rsidRPr="00750C4A" w:rsidTr="00A23663">
        <w:tc>
          <w:tcPr>
            <w:tcW w:w="496" w:type="dxa"/>
          </w:tcPr>
          <w:p w:rsidR="000B2B40" w:rsidRPr="00750C4A" w:rsidRDefault="000B2B40" w:rsidP="00A23663">
            <w:pPr>
              <w:pStyle w:val="Bezodstpw"/>
              <w:rPr>
                <w:sz w:val="20"/>
              </w:rPr>
            </w:pPr>
            <w:r w:rsidRPr="00750C4A">
              <w:rPr>
                <w:sz w:val="20"/>
              </w:rPr>
              <w:t>6</w:t>
            </w:r>
          </w:p>
        </w:tc>
        <w:tc>
          <w:tcPr>
            <w:tcW w:w="4110" w:type="dxa"/>
          </w:tcPr>
          <w:p w:rsidR="000B2B40" w:rsidRPr="00750C4A" w:rsidRDefault="000B2B40" w:rsidP="00A23663">
            <w:pPr>
              <w:pStyle w:val="Bezodstpw"/>
              <w:rPr>
                <w:sz w:val="20"/>
              </w:rPr>
            </w:pPr>
            <w:r w:rsidRPr="00750C4A">
              <w:rPr>
                <w:sz w:val="20"/>
              </w:rPr>
              <w:t xml:space="preserve">Zawartość </w:t>
            </w:r>
            <w:proofErr w:type="spellStart"/>
            <w:r w:rsidRPr="00750C4A">
              <w:rPr>
                <w:sz w:val="20"/>
              </w:rPr>
              <w:t>ziarn</w:t>
            </w:r>
            <w:proofErr w:type="spellEnd"/>
            <w:r w:rsidRPr="00750C4A">
              <w:rPr>
                <w:sz w:val="20"/>
              </w:rPr>
              <w:t xml:space="preserve"> nieforemnych, %, nie więcej niż:</w:t>
            </w:r>
          </w:p>
        </w:tc>
        <w:tc>
          <w:tcPr>
            <w:tcW w:w="1134" w:type="dxa"/>
          </w:tcPr>
          <w:p w:rsidR="000B2B40" w:rsidRPr="00750C4A" w:rsidRDefault="000B2B40" w:rsidP="00A23663">
            <w:pPr>
              <w:pStyle w:val="Bezodstpw"/>
              <w:rPr>
                <w:sz w:val="20"/>
              </w:rPr>
            </w:pPr>
            <w:r w:rsidRPr="00750C4A">
              <w:rPr>
                <w:sz w:val="20"/>
              </w:rPr>
              <w:t>30</w:t>
            </w:r>
          </w:p>
        </w:tc>
        <w:tc>
          <w:tcPr>
            <w:tcW w:w="1767" w:type="dxa"/>
          </w:tcPr>
          <w:p w:rsidR="000B2B40" w:rsidRPr="00750C4A" w:rsidRDefault="000B2B40" w:rsidP="00A23663">
            <w:pPr>
              <w:pStyle w:val="Bezodstpw"/>
              <w:rPr>
                <w:sz w:val="20"/>
              </w:rPr>
            </w:pPr>
            <w:r w:rsidRPr="00750C4A">
              <w:rPr>
                <w:sz w:val="20"/>
              </w:rPr>
              <w:t>PN-B-06714-16</w:t>
            </w:r>
          </w:p>
          <w:p w:rsidR="000B2B40" w:rsidRPr="00750C4A" w:rsidRDefault="000B2B40" w:rsidP="00A23663">
            <w:pPr>
              <w:pStyle w:val="Bezodstpw"/>
              <w:rPr>
                <w:sz w:val="20"/>
              </w:rPr>
            </w:pPr>
            <w:r w:rsidRPr="00750C4A">
              <w:rPr>
                <w:sz w:val="20"/>
              </w:rPr>
              <w:t>[7]</w:t>
            </w:r>
          </w:p>
        </w:tc>
      </w:tr>
      <w:tr w:rsidR="000B2B40" w:rsidRPr="00750C4A" w:rsidTr="00A23663">
        <w:tc>
          <w:tcPr>
            <w:tcW w:w="496" w:type="dxa"/>
          </w:tcPr>
          <w:p w:rsidR="000B2B40" w:rsidRPr="00750C4A" w:rsidRDefault="000B2B40" w:rsidP="00A23663">
            <w:pPr>
              <w:pStyle w:val="Bezodstpw"/>
              <w:rPr>
                <w:sz w:val="20"/>
              </w:rPr>
            </w:pPr>
            <w:r w:rsidRPr="00750C4A">
              <w:rPr>
                <w:sz w:val="20"/>
              </w:rPr>
              <w:t>7</w:t>
            </w:r>
          </w:p>
        </w:tc>
        <w:tc>
          <w:tcPr>
            <w:tcW w:w="4110" w:type="dxa"/>
          </w:tcPr>
          <w:p w:rsidR="000B2B40" w:rsidRPr="00750C4A" w:rsidRDefault="000B2B40" w:rsidP="00A23663">
            <w:pPr>
              <w:pStyle w:val="Bezodstpw"/>
              <w:rPr>
                <w:sz w:val="20"/>
              </w:rPr>
            </w:pPr>
            <w:r w:rsidRPr="00750C4A">
              <w:rPr>
                <w:sz w:val="20"/>
              </w:rPr>
              <w:t>Zawartość związków siarki w przeliczeniu na SO</w:t>
            </w:r>
            <w:r w:rsidRPr="00750C4A">
              <w:rPr>
                <w:sz w:val="20"/>
                <w:vertAlign w:val="subscript"/>
              </w:rPr>
              <w:t>3</w:t>
            </w:r>
            <w:r w:rsidRPr="00750C4A">
              <w:rPr>
                <w:sz w:val="20"/>
              </w:rPr>
              <w:t>, %, nie więcej niż:</w:t>
            </w:r>
          </w:p>
        </w:tc>
        <w:tc>
          <w:tcPr>
            <w:tcW w:w="1134" w:type="dxa"/>
          </w:tcPr>
          <w:p w:rsidR="000B2B40" w:rsidRPr="00750C4A" w:rsidRDefault="000B2B40" w:rsidP="00A23663">
            <w:pPr>
              <w:pStyle w:val="Bezodstpw"/>
              <w:rPr>
                <w:sz w:val="20"/>
              </w:rPr>
            </w:pPr>
            <w:r w:rsidRPr="00750C4A">
              <w:rPr>
                <w:sz w:val="20"/>
              </w:rPr>
              <w:t>1</w:t>
            </w:r>
          </w:p>
        </w:tc>
        <w:tc>
          <w:tcPr>
            <w:tcW w:w="1767" w:type="dxa"/>
          </w:tcPr>
          <w:p w:rsidR="000B2B40" w:rsidRPr="00750C4A" w:rsidRDefault="000B2B40" w:rsidP="00A23663">
            <w:pPr>
              <w:pStyle w:val="Bezodstpw"/>
              <w:rPr>
                <w:sz w:val="20"/>
              </w:rPr>
            </w:pPr>
            <w:r w:rsidRPr="00750C4A">
              <w:rPr>
                <w:sz w:val="20"/>
              </w:rPr>
              <w:t>PN-B-06714-28</w:t>
            </w:r>
          </w:p>
          <w:p w:rsidR="000B2B40" w:rsidRPr="00750C4A" w:rsidRDefault="000B2B40" w:rsidP="00A23663">
            <w:pPr>
              <w:pStyle w:val="Bezodstpw"/>
              <w:rPr>
                <w:sz w:val="20"/>
              </w:rPr>
            </w:pPr>
            <w:r w:rsidRPr="00750C4A">
              <w:rPr>
                <w:sz w:val="20"/>
              </w:rPr>
              <w:t>[11]</w:t>
            </w:r>
          </w:p>
        </w:tc>
      </w:tr>
      <w:tr w:rsidR="000B2B40" w:rsidRPr="00750C4A" w:rsidTr="00A23663">
        <w:tc>
          <w:tcPr>
            <w:tcW w:w="496" w:type="dxa"/>
          </w:tcPr>
          <w:p w:rsidR="000B2B40" w:rsidRPr="00750C4A" w:rsidRDefault="000B2B40" w:rsidP="00A23663">
            <w:pPr>
              <w:pStyle w:val="Bezodstpw"/>
              <w:rPr>
                <w:sz w:val="20"/>
              </w:rPr>
            </w:pPr>
            <w:r w:rsidRPr="00750C4A">
              <w:rPr>
                <w:sz w:val="20"/>
              </w:rPr>
              <w:t>8</w:t>
            </w:r>
          </w:p>
        </w:tc>
        <w:tc>
          <w:tcPr>
            <w:tcW w:w="4110" w:type="dxa"/>
          </w:tcPr>
          <w:p w:rsidR="000B2B40" w:rsidRPr="00750C4A" w:rsidRDefault="000B2B40" w:rsidP="00A23663">
            <w:pPr>
              <w:pStyle w:val="Bezodstpw"/>
              <w:rPr>
                <w:sz w:val="20"/>
              </w:rPr>
            </w:pPr>
            <w:r w:rsidRPr="00750C4A">
              <w:rPr>
                <w:sz w:val="20"/>
              </w:rPr>
              <w:t xml:space="preserve">Odporność na rozpad krzemianowy i żelazawy </w:t>
            </w:r>
            <w:r w:rsidRPr="00750C4A">
              <w:rPr>
                <w:sz w:val="20"/>
                <w:vertAlign w:val="superscript"/>
              </w:rPr>
              <w:t>1)</w:t>
            </w:r>
          </w:p>
        </w:tc>
        <w:tc>
          <w:tcPr>
            <w:tcW w:w="1134" w:type="dxa"/>
          </w:tcPr>
          <w:p w:rsidR="000B2B40" w:rsidRPr="00750C4A" w:rsidRDefault="000B2B40" w:rsidP="00A23663">
            <w:pPr>
              <w:pStyle w:val="Bezodstpw"/>
              <w:rPr>
                <w:sz w:val="20"/>
              </w:rPr>
            </w:pPr>
            <w:r w:rsidRPr="00750C4A">
              <w:rPr>
                <w:sz w:val="20"/>
              </w:rPr>
              <w:t>całkowita</w:t>
            </w:r>
          </w:p>
        </w:tc>
        <w:tc>
          <w:tcPr>
            <w:tcW w:w="1767" w:type="dxa"/>
          </w:tcPr>
          <w:p w:rsidR="000B2B40" w:rsidRPr="00750C4A" w:rsidRDefault="000B2B40" w:rsidP="00A23663">
            <w:pPr>
              <w:pStyle w:val="Bezodstpw"/>
              <w:rPr>
                <w:sz w:val="20"/>
              </w:rPr>
            </w:pPr>
            <w:r w:rsidRPr="00750C4A">
              <w:rPr>
                <w:sz w:val="20"/>
              </w:rPr>
              <w:t>PN-B-06714-37[12]</w:t>
            </w:r>
          </w:p>
          <w:p w:rsidR="000B2B40" w:rsidRPr="00750C4A" w:rsidRDefault="000B2B40" w:rsidP="00A23663">
            <w:pPr>
              <w:pStyle w:val="Bezodstpw"/>
              <w:rPr>
                <w:sz w:val="20"/>
              </w:rPr>
            </w:pPr>
            <w:r w:rsidRPr="00750C4A">
              <w:rPr>
                <w:sz w:val="20"/>
              </w:rPr>
              <w:t>PN-B-06714-39[13]</w:t>
            </w:r>
          </w:p>
        </w:tc>
      </w:tr>
    </w:tbl>
    <w:p w:rsidR="000B2B40" w:rsidRDefault="000B2B40" w:rsidP="000B2B40">
      <w:pPr>
        <w:pStyle w:val="Bezodstpw"/>
        <w:rPr>
          <w:sz w:val="20"/>
        </w:rPr>
      </w:pPr>
    </w:p>
    <w:p w:rsidR="000B2B40" w:rsidRDefault="000B2B40" w:rsidP="000B2B40">
      <w:pPr>
        <w:pStyle w:val="Bezodstpw"/>
        <w:rPr>
          <w:sz w:val="20"/>
        </w:rPr>
      </w:pPr>
      <w:r w:rsidRPr="00750C4A">
        <w:rPr>
          <w:sz w:val="20"/>
        </w:rPr>
        <w:lastRenderedPageBreak/>
        <w:t>1) dotyczy kruszywa żużlowego.</w:t>
      </w:r>
    </w:p>
    <w:p w:rsidR="000B2B40" w:rsidRPr="0078586C" w:rsidRDefault="000B2B40" w:rsidP="000B2B40">
      <w:pPr>
        <w:pStyle w:val="Bezodstpw"/>
        <w:rPr>
          <w:b/>
        </w:rPr>
      </w:pPr>
      <w:r w:rsidRPr="0078586C">
        <w:rPr>
          <w:b/>
        </w:rPr>
        <w:t>2.4. Woda</w:t>
      </w:r>
    </w:p>
    <w:p w:rsidR="000B2B40" w:rsidRPr="000B2B40" w:rsidRDefault="000B2B40" w:rsidP="000B2B40">
      <w:pPr>
        <w:pStyle w:val="Bezodstpw"/>
        <w:rPr>
          <w:sz w:val="20"/>
        </w:rPr>
      </w:pPr>
    </w:p>
    <w:p w:rsidR="000B2B40" w:rsidRDefault="000B2B40" w:rsidP="000B2B40">
      <w:pPr>
        <w:jc w:val="both"/>
        <w:rPr>
          <w:sz w:val="20"/>
          <w:szCs w:val="20"/>
        </w:rPr>
      </w:pPr>
      <w:r w:rsidRPr="00CF3AEF">
        <w:rPr>
          <w:sz w:val="20"/>
          <w:szCs w:val="20"/>
        </w:rPr>
        <w:tab/>
        <w:t>Zarówno do wytwarzania mieszanki betonowej jak i ewentualnie do pielęgnacji wykonanej podbudowy należy stosować wodę odpowiadającą wymaganiom normy PN-B-32250 [19]. Bez badań laboratoryjnych można stosować wodociągową wodę pitną. Gdy woda pochodzi z wątpliwych źródeł, nie może być użyta do momentu jej przebadania zgodnie z wyżej podaną normą.</w:t>
      </w:r>
    </w:p>
    <w:p w:rsidR="000B2B40" w:rsidRDefault="000B2B40" w:rsidP="000B2B40">
      <w:pPr>
        <w:jc w:val="both"/>
        <w:rPr>
          <w:sz w:val="20"/>
          <w:szCs w:val="20"/>
        </w:rPr>
      </w:pPr>
    </w:p>
    <w:p w:rsidR="000B2B40" w:rsidRPr="00CF3AEF" w:rsidRDefault="000B2B40" w:rsidP="000B2B40">
      <w:pPr>
        <w:jc w:val="both"/>
        <w:rPr>
          <w:sz w:val="20"/>
          <w:szCs w:val="20"/>
        </w:rPr>
      </w:pPr>
    </w:p>
    <w:p w:rsidR="000B2B40" w:rsidRPr="0078586C"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78586C">
        <w:rPr>
          <w:rFonts w:ascii="Times New Roman" w:hAnsi="Times New Roman"/>
          <w:b/>
          <w:lang w:val="pl-PL"/>
        </w:rPr>
        <w:t>2.5. Chudy beton</w:t>
      </w:r>
    </w:p>
    <w:p w:rsidR="000B2B40" w:rsidRPr="00CF3AEF" w:rsidRDefault="000B2B40" w:rsidP="000B2B40">
      <w:pPr>
        <w:jc w:val="both"/>
        <w:rPr>
          <w:sz w:val="20"/>
          <w:szCs w:val="20"/>
        </w:rPr>
      </w:pPr>
      <w:r w:rsidRPr="00CF3AEF">
        <w:rPr>
          <w:b/>
          <w:sz w:val="20"/>
          <w:szCs w:val="20"/>
        </w:rPr>
        <w:t xml:space="preserve">2.5.1. </w:t>
      </w:r>
      <w:r w:rsidRPr="00CF3AEF">
        <w:rPr>
          <w:sz w:val="20"/>
          <w:szCs w:val="20"/>
        </w:rPr>
        <w:t>Wymagania dla chudego betonu</w:t>
      </w:r>
    </w:p>
    <w:p w:rsidR="000B2B40" w:rsidRPr="00CF3AEF" w:rsidRDefault="000B2B40" w:rsidP="000B2B40">
      <w:pPr>
        <w:spacing w:before="120"/>
        <w:jc w:val="both"/>
        <w:rPr>
          <w:sz w:val="20"/>
          <w:szCs w:val="20"/>
        </w:rPr>
      </w:pPr>
      <w:r w:rsidRPr="00CF3AEF">
        <w:rPr>
          <w:sz w:val="20"/>
          <w:szCs w:val="20"/>
        </w:rPr>
        <w:tab/>
        <w:t>Chudy beton powinien spełniać wymagania określone w tablicy 4.</w:t>
      </w:r>
    </w:p>
    <w:p w:rsidR="000B2B40" w:rsidRPr="00CF3AEF" w:rsidRDefault="000B2B40" w:rsidP="000B2B40">
      <w:pPr>
        <w:spacing w:before="120" w:after="120"/>
        <w:jc w:val="both"/>
        <w:rPr>
          <w:sz w:val="20"/>
          <w:szCs w:val="20"/>
        </w:rPr>
      </w:pPr>
      <w:r w:rsidRPr="00CF3AEF">
        <w:rPr>
          <w:sz w:val="20"/>
          <w:szCs w:val="20"/>
        </w:rPr>
        <w:t>Tablica 4. Wymagania dla chudego betonu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560"/>
        <w:gridCol w:w="1908"/>
      </w:tblGrid>
      <w:tr w:rsidR="000B2B40" w:rsidRPr="00750C4A" w:rsidTr="00A23663">
        <w:tc>
          <w:tcPr>
            <w:tcW w:w="496" w:type="dxa"/>
            <w:tcBorders>
              <w:bottom w:val="double" w:sz="6" w:space="0" w:color="auto"/>
            </w:tcBorders>
          </w:tcPr>
          <w:p w:rsidR="000B2B40" w:rsidRPr="00750C4A" w:rsidRDefault="000B2B40" w:rsidP="00A23663">
            <w:pPr>
              <w:pStyle w:val="Bezodstpw"/>
              <w:rPr>
                <w:sz w:val="20"/>
              </w:rPr>
            </w:pPr>
            <w:r w:rsidRPr="00750C4A">
              <w:rPr>
                <w:sz w:val="20"/>
              </w:rPr>
              <w:t>Lp.</w:t>
            </w:r>
          </w:p>
        </w:tc>
        <w:tc>
          <w:tcPr>
            <w:tcW w:w="3543" w:type="dxa"/>
            <w:tcBorders>
              <w:bottom w:val="double" w:sz="6" w:space="0" w:color="auto"/>
            </w:tcBorders>
          </w:tcPr>
          <w:p w:rsidR="000B2B40" w:rsidRPr="00750C4A" w:rsidRDefault="000B2B40" w:rsidP="00A23663">
            <w:pPr>
              <w:pStyle w:val="Bezodstpw"/>
              <w:rPr>
                <w:sz w:val="20"/>
              </w:rPr>
            </w:pPr>
            <w:r w:rsidRPr="00750C4A">
              <w:rPr>
                <w:sz w:val="20"/>
              </w:rPr>
              <w:t>Właściwości</w:t>
            </w:r>
          </w:p>
        </w:tc>
        <w:tc>
          <w:tcPr>
            <w:tcW w:w="1560" w:type="dxa"/>
            <w:tcBorders>
              <w:bottom w:val="double" w:sz="6" w:space="0" w:color="auto"/>
            </w:tcBorders>
          </w:tcPr>
          <w:p w:rsidR="000B2B40" w:rsidRPr="00750C4A" w:rsidRDefault="000B2B40" w:rsidP="00A23663">
            <w:pPr>
              <w:pStyle w:val="Bezodstpw"/>
              <w:rPr>
                <w:sz w:val="20"/>
              </w:rPr>
            </w:pPr>
            <w:r w:rsidRPr="00750C4A">
              <w:rPr>
                <w:sz w:val="20"/>
              </w:rPr>
              <w:t>Wymagania</w:t>
            </w:r>
          </w:p>
        </w:tc>
        <w:tc>
          <w:tcPr>
            <w:tcW w:w="1908" w:type="dxa"/>
            <w:tcBorders>
              <w:bottom w:val="double" w:sz="6" w:space="0" w:color="auto"/>
            </w:tcBorders>
          </w:tcPr>
          <w:p w:rsidR="000B2B40" w:rsidRPr="00750C4A" w:rsidRDefault="000B2B40" w:rsidP="00A23663">
            <w:pPr>
              <w:pStyle w:val="Bezodstpw"/>
              <w:rPr>
                <w:sz w:val="20"/>
              </w:rPr>
            </w:pPr>
            <w:r w:rsidRPr="00750C4A">
              <w:rPr>
                <w:sz w:val="20"/>
              </w:rPr>
              <w:t>Badania według</w:t>
            </w:r>
          </w:p>
        </w:tc>
      </w:tr>
      <w:tr w:rsidR="000B2B40" w:rsidRPr="00750C4A" w:rsidTr="00A23663">
        <w:tc>
          <w:tcPr>
            <w:tcW w:w="496" w:type="dxa"/>
            <w:tcBorders>
              <w:top w:val="nil"/>
            </w:tcBorders>
          </w:tcPr>
          <w:p w:rsidR="000B2B40" w:rsidRPr="00750C4A" w:rsidRDefault="000B2B40" w:rsidP="00A23663">
            <w:pPr>
              <w:pStyle w:val="Bezodstpw"/>
              <w:rPr>
                <w:sz w:val="20"/>
              </w:rPr>
            </w:pPr>
            <w:r w:rsidRPr="00750C4A">
              <w:rPr>
                <w:sz w:val="20"/>
              </w:rPr>
              <w:t>1</w:t>
            </w:r>
          </w:p>
        </w:tc>
        <w:tc>
          <w:tcPr>
            <w:tcW w:w="3543" w:type="dxa"/>
            <w:tcBorders>
              <w:top w:val="nil"/>
            </w:tcBorders>
          </w:tcPr>
          <w:p w:rsidR="000B2B40" w:rsidRPr="00750C4A" w:rsidRDefault="000B2B40" w:rsidP="00A23663">
            <w:pPr>
              <w:pStyle w:val="Bezodstpw"/>
              <w:rPr>
                <w:sz w:val="20"/>
              </w:rPr>
            </w:pPr>
            <w:r w:rsidRPr="00750C4A">
              <w:rPr>
                <w:sz w:val="20"/>
              </w:rPr>
              <w:t xml:space="preserve">Wytrzymałość na ściskanie po 7 dniach, </w:t>
            </w:r>
            <w:proofErr w:type="spellStart"/>
            <w:r w:rsidRPr="00750C4A">
              <w:rPr>
                <w:sz w:val="20"/>
              </w:rPr>
              <w:t>MPa</w:t>
            </w:r>
            <w:proofErr w:type="spellEnd"/>
          </w:p>
        </w:tc>
        <w:tc>
          <w:tcPr>
            <w:tcW w:w="1560" w:type="dxa"/>
            <w:tcBorders>
              <w:top w:val="nil"/>
            </w:tcBorders>
          </w:tcPr>
          <w:p w:rsidR="000B2B40" w:rsidRPr="00750C4A" w:rsidRDefault="000B2B40" w:rsidP="00A23663">
            <w:pPr>
              <w:pStyle w:val="Bezodstpw"/>
              <w:rPr>
                <w:sz w:val="20"/>
              </w:rPr>
            </w:pPr>
            <w:r w:rsidRPr="00750C4A">
              <w:rPr>
                <w:sz w:val="20"/>
              </w:rPr>
              <w:t>od 3,5 do 5,5</w:t>
            </w:r>
          </w:p>
        </w:tc>
        <w:tc>
          <w:tcPr>
            <w:tcW w:w="1908" w:type="dxa"/>
            <w:tcBorders>
              <w:top w:val="nil"/>
            </w:tcBorders>
          </w:tcPr>
          <w:p w:rsidR="000B2B40" w:rsidRPr="00750C4A" w:rsidRDefault="000B2B40" w:rsidP="00A23663">
            <w:pPr>
              <w:pStyle w:val="Bezodstpw"/>
              <w:rPr>
                <w:sz w:val="20"/>
              </w:rPr>
            </w:pPr>
            <w:r w:rsidRPr="00750C4A">
              <w:rPr>
                <w:sz w:val="20"/>
              </w:rPr>
              <w:t>PN-S-96013</w:t>
            </w:r>
          </w:p>
          <w:p w:rsidR="000B2B40" w:rsidRPr="00750C4A" w:rsidRDefault="000B2B40" w:rsidP="00A23663">
            <w:pPr>
              <w:pStyle w:val="Bezodstpw"/>
              <w:rPr>
                <w:sz w:val="20"/>
              </w:rPr>
            </w:pPr>
            <w:r w:rsidRPr="00750C4A">
              <w:rPr>
                <w:sz w:val="20"/>
              </w:rPr>
              <w:t>[22]</w:t>
            </w:r>
          </w:p>
        </w:tc>
      </w:tr>
      <w:tr w:rsidR="000B2B40" w:rsidRPr="00750C4A" w:rsidTr="00A23663">
        <w:tc>
          <w:tcPr>
            <w:tcW w:w="496" w:type="dxa"/>
          </w:tcPr>
          <w:p w:rsidR="000B2B40" w:rsidRPr="00750C4A" w:rsidRDefault="000B2B40" w:rsidP="00A23663">
            <w:pPr>
              <w:pStyle w:val="Bezodstpw"/>
              <w:rPr>
                <w:sz w:val="20"/>
              </w:rPr>
            </w:pPr>
            <w:r w:rsidRPr="00750C4A">
              <w:rPr>
                <w:sz w:val="20"/>
              </w:rPr>
              <w:t>2</w:t>
            </w:r>
          </w:p>
        </w:tc>
        <w:tc>
          <w:tcPr>
            <w:tcW w:w="3543" w:type="dxa"/>
          </w:tcPr>
          <w:p w:rsidR="000B2B40" w:rsidRPr="00750C4A" w:rsidRDefault="000B2B40" w:rsidP="00A23663">
            <w:pPr>
              <w:pStyle w:val="Bezodstpw"/>
              <w:rPr>
                <w:sz w:val="20"/>
              </w:rPr>
            </w:pPr>
            <w:r w:rsidRPr="00750C4A">
              <w:rPr>
                <w:sz w:val="20"/>
              </w:rPr>
              <w:t xml:space="preserve">Wytrzymałość na ściskanie po 28 dniach, </w:t>
            </w:r>
            <w:proofErr w:type="spellStart"/>
            <w:r w:rsidRPr="00750C4A">
              <w:rPr>
                <w:sz w:val="20"/>
              </w:rPr>
              <w:t>MPa</w:t>
            </w:r>
            <w:proofErr w:type="spellEnd"/>
          </w:p>
        </w:tc>
        <w:tc>
          <w:tcPr>
            <w:tcW w:w="1560" w:type="dxa"/>
          </w:tcPr>
          <w:p w:rsidR="000B2B40" w:rsidRPr="00750C4A" w:rsidRDefault="000B2B40" w:rsidP="00A23663">
            <w:pPr>
              <w:pStyle w:val="Bezodstpw"/>
              <w:rPr>
                <w:sz w:val="20"/>
              </w:rPr>
            </w:pPr>
            <w:r w:rsidRPr="00750C4A">
              <w:rPr>
                <w:sz w:val="20"/>
              </w:rPr>
              <w:t>od 6,0 do 9,0</w:t>
            </w:r>
          </w:p>
        </w:tc>
        <w:tc>
          <w:tcPr>
            <w:tcW w:w="1908" w:type="dxa"/>
          </w:tcPr>
          <w:p w:rsidR="000B2B40" w:rsidRPr="00750C4A" w:rsidRDefault="000B2B40" w:rsidP="00A23663">
            <w:pPr>
              <w:pStyle w:val="Bezodstpw"/>
              <w:rPr>
                <w:sz w:val="20"/>
              </w:rPr>
            </w:pPr>
            <w:r w:rsidRPr="00750C4A">
              <w:rPr>
                <w:sz w:val="20"/>
              </w:rPr>
              <w:t xml:space="preserve">PN-S-96013 </w:t>
            </w:r>
          </w:p>
          <w:p w:rsidR="000B2B40" w:rsidRPr="00750C4A" w:rsidRDefault="000B2B40" w:rsidP="00A23663">
            <w:pPr>
              <w:pStyle w:val="Bezodstpw"/>
              <w:rPr>
                <w:sz w:val="20"/>
              </w:rPr>
            </w:pPr>
            <w:r w:rsidRPr="00750C4A">
              <w:rPr>
                <w:sz w:val="20"/>
              </w:rPr>
              <w:t>[22]</w:t>
            </w:r>
          </w:p>
        </w:tc>
      </w:tr>
      <w:tr w:rsidR="000B2B40" w:rsidRPr="00750C4A" w:rsidTr="00A23663">
        <w:tc>
          <w:tcPr>
            <w:tcW w:w="496" w:type="dxa"/>
          </w:tcPr>
          <w:p w:rsidR="000B2B40" w:rsidRPr="00750C4A" w:rsidRDefault="000B2B40" w:rsidP="00A23663">
            <w:pPr>
              <w:pStyle w:val="Bezodstpw"/>
              <w:rPr>
                <w:sz w:val="20"/>
              </w:rPr>
            </w:pPr>
            <w:r w:rsidRPr="00750C4A">
              <w:rPr>
                <w:sz w:val="20"/>
              </w:rPr>
              <w:t>3</w:t>
            </w:r>
          </w:p>
        </w:tc>
        <w:tc>
          <w:tcPr>
            <w:tcW w:w="3543" w:type="dxa"/>
          </w:tcPr>
          <w:p w:rsidR="000B2B40" w:rsidRPr="00750C4A" w:rsidRDefault="000B2B40" w:rsidP="00A23663">
            <w:pPr>
              <w:pStyle w:val="Bezodstpw"/>
              <w:rPr>
                <w:sz w:val="20"/>
              </w:rPr>
            </w:pPr>
            <w:r w:rsidRPr="00750C4A">
              <w:rPr>
                <w:sz w:val="20"/>
              </w:rPr>
              <w:t>Nasiąkliwość, % m/m, nie więcej niż:</w:t>
            </w:r>
          </w:p>
        </w:tc>
        <w:tc>
          <w:tcPr>
            <w:tcW w:w="1560" w:type="dxa"/>
          </w:tcPr>
          <w:p w:rsidR="000B2B40" w:rsidRPr="00750C4A" w:rsidRDefault="000B2B40" w:rsidP="00A23663">
            <w:pPr>
              <w:pStyle w:val="Bezodstpw"/>
              <w:rPr>
                <w:sz w:val="20"/>
              </w:rPr>
            </w:pPr>
            <w:r w:rsidRPr="00750C4A">
              <w:rPr>
                <w:sz w:val="20"/>
              </w:rPr>
              <w:t>7</w:t>
            </w:r>
          </w:p>
        </w:tc>
        <w:tc>
          <w:tcPr>
            <w:tcW w:w="1908" w:type="dxa"/>
          </w:tcPr>
          <w:p w:rsidR="000B2B40" w:rsidRPr="00750C4A" w:rsidRDefault="000B2B40" w:rsidP="00A23663">
            <w:pPr>
              <w:pStyle w:val="Bezodstpw"/>
              <w:rPr>
                <w:sz w:val="20"/>
              </w:rPr>
            </w:pPr>
            <w:r w:rsidRPr="00750C4A">
              <w:rPr>
                <w:sz w:val="20"/>
              </w:rPr>
              <w:t>PN-B-06250 [3]</w:t>
            </w:r>
          </w:p>
        </w:tc>
      </w:tr>
      <w:tr w:rsidR="000B2B40" w:rsidRPr="00750C4A" w:rsidTr="00A23663">
        <w:tc>
          <w:tcPr>
            <w:tcW w:w="496" w:type="dxa"/>
          </w:tcPr>
          <w:p w:rsidR="000B2B40" w:rsidRPr="00750C4A" w:rsidRDefault="000B2B40" w:rsidP="00A23663">
            <w:pPr>
              <w:pStyle w:val="Bezodstpw"/>
              <w:rPr>
                <w:sz w:val="20"/>
              </w:rPr>
            </w:pPr>
            <w:r w:rsidRPr="00750C4A">
              <w:rPr>
                <w:sz w:val="20"/>
              </w:rPr>
              <w:t>4</w:t>
            </w:r>
          </w:p>
        </w:tc>
        <w:tc>
          <w:tcPr>
            <w:tcW w:w="3543" w:type="dxa"/>
          </w:tcPr>
          <w:p w:rsidR="000B2B40" w:rsidRPr="00750C4A" w:rsidRDefault="000B2B40" w:rsidP="00A23663">
            <w:pPr>
              <w:pStyle w:val="Bezodstpw"/>
              <w:rPr>
                <w:sz w:val="20"/>
              </w:rPr>
            </w:pPr>
            <w:r w:rsidRPr="00750C4A">
              <w:rPr>
                <w:sz w:val="20"/>
              </w:rPr>
              <w:t>Mrozoodporność, zmniejszenie wytrzymałości, %, nie więcej niż:</w:t>
            </w:r>
          </w:p>
        </w:tc>
        <w:tc>
          <w:tcPr>
            <w:tcW w:w="1560" w:type="dxa"/>
          </w:tcPr>
          <w:p w:rsidR="000B2B40" w:rsidRPr="00750C4A" w:rsidRDefault="000B2B40" w:rsidP="00A23663">
            <w:pPr>
              <w:pStyle w:val="Bezodstpw"/>
              <w:rPr>
                <w:sz w:val="20"/>
              </w:rPr>
            </w:pPr>
            <w:r w:rsidRPr="00750C4A">
              <w:rPr>
                <w:sz w:val="20"/>
              </w:rPr>
              <w:t>30</w:t>
            </w:r>
          </w:p>
        </w:tc>
        <w:tc>
          <w:tcPr>
            <w:tcW w:w="1908" w:type="dxa"/>
          </w:tcPr>
          <w:p w:rsidR="000B2B40" w:rsidRPr="00750C4A" w:rsidRDefault="000B2B40" w:rsidP="00A23663">
            <w:pPr>
              <w:pStyle w:val="Bezodstpw"/>
              <w:rPr>
                <w:sz w:val="20"/>
              </w:rPr>
            </w:pPr>
            <w:r w:rsidRPr="00750C4A">
              <w:rPr>
                <w:sz w:val="20"/>
              </w:rPr>
              <w:t>PN-S-96014</w:t>
            </w:r>
          </w:p>
          <w:p w:rsidR="000B2B40" w:rsidRPr="00750C4A" w:rsidRDefault="000B2B40" w:rsidP="00A23663">
            <w:pPr>
              <w:pStyle w:val="Bezodstpw"/>
              <w:rPr>
                <w:sz w:val="20"/>
              </w:rPr>
            </w:pPr>
            <w:r w:rsidRPr="00750C4A">
              <w:rPr>
                <w:sz w:val="20"/>
              </w:rPr>
              <w:t>[23]</w:t>
            </w:r>
          </w:p>
        </w:tc>
      </w:tr>
    </w:tbl>
    <w:p w:rsidR="000B2B40" w:rsidRPr="00750C4A" w:rsidRDefault="000B2B40" w:rsidP="000B2B40">
      <w:pPr>
        <w:pStyle w:val="Bezodstpw"/>
        <w:rPr>
          <w:sz w:val="20"/>
        </w:rPr>
      </w:pPr>
    </w:p>
    <w:p w:rsidR="000B2B40" w:rsidRPr="00CF3AEF" w:rsidRDefault="000B2B40" w:rsidP="000B2B40">
      <w:pPr>
        <w:jc w:val="both"/>
        <w:rPr>
          <w:sz w:val="20"/>
          <w:szCs w:val="20"/>
        </w:rPr>
      </w:pPr>
      <w:r w:rsidRPr="00CF3AEF">
        <w:rPr>
          <w:b/>
          <w:sz w:val="20"/>
          <w:szCs w:val="20"/>
        </w:rPr>
        <w:t xml:space="preserve">2.5.2. </w:t>
      </w:r>
      <w:r w:rsidRPr="0078586C">
        <w:rPr>
          <w:b/>
          <w:sz w:val="20"/>
          <w:szCs w:val="20"/>
        </w:rPr>
        <w:t>Skład chudego betonu</w:t>
      </w:r>
    </w:p>
    <w:p w:rsidR="000B2B40" w:rsidRPr="00CF3AEF" w:rsidRDefault="000B2B40" w:rsidP="000B2B40">
      <w:pPr>
        <w:spacing w:before="120"/>
        <w:jc w:val="both"/>
        <w:rPr>
          <w:sz w:val="20"/>
          <w:szCs w:val="20"/>
        </w:rPr>
      </w:pPr>
      <w:r w:rsidRPr="00CF3AEF">
        <w:rPr>
          <w:sz w:val="20"/>
          <w:szCs w:val="20"/>
        </w:rPr>
        <w:tab/>
        <w:t>Skład chudego betonu powinien być tak dobrany, aby zapewniał osiągnięcie właściwości określonych w tablicy 4.</w:t>
      </w:r>
    </w:p>
    <w:p w:rsidR="000B2B40" w:rsidRDefault="000B2B40" w:rsidP="000B2B40">
      <w:pPr>
        <w:jc w:val="both"/>
        <w:rPr>
          <w:sz w:val="20"/>
          <w:szCs w:val="20"/>
        </w:rPr>
      </w:pPr>
      <w:r w:rsidRPr="00CF3AEF">
        <w:rPr>
          <w:sz w:val="20"/>
          <w:szCs w:val="20"/>
        </w:rPr>
        <w:tab/>
        <w:t>Zawartość cementu powinna wynosić od 5 do 7% w stosunku do kruszywa i nie powinna przekraczać 130 kg/m</w:t>
      </w:r>
      <w:r w:rsidRPr="00CF3AEF">
        <w:rPr>
          <w:sz w:val="20"/>
          <w:szCs w:val="20"/>
          <w:vertAlign w:val="superscript"/>
        </w:rPr>
        <w:t>3</w:t>
      </w:r>
      <w:r w:rsidRPr="00CF3AEF">
        <w:rPr>
          <w:sz w:val="20"/>
          <w:szCs w:val="20"/>
        </w:rPr>
        <w:t>.</w:t>
      </w:r>
    </w:p>
    <w:p w:rsidR="000B2B40" w:rsidRPr="00CF3AEF" w:rsidRDefault="000B2B40" w:rsidP="000B2B40">
      <w:pPr>
        <w:jc w:val="both"/>
        <w:rPr>
          <w:sz w:val="20"/>
          <w:szCs w:val="20"/>
        </w:rPr>
      </w:pPr>
    </w:p>
    <w:p w:rsidR="000B2B40" w:rsidRDefault="000B2B40" w:rsidP="000B2B40">
      <w:pPr>
        <w:jc w:val="both"/>
        <w:rPr>
          <w:sz w:val="20"/>
          <w:szCs w:val="20"/>
        </w:rPr>
      </w:pPr>
      <w:r w:rsidRPr="00CF3AEF">
        <w:rPr>
          <w:sz w:val="20"/>
          <w:szCs w:val="20"/>
        </w:rPr>
        <w:tab/>
        <w:t>Skład i uziarnienie kruszywa lub mieszanki kruszyw powinny być zgodne z p. 2.3.</w:t>
      </w:r>
    </w:p>
    <w:p w:rsidR="000B2B40" w:rsidRPr="00CF3AEF" w:rsidRDefault="000B2B40" w:rsidP="000B2B40">
      <w:pPr>
        <w:jc w:val="both"/>
        <w:rPr>
          <w:sz w:val="20"/>
          <w:szCs w:val="20"/>
        </w:rPr>
      </w:pPr>
    </w:p>
    <w:p w:rsidR="000B2B40" w:rsidRDefault="000B2B40" w:rsidP="000B2B40">
      <w:pPr>
        <w:jc w:val="both"/>
        <w:rPr>
          <w:sz w:val="20"/>
          <w:szCs w:val="20"/>
        </w:rPr>
      </w:pPr>
      <w:r w:rsidRPr="00CF3AEF">
        <w:rPr>
          <w:sz w:val="20"/>
          <w:szCs w:val="20"/>
        </w:rPr>
        <w:tab/>
        <w:t xml:space="preserve">Zawartość wody powinna odpowiadać wilgotności optymalnej, określonej według normalnej próby </w:t>
      </w:r>
      <w:proofErr w:type="spellStart"/>
      <w:r w:rsidRPr="00CF3AEF">
        <w:rPr>
          <w:sz w:val="20"/>
          <w:szCs w:val="20"/>
        </w:rPr>
        <w:t>Proctora</w:t>
      </w:r>
      <w:proofErr w:type="spellEnd"/>
      <w:r w:rsidRPr="00CF3AEF">
        <w:rPr>
          <w:sz w:val="20"/>
          <w:szCs w:val="20"/>
        </w:rPr>
        <w:t>, zgodnie z PN-B-04481 [2] (duży cylinder, metoda II), z tolerancją +10%, -20% jej wartości.</w:t>
      </w:r>
    </w:p>
    <w:p w:rsidR="000B2B40" w:rsidRPr="00CF3AEF" w:rsidRDefault="000B2B40" w:rsidP="000B2B40">
      <w:pPr>
        <w:jc w:val="both"/>
        <w:rPr>
          <w:sz w:val="20"/>
          <w:szCs w:val="20"/>
        </w:rPr>
      </w:pPr>
    </w:p>
    <w:p w:rsidR="000B2B40" w:rsidRPr="00CF3AEF" w:rsidRDefault="000B2B40" w:rsidP="000B2B40">
      <w:pPr>
        <w:spacing w:before="120"/>
        <w:jc w:val="both"/>
        <w:rPr>
          <w:sz w:val="20"/>
          <w:szCs w:val="20"/>
        </w:rPr>
      </w:pPr>
      <w:r w:rsidRPr="00CF3AEF">
        <w:rPr>
          <w:b/>
          <w:sz w:val="20"/>
          <w:szCs w:val="20"/>
        </w:rPr>
        <w:t xml:space="preserve">2.5.3. </w:t>
      </w:r>
      <w:r w:rsidRPr="0078586C">
        <w:rPr>
          <w:b/>
          <w:sz w:val="20"/>
          <w:szCs w:val="20"/>
        </w:rPr>
        <w:t>Projektowanie chudego betonu</w:t>
      </w:r>
    </w:p>
    <w:p w:rsidR="000B2B40" w:rsidRDefault="000B2B40" w:rsidP="000B2B40">
      <w:pPr>
        <w:spacing w:before="120"/>
        <w:jc w:val="both"/>
        <w:rPr>
          <w:sz w:val="20"/>
          <w:szCs w:val="20"/>
        </w:rPr>
      </w:pPr>
      <w:r w:rsidRPr="00CF3AEF">
        <w:rPr>
          <w:sz w:val="20"/>
          <w:szCs w:val="20"/>
        </w:rPr>
        <w:tab/>
        <w:t>Projekt składu chudego betonu powinien być wykonany zgodnie z PN-S-96013 [22].</w:t>
      </w:r>
    </w:p>
    <w:p w:rsidR="000B2B40" w:rsidRPr="00CF3AEF" w:rsidRDefault="000B2B40" w:rsidP="000B2B40">
      <w:pPr>
        <w:spacing w:before="120"/>
        <w:jc w:val="both"/>
        <w:rPr>
          <w:sz w:val="20"/>
          <w:szCs w:val="20"/>
        </w:rPr>
      </w:pPr>
    </w:p>
    <w:p w:rsidR="000B2B40" w:rsidRDefault="000B2B40" w:rsidP="000B2B40">
      <w:pPr>
        <w:jc w:val="both"/>
        <w:rPr>
          <w:sz w:val="20"/>
          <w:szCs w:val="20"/>
        </w:rPr>
      </w:pPr>
      <w:r w:rsidRPr="00CF3AEF">
        <w:rPr>
          <w:sz w:val="20"/>
          <w:szCs w:val="20"/>
        </w:rPr>
        <w:tab/>
        <w:t>Projekt składu chudego betonu powinien zawierać:</w:t>
      </w:r>
    </w:p>
    <w:p w:rsidR="000B2B40" w:rsidRPr="00CF3AEF" w:rsidRDefault="000B2B40" w:rsidP="000B2B40">
      <w:pPr>
        <w:jc w:val="both"/>
        <w:rPr>
          <w:sz w:val="20"/>
          <w:szCs w:val="20"/>
        </w:rPr>
      </w:pPr>
    </w:p>
    <w:p w:rsidR="000B2B40" w:rsidRPr="00CF3AEF" w:rsidRDefault="000B2B40" w:rsidP="000B2B40">
      <w:pPr>
        <w:numPr>
          <w:ilvl w:val="0"/>
          <w:numId w:val="37"/>
        </w:numPr>
        <w:jc w:val="both"/>
        <w:rPr>
          <w:sz w:val="20"/>
          <w:szCs w:val="20"/>
        </w:rPr>
      </w:pPr>
      <w:r w:rsidRPr="00CF3AEF">
        <w:rPr>
          <w:sz w:val="20"/>
          <w:szCs w:val="20"/>
        </w:rPr>
        <w:t>wyniki badań cementu, według PN-B-04300 [1],</w:t>
      </w:r>
    </w:p>
    <w:p w:rsidR="000B2B40" w:rsidRPr="00CF3AEF" w:rsidRDefault="000B2B40" w:rsidP="000B2B40">
      <w:pPr>
        <w:numPr>
          <w:ilvl w:val="0"/>
          <w:numId w:val="37"/>
        </w:numPr>
        <w:jc w:val="both"/>
        <w:rPr>
          <w:sz w:val="20"/>
          <w:szCs w:val="20"/>
        </w:rPr>
      </w:pPr>
      <w:r w:rsidRPr="00CF3AEF">
        <w:rPr>
          <w:sz w:val="20"/>
          <w:szCs w:val="20"/>
        </w:rPr>
        <w:t>w przypadkach wątpliwych - wyniki badań wody, według PN-B-32250 [19],</w:t>
      </w:r>
    </w:p>
    <w:p w:rsidR="000B2B40" w:rsidRPr="00CF3AEF" w:rsidRDefault="000B2B40" w:rsidP="000B2B40">
      <w:pPr>
        <w:numPr>
          <w:ilvl w:val="0"/>
          <w:numId w:val="37"/>
        </w:numPr>
        <w:jc w:val="both"/>
        <w:rPr>
          <w:sz w:val="20"/>
          <w:szCs w:val="20"/>
        </w:rPr>
      </w:pPr>
      <w:r w:rsidRPr="00CF3AEF">
        <w:rPr>
          <w:sz w:val="20"/>
          <w:szCs w:val="20"/>
        </w:rPr>
        <w:t>wyniki badań kruszywa (krzywe uziarnienia oraz właściwości, określone na rysunku 1           i 2 oraz w tablicy 3),</w:t>
      </w:r>
    </w:p>
    <w:p w:rsidR="000B2B40" w:rsidRPr="00CF3AEF" w:rsidRDefault="000B2B40" w:rsidP="000B2B40">
      <w:pPr>
        <w:numPr>
          <w:ilvl w:val="0"/>
          <w:numId w:val="37"/>
        </w:numPr>
        <w:jc w:val="both"/>
        <w:rPr>
          <w:sz w:val="20"/>
          <w:szCs w:val="20"/>
        </w:rPr>
      </w:pPr>
      <w:r w:rsidRPr="00CF3AEF">
        <w:rPr>
          <w:sz w:val="20"/>
          <w:szCs w:val="20"/>
        </w:rPr>
        <w:t>skład chudego betonu (zawartość kruszyw, cementu i wody),</w:t>
      </w:r>
    </w:p>
    <w:p w:rsidR="000B2B40" w:rsidRPr="00CF3AEF" w:rsidRDefault="000B2B40" w:rsidP="000B2B40">
      <w:pPr>
        <w:numPr>
          <w:ilvl w:val="0"/>
          <w:numId w:val="37"/>
        </w:numPr>
        <w:jc w:val="both"/>
        <w:rPr>
          <w:sz w:val="20"/>
          <w:szCs w:val="20"/>
        </w:rPr>
      </w:pPr>
      <w:r w:rsidRPr="00CF3AEF">
        <w:rPr>
          <w:sz w:val="20"/>
          <w:szCs w:val="20"/>
        </w:rPr>
        <w:t>wyniki badań wytrzymałości po 7 i 28 dniach, według PN-S-96013 [22],</w:t>
      </w:r>
    </w:p>
    <w:p w:rsidR="000B2B40" w:rsidRPr="00CF3AEF" w:rsidRDefault="000B2B40" w:rsidP="000B2B40">
      <w:pPr>
        <w:numPr>
          <w:ilvl w:val="0"/>
          <w:numId w:val="37"/>
        </w:numPr>
        <w:jc w:val="both"/>
        <w:rPr>
          <w:sz w:val="20"/>
          <w:szCs w:val="20"/>
        </w:rPr>
      </w:pPr>
      <w:r w:rsidRPr="00CF3AEF">
        <w:rPr>
          <w:sz w:val="20"/>
          <w:szCs w:val="20"/>
        </w:rPr>
        <w:t>wyniki badań nasiąkliwości, według PN-B-06250 [3],</w:t>
      </w:r>
    </w:p>
    <w:p w:rsidR="000B2B40" w:rsidRDefault="000B2B40" w:rsidP="000B2B40">
      <w:pPr>
        <w:numPr>
          <w:ilvl w:val="0"/>
          <w:numId w:val="37"/>
        </w:numPr>
        <w:jc w:val="both"/>
        <w:rPr>
          <w:sz w:val="20"/>
          <w:szCs w:val="20"/>
        </w:rPr>
      </w:pPr>
      <w:r w:rsidRPr="00CF3AEF">
        <w:rPr>
          <w:sz w:val="20"/>
          <w:szCs w:val="20"/>
        </w:rPr>
        <w:t>wyniki badań mrozoodporności, według PN-S-96014 [23].</w:t>
      </w:r>
    </w:p>
    <w:p w:rsidR="000B2B40" w:rsidRPr="00CF3AEF" w:rsidRDefault="000B2B40" w:rsidP="000B2B40">
      <w:pPr>
        <w:ind w:left="283"/>
        <w:jc w:val="both"/>
        <w:rPr>
          <w:sz w:val="20"/>
          <w:szCs w:val="20"/>
        </w:rPr>
      </w:pPr>
    </w:p>
    <w:p w:rsidR="000B2B40" w:rsidRPr="0078586C"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78586C">
        <w:rPr>
          <w:rFonts w:ascii="Times New Roman" w:hAnsi="Times New Roman"/>
          <w:b/>
          <w:lang w:val="pl-PL"/>
        </w:rPr>
        <w:t>2.6. Materiały do pielęgnacji podbudowy z chudego betonu</w:t>
      </w:r>
    </w:p>
    <w:p w:rsidR="000B2B40" w:rsidRDefault="000B2B40" w:rsidP="000B2B40">
      <w:pPr>
        <w:jc w:val="both"/>
        <w:rPr>
          <w:sz w:val="20"/>
          <w:szCs w:val="20"/>
        </w:rPr>
      </w:pPr>
      <w:r w:rsidRPr="00CF3AEF">
        <w:rPr>
          <w:sz w:val="20"/>
          <w:szCs w:val="20"/>
        </w:rPr>
        <w:tab/>
        <w:t>Do pielęgnacji podbudowy z chudego betonu mogą być stosowane:</w:t>
      </w:r>
    </w:p>
    <w:p w:rsidR="000B2B40" w:rsidRPr="00CF3AEF" w:rsidRDefault="000B2B40" w:rsidP="000B2B40">
      <w:pPr>
        <w:jc w:val="both"/>
        <w:rPr>
          <w:sz w:val="20"/>
          <w:szCs w:val="20"/>
        </w:rPr>
      </w:pPr>
    </w:p>
    <w:p w:rsidR="000B2B40" w:rsidRPr="00CF3AEF" w:rsidRDefault="000B2B40" w:rsidP="000B2B40">
      <w:pPr>
        <w:numPr>
          <w:ilvl w:val="0"/>
          <w:numId w:val="36"/>
        </w:numPr>
        <w:jc w:val="both"/>
        <w:rPr>
          <w:sz w:val="20"/>
          <w:szCs w:val="20"/>
        </w:rPr>
      </w:pPr>
      <w:r w:rsidRPr="00CF3AEF">
        <w:rPr>
          <w:sz w:val="20"/>
          <w:szCs w:val="20"/>
        </w:rPr>
        <w:t>emulsja asfaltowa wg EmA-94 [26],</w:t>
      </w:r>
    </w:p>
    <w:p w:rsidR="000B2B40" w:rsidRPr="00CF3AEF" w:rsidRDefault="000B2B40" w:rsidP="000B2B40">
      <w:pPr>
        <w:numPr>
          <w:ilvl w:val="0"/>
          <w:numId w:val="36"/>
        </w:numPr>
        <w:jc w:val="both"/>
        <w:rPr>
          <w:sz w:val="20"/>
          <w:szCs w:val="20"/>
          <w:lang w:val="de-DE"/>
        </w:rPr>
      </w:pPr>
      <w:proofErr w:type="spellStart"/>
      <w:r w:rsidRPr="00CF3AEF">
        <w:rPr>
          <w:sz w:val="20"/>
          <w:szCs w:val="20"/>
          <w:lang w:val="de-DE"/>
        </w:rPr>
        <w:t>asfalt</w:t>
      </w:r>
      <w:proofErr w:type="spellEnd"/>
      <w:r w:rsidRPr="00CF3AEF">
        <w:rPr>
          <w:sz w:val="20"/>
          <w:szCs w:val="20"/>
          <w:lang w:val="de-DE"/>
        </w:rPr>
        <w:t xml:space="preserve"> D200 i D300 </w:t>
      </w:r>
      <w:proofErr w:type="spellStart"/>
      <w:r w:rsidRPr="00CF3AEF">
        <w:rPr>
          <w:sz w:val="20"/>
          <w:szCs w:val="20"/>
          <w:lang w:val="de-DE"/>
        </w:rPr>
        <w:t>wg</w:t>
      </w:r>
      <w:proofErr w:type="spellEnd"/>
      <w:r w:rsidRPr="00CF3AEF">
        <w:rPr>
          <w:sz w:val="20"/>
          <w:szCs w:val="20"/>
          <w:lang w:val="de-DE"/>
        </w:rPr>
        <w:t xml:space="preserve"> PN-C-96170 [20],</w:t>
      </w:r>
    </w:p>
    <w:p w:rsidR="000B2B40" w:rsidRDefault="000B2B40" w:rsidP="000B2B40">
      <w:pPr>
        <w:numPr>
          <w:ilvl w:val="0"/>
          <w:numId w:val="36"/>
        </w:numPr>
        <w:jc w:val="both"/>
        <w:rPr>
          <w:sz w:val="20"/>
          <w:szCs w:val="20"/>
        </w:rPr>
      </w:pPr>
      <w:r w:rsidRPr="00CF3AEF">
        <w:rPr>
          <w:sz w:val="20"/>
          <w:szCs w:val="20"/>
        </w:rPr>
        <w:t>preparaty powłokowe wg aprobat technicznych,</w:t>
      </w:r>
    </w:p>
    <w:p w:rsidR="000B2B40" w:rsidRPr="00CF3AEF" w:rsidRDefault="000B2B40" w:rsidP="000B2B40">
      <w:pPr>
        <w:ind w:left="283"/>
        <w:jc w:val="both"/>
        <w:rPr>
          <w:sz w:val="20"/>
          <w:szCs w:val="20"/>
        </w:rPr>
      </w:pPr>
    </w:p>
    <w:p w:rsidR="000B2B40" w:rsidRPr="00CF3AEF" w:rsidRDefault="000B2B40" w:rsidP="000B2B40">
      <w:pPr>
        <w:numPr>
          <w:ilvl w:val="0"/>
          <w:numId w:val="36"/>
        </w:numPr>
        <w:jc w:val="both"/>
        <w:rPr>
          <w:sz w:val="20"/>
          <w:szCs w:val="20"/>
        </w:rPr>
      </w:pPr>
      <w:r w:rsidRPr="00CF3AEF">
        <w:rPr>
          <w:sz w:val="20"/>
          <w:szCs w:val="20"/>
        </w:rPr>
        <w:lastRenderedPageBreak/>
        <w:t>folie z tworzyw sztucznych,</w:t>
      </w:r>
    </w:p>
    <w:p w:rsidR="000B2B40" w:rsidRPr="00CF3AEF" w:rsidRDefault="000B2B40" w:rsidP="000B2B40">
      <w:pPr>
        <w:numPr>
          <w:ilvl w:val="0"/>
          <w:numId w:val="36"/>
        </w:numPr>
        <w:jc w:val="both"/>
        <w:rPr>
          <w:sz w:val="20"/>
          <w:szCs w:val="20"/>
        </w:rPr>
      </w:pPr>
      <w:r w:rsidRPr="00CF3AEF">
        <w:rPr>
          <w:sz w:val="20"/>
          <w:szCs w:val="20"/>
        </w:rPr>
        <w:t>włóknina wg PN-P-01715 [21].</w:t>
      </w:r>
    </w:p>
    <w:p w:rsidR="000B2B40" w:rsidRPr="00CF3AEF"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rPr>
      </w:pPr>
      <w:r w:rsidRPr="00CF3AEF">
        <w:rPr>
          <w:color w:val="3366FF"/>
        </w:rPr>
        <w:t>3. SPRZĘT</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rPr>
      </w:pPr>
      <w:r w:rsidRPr="00A23663">
        <w:rPr>
          <w:rFonts w:ascii="Times New Roman" w:hAnsi="Times New Roman"/>
          <w:b/>
        </w:rPr>
        <w:t xml:space="preserve">3.1. </w:t>
      </w:r>
      <w:proofErr w:type="spellStart"/>
      <w:r w:rsidRPr="00A23663">
        <w:rPr>
          <w:rFonts w:ascii="Times New Roman" w:hAnsi="Times New Roman"/>
          <w:b/>
        </w:rPr>
        <w:t>Ogólne</w:t>
      </w:r>
      <w:proofErr w:type="spellEnd"/>
      <w:r w:rsidRPr="00A23663">
        <w:rPr>
          <w:rFonts w:ascii="Times New Roman" w:hAnsi="Times New Roman"/>
          <w:b/>
        </w:rPr>
        <w:t xml:space="preserve"> </w:t>
      </w:r>
      <w:proofErr w:type="spellStart"/>
      <w:r w:rsidRPr="00A23663">
        <w:rPr>
          <w:rFonts w:ascii="Times New Roman" w:hAnsi="Times New Roman"/>
          <w:b/>
        </w:rPr>
        <w:t>wymagania</w:t>
      </w:r>
      <w:proofErr w:type="spellEnd"/>
      <w:r w:rsidRPr="00A23663">
        <w:rPr>
          <w:rFonts w:ascii="Times New Roman" w:hAnsi="Times New Roman"/>
          <w:b/>
        </w:rPr>
        <w:t xml:space="preserve"> </w:t>
      </w:r>
      <w:proofErr w:type="spellStart"/>
      <w:r w:rsidRPr="00A23663">
        <w:rPr>
          <w:rFonts w:ascii="Times New Roman" w:hAnsi="Times New Roman"/>
          <w:b/>
        </w:rPr>
        <w:t>dotyczące</w:t>
      </w:r>
      <w:proofErr w:type="spellEnd"/>
      <w:r w:rsidRPr="00A23663">
        <w:rPr>
          <w:rFonts w:ascii="Times New Roman" w:hAnsi="Times New Roman"/>
          <w:b/>
        </w:rPr>
        <w:t xml:space="preserve"> </w:t>
      </w:r>
      <w:proofErr w:type="spellStart"/>
      <w:r w:rsidRPr="00A23663">
        <w:rPr>
          <w:rFonts w:ascii="Times New Roman" w:hAnsi="Times New Roman"/>
          <w:b/>
        </w:rPr>
        <w:t>sprzętu</w:t>
      </w:r>
      <w:proofErr w:type="spellEnd"/>
    </w:p>
    <w:p w:rsidR="000B2B40" w:rsidRPr="00CF3AEF" w:rsidRDefault="000B2B40" w:rsidP="000B2B40">
      <w:pPr>
        <w:ind w:right="-11"/>
        <w:jc w:val="both"/>
        <w:rPr>
          <w:sz w:val="20"/>
          <w:szCs w:val="20"/>
        </w:rPr>
      </w:pPr>
      <w:r w:rsidRPr="00CF3AEF">
        <w:rPr>
          <w:b/>
          <w:sz w:val="20"/>
          <w:szCs w:val="20"/>
        </w:rPr>
        <w:tab/>
      </w:r>
      <w:r w:rsidRPr="00CF3AEF">
        <w:rPr>
          <w:sz w:val="20"/>
          <w:szCs w:val="20"/>
        </w:rPr>
        <w:t>Ogólne wymagania dotyczące sprzętu podano w OST D-M-00.00.00 „Wymagania ogólne” pkt 3.</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A23663">
        <w:rPr>
          <w:rFonts w:ascii="Times New Roman" w:hAnsi="Times New Roman"/>
          <w:b/>
          <w:lang w:val="pl-PL"/>
        </w:rPr>
        <w:t>3.2. Sprzęt do wykonywania podbudów z chudego betonu</w:t>
      </w:r>
    </w:p>
    <w:p w:rsidR="000B2B40" w:rsidRDefault="000B2B40" w:rsidP="000B2B40">
      <w:pPr>
        <w:ind w:right="-11"/>
        <w:jc w:val="both"/>
        <w:rPr>
          <w:sz w:val="20"/>
          <w:szCs w:val="20"/>
        </w:rPr>
      </w:pPr>
      <w:r w:rsidRPr="00CF3AEF">
        <w:rPr>
          <w:sz w:val="20"/>
          <w:szCs w:val="20"/>
        </w:rPr>
        <w:tab/>
        <w:t>Wykonawca przystępujący do wykonania podbudowy z chudego betonu, powinien wykazać się możliwością korzystania z następującego sprzętu:</w:t>
      </w:r>
    </w:p>
    <w:p w:rsidR="00A23663" w:rsidRDefault="00A23663" w:rsidP="000B2B40">
      <w:pPr>
        <w:ind w:right="-11"/>
        <w:jc w:val="both"/>
        <w:rPr>
          <w:sz w:val="20"/>
          <w:szCs w:val="20"/>
        </w:rPr>
      </w:pPr>
    </w:p>
    <w:p w:rsidR="00A23663" w:rsidRPr="00CF3AEF" w:rsidRDefault="00A23663" w:rsidP="000B2B40">
      <w:pPr>
        <w:ind w:right="-11"/>
        <w:jc w:val="both"/>
        <w:rPr>
          <w:sz w:val="20"/>
          <w:szCs w:val="20"/>
        </w:rPr>
      </w:pPr>
    </w:p>
    <w:p w:rsidR="000B2B40" w:rsidRPr="00CF3AEF" w:rsidRDefault="000B2B40" w:rsidP="000B2B40">
      <w:pPr>
        <w:numPr>
          <w:ilvl w:val="0"/>
          <w:numId w:val="36"/>
        </w:numPr>
        <w:ind w:right="-14"/>
        <w:jc w:val="both"/>
        <w:rPr>
          <w:rFonts w:ascii="Century Gothic" w:hAnsi="Century Gothic"/>
          <w:b/>
          <w:sz w:val="20"/>
          <w:szCs w:val="20"/>
        </w:rPr>
      </w:pPr>
      <w:r w:rsidRPr="00CF3AEF">
        <w:rPr>
          <w:sz w:val="20"/>
          <w:szCs w:val="20"/>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CF3AEF">
        <w:rPr>
          <w:sz w:val="20"/>
          <w:szCs w:val="20"/>
        </w:rPr>
        <w:sym w:font="Symbol" w:char="F0B1"/>
      </w:r>
      <w:r w:rsidRPr="00CF3AEF">
        <w:rPr>
          <w:sz w:val="20"/>
          <w:szCs w:val="20"/>
        </w:rPr>
        <w:t xml:space="preserve"> 3%, cement </w:t>
      </w:r>
      <w:r w:rsidRPr="00CF3AEF">
        <w:rPr>
          <w:sz w:val="20"/>
          <w:szCs w:val="20"/>
        </w:rPr>
        <w:sym w:font="Symbol" w:char="F0B1"/>
      </w:r>
      <w:r w:rsidRPr="00CF3AEF">
        <w:rPr>
          <w:sz w:val="20"/>
          <w:szCs w:val="20"/>
        </w:rPr>
        <w:t xml:space="preserve"> 0,5%, woda </w:t>
      </w:r>
      <w:r w:rsidRPr="00CF3AEF">
        <w:rPr>
          <w:sz w:val="20"/>
          <w:szCs w:val="20"/>
        </w:rPr>
        <w:sym w:font="Symbol" w:char="F0B1"/>
      </w:r>
      <w:r w:rsidRPr="00CF3AEF">
        <w:rPr>
          <w:sz w:val="20"/>
          <w:szCs w:val="20"/>
        </w:rPr>
        <w:t xml:space="preserve"> 2%. Inżynier może dopuścić objętościowe dozowanie wody,</w:t>
      </w:r>
    </w:p>
    <w:p w:rsidR="000B2B40" w:rsidRPr="00CF3AEF" w:rsidRDefault="000B2B40" w:rsidP="000B2B40">
      <w:pPr>
        <w:numPr>
          <w:ilvl w:val="0"/>
          <w:numId w:val="36"/>
        </w:numPr>
        <w:ind w:right="-14"/>
        <w:jc w:val="both"/>
        <w:rPr>
          <w:rFonts w:ascii="Century Gothic" w:hAnsi="Century Gothic"/>
          <w:b/>
          <w:sz w:val="20"/>
          <w:szCs w:val="20"/>
        </w:rPr>
      </w:pPr>
      <w:r w:rsidRPr="00CF3AEF">
        <w:rPr>
          <w:sz w:val="20"/>
          <w:szCs w:val="20"/>
        </w:rPr>
        <w:t>przewoźnych zbiorników na wodę,</w:t>
      </w:r>
    </w:p>
    <w:p w:rsidR="000B2B40" w:rsidRPr="00CF3AEF" w:rsidRDefault="000B2B40" w:rsidP="000B2B40">
      <w:pPr>
        <w:numPr>
          <w:ilvl w:val="0"/>
          <w:numId w:val="36"/>
        </w:numPr>
        <w:ind w:right="-14"/>
        <w:jc w:val="both"/>
        <w:rPr>
          <w:rFonts w:ascii="Century Gothic" w:hAnsi="Century Gothic"/>
          <w:b/>
          <w:sz w:val="20"/>
          <w:szCs w:val="20"/>
        </w:rPr>
      </w:pPr>
      <w:r w:rsidRPr="00CF3AEF">
        <w:rPr>
          <w:sz w:val="20"/>
          <w:szCs w:val="20"/>
        </w:rPr>
        <w:t>układarek albo równiarek  do rozkładania mieszanki betonowej,</w:t>
      </w:r>
    </w:p>
    <w:p w:rsidR="000B2B40" w:rsidRPr="00CF3AEF" w:rsidRDefault="000B2B40" w:rsidP="000B2B40">
      <w:pPr>
        <w:numPr>
          <w:ilvl w:val="0"/>
          <w:numId w:val="36"/>
        </w:numPr>
        <w:ind w:right="-14"/>
        <w:jc w:val="both"/>
        <w:rPr>
          <w:rFonts w:ascii="Century Gothic" w:hAnsi="Century Gothic"/>
          <w:b/>
          <w:sz w:val="20"/>
          <w:szCs w:val="20"/>
        </w:rPr>
      </w:pPr>
      <w:r w:rsidRPr="00CF3AEF">
        <w:rPr>
          <w:sz w:val="20"/>
          <w:szCs w:val="20"/>
        </w:rPr>
        <w:t>walców stalowych gładkich wibracyjnych lub statycznych i walców ogumionych do zagęszczania</w:t>
      </w:r>
    </w:p>
    <w:p w:rsidR="000B2B40" w:rsidRPr="00A23663" w:rsidRDefault="000B2B40" w:rsidP="000B2B40">
      <w:pPr>
        <w:numPr>
          <w:ilvl w:val="0"/>
          <w:numId w:val="36"/>
        </w:numPr>
        <w:ind w:right="-14"/>
        <w:jc w:val="both"/>
        <w:rPr>
          <w:rFonts w:ascii="Century Gothic" w:hAnsi="Century Gothic"/>
          <w:b/>
          <w:sz w:val="20"/>
          <w:szCs w:val="20"/>
        </w:rPr>
      </w:pPr>
      <w:r w:rsidRPr="00CF3AEF">
        <w:rPr>
          <w:sz w:val="20"/>
          <w:szCs w:val="20"/>
        </w:rPr>
        <w:t>zagęszczarek płytowych, ubijaków mechanicznych lub małych walców wibracyjnych do zagęszczania w miejscach trudno dostępnych.</w:t>
      </w:r>
    </w:p>
    <w:p w:rsidR="00A23663" w:rsidRPr="00CF3AEF" w:rsidRDefault="00A23663" w:rsidP="00A23663">
      <w:pPr>
        <w:ind w:left="283" w:right="-14"/>
        <w:jc w:val="both"/>
        <w:rPr>
          <w:rFonts w:ascii="Century Gothic" w:hAnsi="Century Gothic"/>
          <w:b/>
          <w:sz w:val="20"/>
          <w:szCs w:val="20"/>
        </w:rPr>
      </w:pPr>
    </w:p>
    <w:p w:rsidR="000B2B40" w:rsidRPr="000B2B40"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lang w:val="pl-PL"/>
        </w:rPr>
      </w:pPr>
      <w:r w:rsidRPr="000B2B40">
        <w:rPr>
          <w:color w:val="3366FF"/>
          <w:lang w:val="pl-PL"/>
        </w:rPr>
        <w:t>4. TRANSPORT</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A23663">
        <w:rPr>
          <w:rFonts w:ascii="Times New Roman" w:hAnsi="Times New Roman"/>
          <w:b/>
          <w:lang w:val="pl-PL"/>
        </w:rPr>
        <w:t>4.1. Ogólne wymagania dotyczące transportu</w:t>
      </w:r>
    </w:p>
    <w:p w:rsidR="000B2B40" w:rsidRPr="00CF3AEF" w:rsidRDefault="000B2B40" w:rsidP="000B2B40">
      <w:pPr>
        <w:ind w:right="-11"/>
        <w:jc w:val="both"/>
        <w:rPr>
          <w:sz w:val="20"/>
          <w:szCs w:val="20"/>
        </w:rPr>
      </w:pPr>
      <w:r w:rsidRPr="00CF3AEF">
        <w:rPr>
          <w:sz w:val="20"/>
          <w:szCs w:val="20"/>
        </w:rPr>
        <w:tab/>
        <w:t>Ogólne wymagania dotyczące transportu podano w OST D-M-00.00.00 „Wymagania ogólne” pkt 4.</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4.2. Transport materiałów</w:t>
      </w:r>
    </w:p>
    <w:p w:rsidR="000B2B40" w:rsidRPr="00CF3AEF" w:rsidRDefault="000B2B40" w:rsidP="000B2B40">
      <w:pPr>
        <w:jc w:val="both"/>
        <w:rPr>
          <w:sz w:val="20"/>
          <w:szCs w:val="20"/>
        </w:rPr>
      </w:pPr>
      <w:r w:rsidRPr="00CF3AEF">
        <w:rPr>
          <w:sz w:val="20"/>
          <w:szCs w:val="20"/>
        </w:rPr>
        <w:tab/>
        <w:t>Transport cementu powinien odbywać się zgodnie z BN-88/6731-08 [24]. Cement luzem należy przewozić cementowozami, natomiast cement workowany można przewozić dowolnymi środkami transportu, w sposób zab</w:t>
      </w:r>
      <w:r>
        <w:rPr>
          <w:sz w:val="20"/>
          <w:szCs w:val="20"/>
        </w:rPr>
        <w:t>ezpieczony przed zawilgoceniem.</w:t>
      </w:r>
    </w:p>
    <w:p w:rsidR="000B2B40" w:rsidRDefault="000B2B40" w:rsidP="000B2B40">
      <w:pPr>
        <w:ind w:right="-11"/>
        <w:jc w:val="both"/>
        <w:rPr>
          <w:sz w:val="20"/>
          <w:szCs w:val="20"/>
        </w:rPr>
      </w:pPr>
      <w:r w:rsidRPr="00CF3AEF">
        <w:rPr>
          <w:sz w:val="20"/>
          <w:szCs w:val="20"/>
        </w:rPr>
        <w:tab/>
        <w:t>Kruszywo można przewozić dowolnymi środkami transportu w warunkach zabezpieczających je przed zanieczyszczeniem, zmieszaniem z innymi materiałami, nadmiernym wysuszeniem i zawilgoceniem.</w:t>
      </w:r>
    </w:p>
    <w:p w:rsidR="00A23663" w:rsidRPr="00CF3AEF" w:rsidRDefault="00A23663" w:rsidP="000B2B40">
      <w:pPr>
        <w:ind w:right="-11"/>
        <w:jc w:val="both"/>
        <w:rPr>
          <w:sz w:val="20"/>
          <w:szCs w:val="20"/>
        </w:rPr>
      </w:pPr>
    </w:p>
    <w:p w:rsidR="000B2B40" w:rsidRDefault="000B2B40" w:rsidP="000B2B40">
      <w:pPr>
        <w:ind w:right="-11"/>
        <w:jc w:val="both"/>
        <w:rPr>
          <w:sz w:val="20"/>
          <w:szCs w:val="20"/>
        </w:rPr>
      </w:pPr>
      <w:r w:rsidRPr="00CF3AEF">
        <w:rPr>
          <w:sz w:val="20"/>
          <w:szCs w:val="20"/>
        </w:rPr>
        <w:tab/>
        <w:t>Woda może być dostarczana wodociągiem lub przewoźnymi zbiornikami wody.</w:t>
      </w:r>
    </w:p>
    <w:p w:rsidR="00A23663" w:rsidRPr="00CF3AEF" w:rsidRDefault="00A23663" w:rsidP="000B2B40">
      <w:pPr>
        <w:ind w:right="-11"/>
        <w:jc w:val="both"/>
        <w:rPr>
          <w:sz w:val="20"/>
          <w:szCs w:val="20"/>
        </w:rPr>
      </w:pPr>
    </w:p>
    <w:p w:rsidR="000B2B40" w:rsidRPr="000B2B40"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lang w:val="pl-PL"/>
        </w:rPr>
      </w:pPr>
      <w:r w:rsidRPr="000B2B40">
        <w:rPr>
          <w:color w:val="3366FF"/>
          <w:lang w:val="pl-PL"/>
        </w:rPr>
        <w:t>5. WYKONANIE ROBÓT</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A23663">
        <w:rPr>
          <w:rFonts w:ascii="Times New Roman" w:hAnsi="Times New Roman"/>
          <w:b/>
          <w:lang w:val="pl-PL"/>
        </w:rPr>
        <w:t>5.1. Ogólne zasady wykonania robót</w:t>
      </w:r>
    </w:p>
    <w:p w:rsidR="000B2B40" w:rsidRPr="00CF3AEF" w:rsidRDefault="000B2B40" w:rsidP="000B2B40">
      <w:pPr>
        <w:jc w:val="both"/>
        <w:rPr>
          <w:sz w:val="20"/>
          <w:szCs w:val="20"/>
        </w:rPr>
      </w:pPr>
      <w:r w:rsidRPr="00CF3AEF">
        <w:rPr>
          <w:sz w:val="20"/>
          <w:szCs w:val="20"/>
        </w:rPr>
        <w:tab/>
        <w:t>Ogólne zasady wykonania robót podano w OST D-M-00.00.00 „Wymagania ogólne” pkt 5.</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5.2. Warunki przystąpienia do robót</w:t>
      </w:r>
    </w:p>
    <w:p w:rsidR="000B2B40" w:rsidRPr="00CF3AEF" w:rsidRDefault="000B2B40" w:rsidP="000B2B40">
      <w:pPr>
        <w:jc w:val="both"/>
        <w:rPr>
          <w:sz w:val="20"/>
          <w:szCs w:val="20"/>
        </w:rPr>
      </w:pPr>
      <w:r w:rsidRPr="00CF3AEF">
        <w:rPr>
          <w:sz w:val="20"/>
          <w:szCs w:val="20"/>
        </w:rPr>
        <w:tab/>
        <w:t>Podbudowa z chudego betonu nie może być wykonywana wtedy, gdy temperatura powietrza spadła poniżej 5</w:t>
      </w:r>
      <w:r w:rsidRPr="00CF3AEF">
        <w:rPr>
          <w:sz w:val="20"/>
          <w:szCs w:val="20"/>
          <w:vertAlign w:val="superscript"/>
        </w:rPr>
        <w:t>o</w:t>
      </w:r>
      <w:r w:rsidRPr="00CF3AEF">
        <w:rPr>
          <w:sz w:val="20"/>
          <w:szCs w:val="20"/>
        </w:rPr>
        <w:t>C oraz wtedy, gdy podłoże jest zamarznięte i podczas opadów deszczu. Nie należy rozpoczynać produkcji mieszanki betonowej, jeżeli prognozy meteorologiczne wskazują na możliwy spadek temperatury poniżej 2</w:t>
      </w:r>
      <w:r w:rsidRPr="00CF3AEF">
        <w:rPr>
          <w:sz w:val="20"/>
          <w:szCs w:val="20"/>
          <w:vertAlign w:val="superscript"/>
        </w:rPr>
        <w:t>o</w:t>
      </w:r>
      <w:r w:rsidRPr="00CF3AEF">
        <w:rPr>
          <w:sz w:val="20"/>
          <w:szCs w:val="20"/>
        </w:rPr>
        <w:t>C w czasie najbliższych 7 dni.</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5.3. Przygotowanie podłoża</w:t>
      </w:r>
    </w:p>
    <w:p w:rsidR="00A23663" w:rsidRPr="00184443" w:rsidRDefault="00A23663" w:rsidP="00A23663">
      <w:pPr>
        <w:pStyle w:val="Tekstpodstawowy"/>
        <w:rPr>
          <w:lang w:eastAsia="pl-PL"/>
        </w:rPr>
      </w:pPr>
    </w:p>
    <w:p w:rsidR="000B2B40" w:rsidRPr="00CF3AEF" w:rsidRDefault="000B2B40" w:rsidP="000B2B40">
      <w:pPr>
        <w:jc w:val="both"/>
        <w:rPr>
          <w:sz w:val="20"/>
          <w:szCs w:val="20"/>
        </w:rPr>
      </w:pPr>
      <w:r w:rsidRPr="00CF3AEF">
        <w:rPr>
          <w:sz w:val="20"/>
          <w:szCs w:val="20"/>
        </w:rPr>
        <w:tab/>
        <w:t>Podłoże gruntowe pod podbudowę powinno być przygotowane zgodnie z wymaganiami określonymi w OST D-04.01.01 „Koryto wraz z profilowaniem i zagęszczeniem podłoża” lub OST D-02.00.00 „Roboty ziemne”.</w:t>
      </w:r>
    </w:p>
    <w:p w:rsidR="000B2B40" w:rsidRDefault="000B2B40" w:rsidP="000B2B40">
      <w:pPr>
        <w:jc w:val="both"/>
        <w:rPr>
          <w:sz w:val="20"/>
          <w:szCs w:val="20"/>
        </w:rPr>
      </w:pPr>
      <w:r w:rsidRPr="00CF3AEF">
        <w:rPr>
          <w:sz w:val="20"/>
          <w:szCs w:val="20"/>
        </w:rPr>
        <w:tab/>
        <w:t>Podbudowę z chudego betonu należy układać na wilgotnym podłożu.</w:t>
      </w:r>
    </w:p>
    <w:p w:rsidR="00A23663" w:rsidRDefault="00A23663" w:rsidP="000B2B40">
      <w:pPr>
        <w:jc w:val="both"/>
        <w:rPr>
          <w:sz w:val="20"/>
          <w:szCs w:val="20"/>
        </w:rPr>
      </w:pPr>
    </w:p>
    <w:p w:rsidR="00A23663" w:rsidRPr="00CF3AEF" w:rsidRDefault="00A23663" w:rsidP="000B2B40">
      <w:pPr>
        <w:jc w:val="both"/>
        <w:rPr>
          <w:sz w:val="20"/>
          <w:szCs w:val="20"/>
        </w:rPr>
      </w:pPr>
    </w:p>
    <w:p w:rsidR="000B2B40" w:rsidRPr="00CF3AEF" w:rsidRDefault="000B2B40" w:rsidP="000B2B40">
      <w:pPr>
        <w:jc w:val="both"/>
        <w:rPr>
          <w:sz w:val="20"/>
          <w:szCs w:val="20"/>
        </w:rPr>
      </w:pPr>
      <w:r w:rsidRPr="00CF3AEF">
        <w:rPr>
          <w:sz w:val="20"/>
          <w:szCs w:val="20"/>
        </w:rPr>
        <w:lastRenderedPageBreak/>
        <w:tab/>
        <w:t>Paliki lub szpilki do prawidłowego ukształtowania podbudowy powinny być wcześniej przygotowane, odpowiednio zamocowane i utrzymywane w czasie robót przez Wykonawcę, zgodnie z wymaganiami OST D-01.01.00 „Odtworzenie trasy w terenie”.</w:t>
      </w:r>
    </w:p>
    <w:p w:rsidR="000B2B40" w:rsidRPr="00CF3AEF" w:rsidRDefault="000B2B40" w:rsidP="000B2B40">
      <w:pPr>
        <w:jc w:val="both"/>
        <w:rPr>
          <w:sz w:val="20"/>
          <w:szCs w:val="20"/>
        </w:rPr>
      </w:pPr>
      <w:r w:rsidRPr="00CF3AEF">
        <w:rPr>
          <w:sz w:val="20"/>
          <w:szCs w:val="20"/>
        </w:rPr>
        <w:tab/>
        <w:t>Jeżeli warstwa chudego betonu ma być układana w prowadnicach, to po wytyczeniu podbudowy należy ustawić na podłożu prowadnice w taki sposób, aby wyznaczały one ściśle linie krawędzi podbudowy według dokumentacji projektowej. Wysokość prowadnic powinna odpowiadać grubości warstwy mieszanki betonowej w stanie niezagęszczonym. Prowadnice powinny być ustawione stabilnie, w sposób wykluczający ich przesuwanie się pod wpływem oddziaływania maszyn użytych do wykonania warstwy podbudowy.</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5.4. Wytwarzanie mieszanki betonowej</w:t>
      </w:r>
    </w:p>
    <w:p w:rsidR="000B2B40" w:rsidRPr="00CF3AEF" w:rsidRDefault="000B2B40" w:rsidP="000B2B40">
      <w:pPr>
        <w:jc w:val="both"/>
        <w:rPr>
          <w:sz w:val="20"/>
          <w:szCs w:val="20"/>
        </w:rPr>
      </w:pPr>
      <w:r w:rsidRPr="00CF3AEF">
        <w:rPr>
          <w:sz w:val="20"/>
          <w:szCs w:val="20"/>
        </w:rPr>
        <w:tab/>
        <w:t>Mieszankę chudego betonu o ściśle określonym uziarnieniu, zawartości cementu i wilgotności optymalnej należy wytwarzać w mieszarkach stacjonarnych, gwarantujących otrzymanie jednorodnej mieszanki.</w:t>
      </w:r>
    </w:p>
    <w:p w:rsidR="000B2B40" w:rsidRPr="00CF3AEF" w:rsidRDefault="000B2B40" w:rsidP="000B2B40">
      <w:pPr>
        <w:jc w:val="both"/>
        <w:rPr>
          <w:sz w:val="20"/>
          <w:szCs w:val="20"/>
        </w:rPr>
      </w:pPr>
      <w:r w:rsidRPr="00CF3AEF">
        <w:rPr>
          <w:sz w:val="20"/>
          <w:szCs w:val="20"/>
        </w:rPr>
        <w:tab/>
        <w:t>Mieszanka po wyprodukowaniu powinna być od razu transportowana na  miejsce wbudowania, w sposób zabezpieczony przed segregacją i nadmiernym wysychaniem.</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A23663">
        <w:rPr>
          <w:b/>
          <w:lang w:val="pl-PL"/>
        </w:rPr>
        <w:t>5.5. Wbudowywanie i zagęszczanie mieszanki betonowej</w:t>
      </w:r>
    </w:p>
    <w:p w:rsidR="000B2B40" w:rsidRPr="00CF3AEF" w:rsidRDefault="000B2B40" w:rsidP="000B2B40">
      <w:pPr>
        <w:jc w:val="both"/>
        <w:rPr>
          <w:sz w:val="20"/>
          <w:szCs w:val="20"/>
        </w:rPr>
      </w:pPr>
      <w:r w:rsidRPr="00CF3AEF">
        <w:rPr>
          <w:sz w:val="20"/>
          <w:szCs w:val="20"/>
        </w:rPr>
        <w:tab/>
        <w:t>Przy układaniu mieszanki betonowej za pomocą równiarek konieczne jest stosowanie prowadnic. Wbudowanie za pomocą równiarek bez stosowania prowadnic, może odbywać się tylko w wyjątkowych wypadkach, określonych w SST, za zgodą Inżyniera.</w:t>
      </w:r>
    </w:p>
    <w:p w:rsidR="000B2B40" w:rsidRPr="00CF3AEF" w:rsidRDefault="000B2B40" w:rsidP="000B2B40">
      <w:pPr>
        <w:jc w:val="both"/>
        <w:rPr>
          <w:sz w:val="20"/>
          <w:szCs w:val="20"/>
        </w:rPr>
      </w:pPr>
      <w:r w:rsidRPr="00CF3AEF">
        <w:rPr>
          <w:sz w:val="20"/>
          <w:szCs w:val="20"/>
        </w:rPr>
        <w:tab/>
        <w:t xml:space="preserve">Podbudowy z chudego betonu wykonuje się w jednej warstwie o grubości od 10 do </w:t>
      </w:r>
      <w:smartTag w:uri="urn:schemas-microsoft-com:office:smarttags" w:element="metricconverter">
        <w:smartTagPr>
          <w:attr w:name="ProductID" w:val="20 cm"/>
        </w:smartTagPr>
        <w:r w:rsidRPr="00CF3AEF">
          <w:rPr>
            <w:sz w:val="20"/>
            <w:szCs w:val="20"/>
          </w:rPr>
          <w:t>20 cm</w:t>
        </w:r>
      </w:smartTag>
      <w:r w:rsidRPr="00CF3AEF">
        <w:rPr>
          <w:sz w:val="20"/>
          <w:szCs w:val="20"/>
        </w:rPr>
        <w:t>, po zagęszczeniu. Gdy wymagana jest większa grubość, to do układania drugiej warstwy można przystąpić najwcześniej po upływie 7 dni od wykonania pierwszej warstwy i po odbiorze jej przez Inżyniera.</w:t>
      </w:r>
    </w:p>
    <w:p w:rsidR="000B2B40" w:rsidRPr="00CF3AEF" w:rsidRDefault="000B2B40" w:rsidP="000B2B40">
      <w:pPr>
        <w:jc w:val="both"/>
        <w:rPr>
          <w:sz w:val="20"/>
          <w:szCs w:val="20"/>
        </w:rPr>
      </w:pPr>
      <w:r w:rsidRPr="00CF3AEF">
        <w:rPr>
          <w:sz w:val="20"/>
          <w:szCs w:val="20"/>
        </w:rPr>
        <w:tab/>
        <w:t>Natychmiast po rozłożeniu i wyprofilowaniu mieszanki należy rozpocząć jej zagęszczanie. Zagęszczanie podbudów o przekroju daszkowym powinno rozpocząć się od krawędzi i przesuwać się pasami podłużnymi, częściowo nakładającymi się w stronę osi jezdni. Zagęszczanie podbudów o jednostronnym spadku poprzecznym powinno rozpocząć się od niżej położonej krawędzi i przesuwać się pasami podłużnymi, częściowo nakładającymi się, w stronę wyżej położonej krawędzi podbudowy. Pojawiające się w czasie wałowania zaniżenia, ubytki, rozwarstwienia i podobne wady, powinny być natychmiast naprawione przez zerwanie warstwy w miejscach wadliwie wykonanych na pełną głębokość i wbudowanie nowej mieszanki albo przez ścięcie nadmiaru, wyrównanie i zagęszczenie. Powierzchnia zagęszczonej warstwy powinna mieć prawidłowy przekrój poprzeczny i jednolity wygląd.</w:t>
      </w:r>
    </w:p>
    <w:p w:rsidR="000B2B40" w:rsidRPr="00CF3AEF" w:rsidRDefault="000B2B40" w:rsidP="000B2B40">
      <w:pPr>
        <w:jc w:val="both"/>
        <w:rPr>
          <w:sz w:val="20"/>
          <w:szCs w:val="20"/>
        </w:rPr>
      </w:pPr>
      <w:r w:rsidRPr="00CF3AEF">
        <w:rPr>
          <w:sz w:val="20"/>
          <w:szCs w:val="20"/>
        </w:rPr>
        <w:tab/>
        <w:t xml:space="preserve">Zagęszczanie należy kontynuować do osiągnięcia wskaźnika zagęszczenia nie mniejszego niż 1,00 określonego według normalnej metody </w:t>
      </w:r>
      <w:proofErr w:type="spellStart"/>
      <w:r w:rsidRPr="00CF3AEF">
        <w:rPr>
          <w:sz w:val="20"/>
          <w:szCs w:val="20"/>
        </w:rPr>
        <w:t>Proctora</w:t>
      </w:r>
      <w:proofErr w:type="spellEnd"/>
      <w:r w:rsidRPr="00CF3AEF">
        <w:rPr>
          <w:sz w:val="20"/>
          <w:szCs w:val="20"/>
        </w:rPr>
        <w:t xml:space="preserve"> (PN-B-04481 [2], cylinder typu dużego, II-</w:t>
      </w:r>
      <w:proofErr w:type="spellStart"/>
      <w:r w:rsidRPr="00CF3AEF">
        <w:rPr>
          <w:sz w:val="20"/>
          <w:szCs w:val="20"/>
        </w:rPr>
        <w:t>ga</w:t>
      </w:r>
      <w:proofErr w:type="spellEnd"/>
      <w:r w:rsidRPr="00CF3AEF">
        <w:rPr>
          <w:sz w:val="20"/>
          <w:szCs w:val="20"/>
        </w:rPr>
        <w:t xml:space="preserve"> metoda oznaczania). Zagęszczenie powinno być zakończone przed rozpoczęciem czasu wiązania cementu.</w:t>
      </w:r>
    </w:p>
    <w:p w:rsidR="000B2B40" w:rsidRDefault="000B2B40" w:rsidP="000B2B40">
      <w:pPr>
        <w:jc w:val="both"/>
        <w:rPr>
          <w:sz w:val="20"/>
          <w:szCs w:val="20"/>
        </w:rPr>
      </w:pPr>
      <w:r w:rsidRPr="00CF3AEF">
        <w:rPr>
          <w:sz w:val="20"/>
          <w:szCs w:val="20"/>
        </w:rPr>
        <w:tab/>
        <w:t>Wilgotność mieszanki betonowej podczas zagęszczania powinna być równa wilgotności optymalnej z tolerancją + 10% i - 20% jej wartości.</w:t>
      </w:r>
    </w:p>
    <w:p w:rsidR="000B2B40" w:rsidRPr="00CF3AEF" w:rsidRDefault="000B2B40" w:rsidP="000B2B40">
      <w:pPr>
        <w:jc w:val="both"/>
        <w:rPr>
          <w:sz w:val="20"/>
          <w:szCs w:val="20"/>
        </w:rPr>
      </w:pP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5.6. Spoiny robocze</w:t>
      </w:r>
    </w:p>
    <w:p w:rsidR="000B2B40" w:rsidRPr="00CF3AEF" w:rsidRDefault="000B2B40" w:rsidP="000B2B40">
      <w:pPr>
        <w:jc w:val="both"/>
        <w:rPr>
          <w:sz w:val="20"/>
          <w:szCs w:val="20"/>
        </w:rPr>
      </w:pPr>
      <w:r w:rsidRPr="00CF3AEF">
        <w:rPr>
          <w:sz w:val="20"/>
          <w:szCs w:val="20"/>
        </w:rPr>
        <w:tab/>
        <w:t>Wykonawca powinien tak organizować roboty, aby w miarę możliwości unikać podłużnych spoin roboczych, poprzez wykonanie podbudowy na całą szerokość równocześnie.</w:t>
      </w:r>
    </w:p>
    <w:p w:rsidR="000B2B40" w:rsidRPr="00CF3AEF" w:rsidRDefault="000B2B40" w:rsidP="000B2B40">
      <w:pPr>
        <w:jc w:val="both"/>
        <w:rPr>
          <w:sz w:val="20"/>
          <w:szCs w:val="20"/>
        </w:rPr>
      </w:pPr>
      <w:r w:rsidRPr="00CF3AEF">
        <w:rPr>
          <w:sz w:val="20"/>
          <w:szCs w:val="20"/>
        </w:rPr>
        <w:tab/>
        <w:t>W przeciwnym razie, przy podbudowie wykonywanej w prowadnicach, przed wykonaniem kolejnego pasa podbudowy, należy pionową krawędź wykonanego pasa zwilżyć wodą. Przy podbudowie wykonanej bez prowadnic w ułożonej i zagęszczonej mieszance, należy wcześniej obciąć pionową krawędź. Po zwilżeniu jej wodą należy wbudować kolejny pas podbudowy. W podobny sposób należy wykonać poprzeczną spoinę roboczą na połączeniu działek roboczych. Od obcięcia pionowej krawędzi we wcześniej wykonanej mieszance można odstąpić wtedy, gdy czas pomiędzy zakończeniem zagęszczania jednego pasa, a rozpoczęciem wbudowania sąsiedniego pasa podbudowy, nie przekracza 60 minut.</w:t>
      </w:r>
    </w:p>
    <w:p w:rsidR="000B2B40" w:rsidRPr="00CF3AEF" w:rsidRDefault="000B2B40" w:rsidP="000B2B40">
      <w:pPr>
        <w:jc w:val="both"/>
        <w:rPr>
          <w:sz w:val="20"/>
          <w:szCs w:val="20"/>
        </w:rPr>
      </w:pPr>
      <w:r w:rsidRPr="00CF3AEF">
        <w:rPr>
          <w:sz w:val="20"/>
          <w:szCs w:val="20"/>
        </w:rPr>
        <w:tab/>
        <w:t xml:space="preserve">Jeżeli w dolnej warstwie podbudowy występują spoiny robocze, to spoiny w górnej warstwie podbudowy powinny być względem nich przesunięte o co najmniej </w:t>
      </w:r>
      <w:smartTag w:uri="urn:schemas-microsoft-com:office:smarttags" w:element="metricconverter">
        <w:smartTagPr>
          <w:attr w:name="ProductID" w:val="30 cm"/>
        </w:smartTagPr>
        <w:r w:rsidRPr="00CF3AEF">
          <w:rPr>
            <w:sz w:val="20"/>
            <w:szCs w:val="20"/>
          </w:rPr>
          <w:t>30 cm</w:t>
        </w:r>
      </w:smartTag>
      <w:r w:rsidRPr="00CF3AEF">
        <w:rPr>
          <w:sz w:val="20"/>
          <w:szCs w:val="20"/>
        </w:rPr>
        <w:t xml:space="preserve"> dla spoiny podłużnej i </w:t>
      </w:r>
      <w:smartTag w:uri="urn:schemas-microsoft-com:office:smarttags" w:element="metricconverter">
        <w:smartTagPr>
          <w:attr w:name="ProductID" w:val="1 m"/>
        </w:smartTagPr>
        <w:r w:rsidRPr="00CF3AEF">
          <w:rPr>
            <w:sz w:val="20"/>
            <w:szCs w:val="20"/>
          </w:rPr>
          <w:t>1 m</w:t>
        </w:r>
      </w:smartTag>
      <w:r w:rsidRPr="00CF3AEF">
        <w:rPr>
          <w:sz w:val="20"/>
          <w:szCs w:val="20"/>
        </w:rPr>
        <w:t xml:space="preserve"> dla spoiny poprzecznej.</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5.7. Nacinanie szczelin</w:t>
      </w:r>
    </w:p>
    <w:p w:rsidR="000B2B40" w:rsidRPr="00CF3AEF" w:rsidRDefault="000B2B40" w:rsidP="000B2B40">
      <w:pPr>
        <w:jc w:val="both"/>
        <w:rPr>
          <w:sz w:val="20"/>
          <w:szCs w:val="20"/>
        </w:rPr>
      </w:pPr>
      <w:r w:rsidRPr="00CF3AEF">
        <w:rPr>
          <w:sz w:val="20"/>
          <w:szCs w:val="20"/>
        </w:rPr>
        <w:tab/>
        <w:t>Zaleca się w przypadku układania na podbudowie z chudego betonu nawierzchni bitumicznej wykonanie szczelin pozornych, w początkowej fazie twardnienia podbudowy, na głębokość około 35% jej grubości.</w:t>
      </w:r>
    </w:p>
    <w:p w:rsidR="000B2B40" w:rsidRPr="00CF3AEF" w:rsidRDefault="000B2B40" w:rsidP="000B2B40">
      <w:pPr>
        <w:jc w:val="both"/>
        <w:rPr>
          <w:sz w:val="20"/>
          <w:szCs w:val="20"/>
        </w:rPr>
      </w:pPr>
      <w:r w:rsidRPr="00CF3AEF">
        <w:rPr>
          <w:sz w:val="20"/>
          <w:szCs w:val="20"/>
        </w:rPr>
        <w:tab/>
        <w:t>W przypadku przekroczenia górnej granicy siedmiodniowej wytrzymałości                 (wg tablicy 4) i spodziewanego przekroczenia dwudziestoośmiodniowej wytrzymałości chudego betonu, wycięcie szczelin pozornych jest konieczne.</w:t>
      </w:r>
    </w:p>
    <w:p w:rsidR="000B2B40" w:rsidRPr="00CF3AEF" w:rsidRDefault="000B2B40" w:rsidP="000B2B40">
      <w:pPr>
        <w:jc w:val="both"/>
        <w:rPr>
          <w:sz w:val="20"/>
          <w:szCs w:val="20"/>
        </w:rPr>
      </w:pPr>
      <w:r w:rsidRPr="00CF3AEF">
        <w:rPr>
          <w:sz w:val="20"/>
          <w:szCs w:val="20"/>
        </w:rPr>
        <w:lastRenderedPageBreak/>
        <w:tab/>
        <w:t xml:space="preserve">Szerokość naciętych szczelin pozornych powinna wynosić od 3 do </w:t>
      </w:r>
      <w:smartTag w:uri="urn:schemas-microsoft-com:office:smarttags" w:element="metricconverter">
        <w:smartTagPr>
          <w:attr w:name="ProductID" w:val="5 mm"/>
        </w:smartTagPr>
        <w:r w:rsidRPr="00CF3AEF">
          <w:rPr>
            <w:sz w:val="20"/>
            <w:szCs w:val="20"/>
          </w:rPr>
          <w:t>5 mm</w:t>
        </w:r>
      </w:smartTag>
      <w:r w:rsidRPr="00CF3AEF">
        <w:rPr>
          <w:sz w:val="20"/>
          <w:szCs w:val="20"/>
        </w:rPr>
        <w:t>. Szczeliny te należy wyciąć tak, aby cała powierzchnia podbudowy była podzielona na kwadratowe lub prostokątne płyty.</w:t>
      </w:r>
    </w:p>
    <w:p w:rsidR="000B2B40" w:rsidRPr="00CF3AEF" w:rsidRDefault="000B2B40" w:rsidP="000B2B40">
      <w:pPr>
        <w:jc w:val="both"/>
        <w:rPr>
          <w:sz w:val="20"/>
          <w:szCs w:val="20"/>
        </w:rPr>
      </w:pPr>
      <w:r w:rsidRPr="00CF3AEF">
        <w:rPr>
          <w:sz w:val="20"/>
          <w:szCs w:val="20"/>
        </w:rPr>
        <w:tab/>
        <w:t>Stosunek długości płyt do ich szerokości powinien być nie większy niż od 1,5             do 1,0.</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5.8. Pielęgnacja podbudowy</w:t>
      </w:r>
    </w:p>
    <w:p w:rsidR="000B2B40" w:rsidRPr="00CF3AEF" w:rsidRDefault="000B2B40" w:rsidP="000B2B40">
      <w:pPr>
        <w:jc w:val="both"/>
        <w:rPr>
          <w:sz w:val="20"/>
          <w:szCs w:val="20"/>
        </w:rPr>
      </w:pPr>
      <w:r w:rsidRPr="00CF3AEF">
        <w:rPr>
          <w:sz w:val="20"/>
          <w:szCs w:val="20"/>
        </w:rPr>
        <w:tab/>
        <w:t>Podbudowa z chudego betonu powinna być natychmiast po zagęszczeniu poddana pielęgnacji. Pielęgnacja powinna być przeprowadzona według jednego z następujących sposobów:</w:t>
      </w:r>
    </w:p>
    <w:p w:rsidR="000B2B40" w:rsidRPr="00CF3AEF" w:rsidRDefault="000B2B40" w:rsidP="000B2B40">
      <w:pPr>
        <w:numPr>
          <w:ilvl w:val="0"/>
          <w:numId w:val="38"/>
        </w:numPr>
        <w:jc w:val="both"/>
        <w:rPr>
          <w:sz w:val="20"/>
          <w:szCs w:val="20"/>
        </w:rPr>
      </w:pPr>
      <w:r w:rsidRPr="00CF3AEF">
        <w:rPr>
          <w:sz w:val="20"/>
          <w:szCs w:val="20"/>
        </w:rPr>
        <w:t>skropienie warstwy emulsją asfaltową, albo asfaltem D200 lub D300 w ilości od 0,5 do 1,0 kg/m</w:t>
      </w:r>
      <w:r w:rsidRPr="00CF3AEF">
        <w:rPr>
          <w:sz w:val="20"/>
          <w:szCs w:val="20"/>
          <w:vertAlign w:val="superscript"/>
        </w:rPr>
        <w:t>2</w:t>
      </w:r>
      <w:r w:rsidRPr="00CF3AEF">
        <w:rPr>
          <w:sz w:val="20"/>
          <w:szCs w:val="20"/>
        </w:rPr>
        <w:t>,</w:t>
      </w:r>
    </w:p>
    <w:p w:rsidR="000B2B40" w:rsidRPr="00CF3AEF" w:rsidRDefault="000B2B40" w:rsidP="000B2B40">
      <w:pPr>
        <w:numPr>
          <w:ilvl w:val="0"/>
          <w:numId w:val="38"/>
        </w:numPr>
        <w:jc w:val="both"/>
        <w:rPr>
          <w:sz w:val="20"/>
          <w:szCs w:val="20"/>
        </w:rPr>
      </w:pPr>
      <w:r w:rsidRPr="00CF3AEF">
        <w:rPr>
          <w:sz w:val="20"/>
          <w:szCs w:val="20"/>
        </w:rPr>
        <w:t>skropienie preparatami powłokowymi posiadającymi aprobatę techniczną, w ilościach ustalonych w SST, po uprzednim zaakceptowaniu ich użycia przez Inżyniera,</w:t>
      </w:r>
    </w:p>
    <w:p w:rsidR="000B2B40" w:rsidRPr="00CF3AEF" w:rsidRDefault="000B2B40" w:rsidP="000B2B40">
      <w:pPr>
        <w:numPr>
          <w:ilvl w:val="0"/>
          <w:numId w:val="38"/>
        </w:numPr>
        <w:jc w:val="both"/>
        <w:rPr>
          <w:sz w:val="20"/>
          <w:szCs w:val="20"/>
        </w:rPr>
      </w:pPr>
      <w:r w:rsidRPr="00CF3AEF">
        <w:rPr>
          <w:sz w:val="20"/>
          <w:szCs w:val="20"/>
        </w:rPr>
        <w:t>utrzymanie w stanie wilgotnym poprzez kilkakrotne skrapianie wodą, co najmniej 7 dni,</w:t>
      </w:r>
    </w:p>
    <w:p w:rsidR="000B2B40" w:rsidRPr="00CF3AEF" w:rsidRDefault="000B2B40" w:rsidP="000B2B40">
      <w:pPr>
        <w:numPr>
          <w:ilvl w:val="0"/>
          <w:numId w:val="38"/>
        </w:numPr>
        <w:jc w:val="both"/>
        <w:rPr>
          <w:sz w:val="20"/>
          <w:szCs w:val="20"/>
        </w:rPr>
      </w:pPr>
      <w:r w:rsidRPr="00CF3AEF">
        <w:rPr>
          <w:sz w:val="20"/>
          <w:szCs w:val="20"/>
        </w:rPr>
        <w:t xml:space="preserve">przykrycie na okres 7 dni nieprzepuszczalną folią z tworzywa sztucznego, ułożoną na zakład co najmniej </w:t>
      </w:r>
      <w:smartTag w:uri="urn:schemas-microsoft-com:office:smarttags" w:element="metricconverter">
        <w:smartTagPr>
          <w:attr w:name="ProductID" w:val="30 cm"/>
        </w:smartTagPr>
        <w:r w:rsidRPr="00CF3AEF">
          <w:rPr>
            <w:sz w:val="20"/>
            <w:szCs w:val="20"/>
          </w:rPr>
          <w:t>30 cm</w:t>
        </w:r>
      </w:smartTag>
      <w:r w:rsidRPr="00CF3AEF">
        <w:rPr>
          <w:sz w:val="20"/>
          <w:szCs w:val="20"/>
        </w:rPr>
        <w:t xml:space="preserve"> i zabezpieczoną przed zerwaniem z powierzchni podbudowy przez wiatr,</w:t>
      </w:r>
    </w:p>
    <w:p w:rsidR="000B2B40" w:rsidRPr="00CF3AEF" w:rsidRDefault="000B2B40" w:rsidP="000B2B40">
      <w:pPr>
        <w:numPr>
          <w:ilvl w:val="0"/>
          <w:numId w:val="38"/>
        </w:numPr>
        <w:jc w:val="both"/>
        <w:rPr>
          <w:sz w:val="20"/>
          <w:szCs w:val="20"/>
        </w:rPr>
      </w:pPr>
      <w:r w:rsidRPr="00CF3AEF">
        <w:rPr>
          <w:sz w:val="20"/>
          <w:szCs w:val="20"/>
        </w:rPr>
        <w:t>przykrycie warstwą piasku lub grubej włókniny i utrzymanie jej w stanie wilgotnym przez co najmniej 7 dni.</w:t>
      </w:r>
    </w:p>
    <w:p w:rsidR="000B2B40" w:rsidRPr="00CF3AEF" w:rsidRDefault="000B2B40" w:rsidP="000B2B40">
      <w:pPr>
        <w:jc w:val="both"/>
        <w:rPr>
          <w:sz w:val="20"/>
          <w:szCs w:val="20"/>
        </w:rPr>
      </w:pPr>
      <w:r w:rsidRPr="00CF3AEF">
        <w:rPr>
          <w:sz w:val="20"/>
          <w:szCs w:val="20"/>
        </w:rPr>
        <w:tab/>
        <w:t>Inne sposoby pielęgnacji, zaproponowane przez Wykonawcę i inne materiały mogą być zastosowane po uzyskaniu akceptacji Inżyniera.</w:t>
      </w:r>
    </w:p>
    <w:p w:rsidR="000B2B40" w:rsidRPr="00CF3AEF" w:rsidRDefault="000B2B40" w:rsidP="000B2B40">
      <w:pPr>
        <w:jc w:val="both"/>
        <w:rPr>
          <w:sz w:val="20"/>
          <w:szCs w:val="20"/>
        </w:rPr>
      </w:pPr>
      <w:r w:rsidRPr="00CF3AEF">
        <w:rPr>
          <w:sz w:val="20"/>
          <w:szCs w:val="20"/>
        </w:rPr>
        <w:tab/>
        <w:t>Nie należy dopuszczać żadnego ruchu pojazdów i maszyn po podbudowie w okresie 7 dni pielęgnacji, a po tym czasie ewentualny ruch budowlany może odbywać się wyłącznie za zgodą Inżyniera.</w:t>
      </w:r>
      <w:r w:rsidRPr="00CF3AEF">
        <w:rPr>
          <w:sz w:val="20"/>
          <w:szCs w:val="20"/>
        </w:rPr>
        <w:tab/>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5.9. Utrzymanie podbudowy</w:t>
      </w:r>
    </w:p>
    <w:p w:rsidR="000B2B40" w:rsidRPr="00CF3AEF" w:rsidRDefault="000B2B40" w:rsidP="000B2B40">
      <w:pPr>
        <w:jc w:val="both"/>
        <w:rPr>
          <w:sz w:val="20"/>
          <w:szCs w:val="20"/>
        </w:rPr>
      </w:pPr>
      <w:r w:rsidRPr="00CF3AEF">
        <w:rPr>
          <w:sz w:val="20"/>
          <w:szCs w:val="20"/>
        </w:rPr>
        <w:tab/>
        <w:t xml:space="preserve">Podbudowa po wykonaniu, a przed ułożeniem następnej warstwy, powinna być chroniona przed uszkodzeniami. Jeżeli Wykonawca będzie wykorzystywał, za zgodą Inżyniera, gotową podbudowę do ruchu budowlanego, to powinien naprawić wszelkie uszkodzenia podbudowy, spowodowane przez ten ruch, na własny koszt </w:t>
      </w:r>
    </w:p>
    <w:p w:rsidR="000B2B40" w:rsidRPr="00CF3AEF" w:rsidRDefault="000B2B40" w:rsidP="000B2B40">
      <w:pPr>
        <w:jc w:val="both"/>
        <w:rPr>
          <w:sz w:val="20"/>
          <w:szCs w:val="20"/>
        </w:rPr>
      </w:pPr>
      <w:r w:rsidRPr="00CF3AEF">
        <w:rPr>
          <w:sz w:val="20"/>
          <w:szCs w:val="20"/>
        </w:rPr>
        <w:tab/>
        <w:t>Wykonawca jest zobowiązany do przeprowadzenia bieżących napraw podbudowy, uszkodzonej wskutek oddziaływania czynników atmosferycznych, takich jak opady deszczu, śniegu i mróz.</w:t>
      </w:r>
    </w:p>
    <w:p w:rsidR="000B2B40" w:rsidRPr="00CF3AEF" w:rsidRDefault="000B2B40" w:rsidP="000B2B40">
      <w:pPr>
        <w:jc w:val="both"/>
        <w:rPr>
          <w:sz w:val="20"/>
          <w:szCs w:val="20"/>
        </w:rPr>
      </w:pPr>
      <w:r w:rsidRPr="00CF3AEF">
        <w:rPr>
          <w:sz w:val="20"/>
          <w:szCs w:val="20"/>
        </w:rPr>
        <w:tab/>
        <w:t>Wykonawca jest zobowiązany wstrzymać ruch budowlany po okresie intensywnych opadów deszczu, jeżeli wystąpi możliwość uszkodzenia podbudowy.</w:t>
      </w:r>
    </w:p>
    <w:p w:rsidR="000B2B40" w:rsidRDefault="000B2B40" w:rsidP="000B2B40">
      <w:pPr>
        <w:jc w:val="both"/>
        <w:rPr>
          <w:sz w:val="20"/>
          <w:szCs w:val="20"/>
        </w:rPr>
      </w:pPr>
      <w:r w:rsidRPr="00CF3AEF">
        <w:rPr>
          <w:sz w:val="20"/>
          <w:szCs w:val="20"/>
        </w:rPr>
        <w:tab/>
        <w:t>Podbudowa z chudego betonu musi być przed zimą przykryta co najmniej jedną warstwą mieszanki mineralno-asfaltowej.</w:t>
      </w:r>
    </w:p>
    <w:p w:rsidR="000B2B40" w:rsidRDefault="000B2B40" w:rsidP="000B2B40">
      <w:pPr>
        <w:jc w:val="both"/>
        <w:rPr>
          <w:sz w:val="20"/>
          <w:szCs w:val="20"/>
        </w:rPr>
      </w:pPr>
    </w:p>
    <w:p w:rsidR="000B2B40" w:rsidRPr="00CF3AEF" w:rsidRDefault="000B2B40" w:rsidP="000B2B40">
      <w:pPr>
        <w:jc w:val="both"/>
        <w:rPr>
          <w:sz w:val="20"/>
          <w:szCs w:val="20"/>
        </w:rPr>
      </w:pPr>
    </w:p>
    <w:p w:rsidR="000B2B40" w:rsidRPr="000B2B40"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lang w:val="pl-PL"/>
        </w:rPr>
      </w:pPr>
      <w:r w:rsidRPr="000B2B40">
        <w:rPr>
          <w:color w:val="3366FF"/>
          <w:lang w:val="pl-PL"/>
        </w:rPr>
        <w:t>6. kontrola jakości robót</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A23663">
        <w:rPr>
          <w:b/>
          <w:lang w:val="pl-PL"/>
        </w:rPr>
        <w:t>6.1. Ogólne zasady kontroli jakości robót</w:t>
      </w:r>
    </w:p>
    <w:p w:rsidR="000B2B40" w:rsidRPr="00CF3AEF" w:rsidRDefault="000B2B40" w:rsidP="000B2B40">
      <w:pPr>
        <w:jc w:val="both"/>
        <w:rPr>
          <w:sz w:val="20"/>
          <w:szCs w:val="20"/>
        </w:rPr>
      </w:pPr>
      <w:r w:rsidRPr="00CF3AEF">
        <w:rPr>
          <w:sz w:val="20"/>
          <w:szCs w:val="20"/>
        </w:rPr>
        <w:tab/>
        <w:t>Ogólne zasady kontroli jakości robót podano w OST D-M-00.00.00 „Wymagania ogólne” pkt 6.</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A23663">
        <w:rPr>
          <w:b/>
          <w:lang w:val="pl-PL"/>
        </w:rPr>
        <w:t>6.2. Badania przed przystąpieniem do robót</w:t>
      </w:r>
    </w:p>
    <w:p w:rsidR="000B2B40" w:rsidRPr="00CF3AEF" w:rsidRDefault="000B2B40" w:rsidP="000B2B40">
      <w:pPr>
        <w:jc w:val="both"/>
        <w:rPr>
          <w:sz w:val="20"/>
          <w:szCs w:val="20"/>
        </w:rPr>
      </w:pPr>
      <w:r w:rsidRPr="00CF3AEF">
        <w:rPr>
          <w:sz w:val="20"/>
          <w:szCs w:val="20"/>
        </w:rPr>
        <w:tab/>
        <w:t>Przed przystąpieniem do robót Wykonawca powinien wykonać badania cementu oraz  kruszyw przeznaczonych do wykonania robót i przedstawić wyniki tych badań Inżynierowi w celu akceptacji.</w:t>
      </w:r>
    </w:p>
    <w:p w:rsidR="000B2B40" w:rsidRPr="00CF3AEF" w:rsidRDefault="000B2B40" w:rsidP="000B2B40">
      <w:pPr>
        <w:jc w:val="both"/>
        <w:rPr>
          <w:sz w:val="20"/>
          <w:szCs w:val="20"/>
        </w:rPr>
      </w:pPr>
      <w:r w:rsidRPr="00CF3AEF">
        <w:rPr>
          <w:sz w:val="20"/>
          <w:szCs w:val="20"/>
        </w:rPr>
        <w:tab/>
        <w:t>Badania te powinny obejmować wszystkie właściwości kruszywa i cementu określone w  pkt 2.2 i 2.3 niniejszych specyfikacji.</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6.3. Badania w czasie robót</w:t>
      </w:r>
    </w:p>
    <w:p w:rsidR="000B2B40" w:rsidRPr="00A23663" w:rsidRDefault="000B2B40" w:rsidP="000B2B40">
      <w:pPr>
        <w:jc w:val="both"/>
        <w:rPr>
          <w:b/>
          <w:sz w:val="20"/>
          <w:szCs w:val="20"/>
        </w:rPr>
      </w:pPr>
      <w:r w:rsidRPr="00A23663">
        <w:rPr>
          <w:b/>
          <w:sz w:val="20"/>
          <w:szCs w:val="20"/>
        </w:rPr>
        <w:t>6.3.1. Częstotliwość oraz zakres badań i pomiarów</w:t>
      </w:r>
    </w:p>
    <w:p w:rsidR="000B2B40" w:rsidRPr="00CF3AEF" w:rsidRDefault="000B2B40" w:rsidP="000B2B40">
      <w:pPr>
        <w:spacing w:before="120"/>
        <w:jc w:val="both"/>
        <w:rPr>
          <w:sz w:val="20"/>
          <w:szCs w:val="20"/>
        </w:rPr>
      </w:pPr>
      <w:r w:rsidRPr="00CF3AEF">
        <w:rPr>
          <w:sz w:val="20"/>
          <w:szCs w:val="20"/>
        </w:rPr>
        <w:tab/>
        <w:t>Częstotliwość oraz zakres badań  i pomiarów w czasie wykonywania podbudowy z chu</w:t>
      </w:r>
      <w:r>
        <w:rPr>
          <w:sz w:val="20"/>
          <w:szCs w:val="20"/>
        </w:rPr>
        <w:t>dego betonu podano w tablicy 5.</w:t>
      </w:r>
    </w:p>
    <w:p w:rsidR="000B2B40" w:rsidRPr="00CF3AEF" w:rsidRDefault="000B2B40" w:rsidP="000B2B40">
      <w:pPr>
        <w:jc w:val="both"/>
        <w:rPr>
          <w:sz w:val="20"/>
          <w:szCs w:val="20"/>
        </w:rPr>
      </w:pPr>
      <w:r w:rsidRPr="00CF3AEF">
        <w:rPr>
          <w:sz w:val="20"/>
          <w:szCs w:val="20"/>
        </w:rPr>
        <w:t>Tablica 5. Częstotliwość oraz zakres badań  i pomiarów przy wykonywaniu podbudowy</w:t>
      </w:r>
    </w:p>
    <w:p w:rsidR="000B2B40" w:rsidRPr="00CF3AEF" w:rsidRDefault="000B2B40" w:rsidP="000B2B40">
      <w:pPr>
        <w:spacing w:after="120"/>
        <w:jc w:val="both"/>
        <w:rPr>
          <w:sz w:val="20"/>
          <w:szCs w:val="20"/>
        </w:rPr>
      </w:pPr>
      <w:r w:rsidRPr="00CF3AEF">
        <w:rPr>
          <w:sz w:val="20"/>
          <w:szCs w:val="20"/>
        </w:rPr>
        <w:t xml:space="preserve">                 z chudego betonu</w:t>
      </w:r>
    </w:p>
    <w:tbl>
      <w:tblPr>
        <w:tblW w:w="0" w:type="auto"/>
        <w:tblLayout w:type="fixed"/>
        <w:tblCellMar>
          <w:left w:w="70" w:type="dxa"/>
          <w:right w:w="70" w:type="dxa"/>
        </w:tblCellMar>
        <w:tblLook w:val="0000" w:firstRow="0" w:lastRow="0" w:firstColumn="0" w:lastColumn="0" w:noHBand="0" w:noVBand="0"/>
      </w:tblPr>
      <w:tblGrid>
        <w:gridCol w:w="496"/>
        <w:gridCol w:w="4252"/>
        <w:gridCol w:w="1380"/>
        <w:gridCol w:w="1382"/>
      </w:tblGrid>
      <w:tr w:rsidR="000B2B40" w:rsidRPr="00750C4A" w:rsidTr="00A23663">
        <w:tc>
          <w:tcPr>
            <w:tcW w:w="496" w:type="dxa"/>
            <w:tcBorders>
              <w:top w:val="single" w:sz="6" w:space="0" w:color="auto"/>
              <w:left w:val="single" w:sz="6" w:space="0" w:color="auto"/>
            </w:tcBorders>
          </w:tcPr>
          <w:p w:rsidR="000B2B40" w:rsidRPr="00750C4A" w:rsidRDefault="000B2B40" w:rsidP="00A23663">
            <w:pPr>
              <w:pStyle w:val="Bezodstpw"/>
              <w:rPr>
                <w:sz w:val="20"/>
              </w:rPr>
            </w:pPr>
          </w:p>
        </w:tc>
        <w:tc>
          <w:tcPr>
            <w:tcW w:w="4252" w:type="dxa"/>
            <w:tcBorders>
              <w:top w:val="single" w:sz="6" w:space="0" w:color="auto"/>
              <w:left w:val="single" w:sz="6" w:space="0" w:color="auto"/>
            </w:tcBorders>
          </w:tcPr>
          <w:p w:rsidR="000B2B40" w:rsidRPr="00750C4A" w:rsidRDefault="000B2B40" w:rsidP="00A23663">
            <w:pPr>
              <w:pStyle w:val="Bezodstpw"/>
              <w:rPr>
                <w:sz w:val="20"/>
              </w:rPr>
            </w:pPr>
          </w:p>
        </w:tc>
        <w:tc>
          <w:tcPr>
            <w:tcW w:w="2762" w:type="dxa"/>
            <w:gridSpan w:val="2"/>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Częstotliwość badań</w:t>
            </w:r>
          </w:p>
        </w:tc>
      </w:tr>
      <w:tr w:rsidR="000B2B40" w:rsidRPr="00750C4A" w:rsidTr="00A23663">
        <w:tc>
          <w:tcPr>
            <w:tcW w:w="496" w:type="dxa"/>
            <w:tcBorders>
              <w:left w:val="single" w:sz="6" w:space="0" w:color="auto"/>
              <w:bottom w:val="double" w:sz="6" w:space="0" w:color="auto"/>
              <w:right w:val="single" w:sz="6" w:space="0" w:color="auto"/>
            </w:tcBorders>
          </w:tcPr>
          <w:p w:rsidR="000B2B40" w:rsidRPr="00750C4A" w:rsidRDefault="000B2B40" w:rsidP="00A23663">
            <w:pPr>
              <w:pStyle w:val="Bezodstpw"/>
              <w:rPr>
                <w:sz w:val="20"/>
              </w:rPr>
            </w:pPr>
            <w:r w:rsidRPr="00750C4A">
              <w:rPr>
                <w:sz w:val="20"/>
              </w:rPr>
              <w:t>Lp.</w:t>
            </w:r>
          </w:p>
        </w:tc>
        <w:tc>
          <w:tcPr>
            <w:tcW w:w="4252" w:type="dxa"/>
            <w:tcBorders>
              <w:left w:val="nil"/>
              <w:bottom w:val="double" w:sz="6" w:space="0" w:color="auto"/>
            </w:tcBorders>
          </w:tcPr>
          <w:p w:rsidR="000B2B40" w:rsidRPr="00750C4A" w:rsidRDefault="000B2B40" w:rsidP="00A23663">
            <w:pPr>
              <w:pStyle w:val="Bezodstpw"/>
              <w:rPr>
                <w:sz w:val="20"/>
              </w:rPr>
            </w:pPr>
            <w:r w:rsidRPr="00750C4A">
              <w:rPr>
                <w:sz w:val="20"/>
              </w:rPr>
              <w:t>Wyszczególnienie badań</w:t>
            </w:r>
          </w:p>
        </w:tc>
        <w:tc>
          <w:tcPr>
            <w:tcW w:w="1380" w:type="dxa"/>
            <w:tcBorders>
              <w:top w:val="single" w:sz="6" w:space="0" w:color="auto"/>
              <w:left w:val="single" w:sz="6" w:space="0" w:color="auto"/>
              <w:bottom w:val="double" w:sz="6" w:space="0" w:color="auto"/>
              <w:right w:val="single" w:sz="6" w:space="0" w:color="auto"/>
            </w:tcBorders>
          </w:tcPr>
          <w:p w:rsidR="000B2B40" w:rsidRPr="00750C4A" w:rsidRDefault="000B2B40" w:rsidP="00A23663">
            <w:pPr>
              <w:pStyle w:val="Bezodstpw"/>
              <w:rPr>
                <w:sz w:val="20"/>
              </w:rPr>
            </w:pPr>
            <w:r w:rsidRPr="00750C4A">
              <w:rPr>
                <w:sz w:val="20"/>
              </w:rPr>
              <w:t>Minimalne ilości badań na dziennej działce roboczej</w:t>
            </w:r>
          </w:p>
        </w:tc>
        <w:tc>
          <w:tcPr>
            <w:tcW w:w="1380" w:type="dxa"/>
            <w:tcBorders>
              <w:top w:val="single" w:sz="6" w:space="0" w:color="auto"/>
              <w:left w:val="single" w:sz="6" w:space="0" w:color="auto"/>
              <w:bottom w:val="double" w:sz="6" w:space="0" w:color="auto"/>
              <w:right w:val="single" w:sz="6" w:space="0" w:color="auto"/>
            </w:tcBorders>
          </w:tcPr>
          <w:p w:rsidR="000B2B40" w:rsidRPr="00750C4A" w:rsidRDefault="000B2B40" w:rsidP="00A23663">
            <w:pPr>
              <w:pStyle w:val="Bezodstpw"/>
              <w:rPr>
                <w:sz w:val="20"/>
              </w:rPr>
            </w:pPr>
            <w:r w:rsidRPr="00750C4A">
              <w:rPr>
                <w:sz w:val="20"/>
              </w:rPr>
              <w:t>Maksymalna po-</w:t>
            </w:r>
          </w:p>
          <w:p w:rsidR="000B2B40" w:rsidRPr="00750C4A" w:rsidRDefault="000B2B40" w:rsidP="00A23663">
            <w:pPr>
              <w:pStyle w:val="Bezodstpw"/>
              <w:rPr>
                <w:sz w:val="20"/>
              </w:rPr>
            </w:pPr>
            <w:r w:rsidRPr="00750C4A">
              <w:rPr>
                <w:sz w:val="20"/>
              </w:rPr>
              <w:t xml:space="preserve">wierzchnia </w:t>
            </w:r>
            <w:proofErr w:type="spellStart"/>
            <w:r w:rsidRPr="00750C4A">
              <w:rPr>
                <w:sz w:val="20"/>
              </w:rPr>
              <w:t>podbu</w:t>
            </w:r>
            <w:proofErr w:type="spellEnd"/>
            <w:r w:rsidRPr="00750C4A">
              <w:rPr>
                <w:sz w:val="20"/>
              </w:rPr>
              <w:t>-</w:t>
            </w:r>
          </w:p>
          <w:p w:rsidR="000B2B40" w:rsidRPr="00750C4A" w:rsidRDefault="000B2B40" w:rsidP="00A23663">
            <w:pPr>
              <w:pStyle w:val="Bezodstpw"/>
              <w:rPr>
                <w:sz w:val="20"/>
              </w:rPr>
            </w:pPr>
            <w:proofErr w:type="spellStart"/>
            <w:r w:rsidRPr="00750C4A">
              <w:rPr>
                <w:sz w:val="20"/>
              </w:rPr>
              <w:t>dowy</w:t>
            </w:r>
            <w:proofErr w:type="spellEnd"/>
            <w:r w:rsidRPr="00750C4A">
              <w:rPr>
                <w:sz w:val="20"/>
              </w:rPr>
              <w:t xml:space="preserve"> na jedno badanie </w:t>
            </w:r>
          </w:p>
        </w:tc>
      </w:tr>
      <w:tr w:rsidR="000B2B40" w:rsidRPr="00750C4A" w:rsidTr="00A23663">
        <w:tc>
          <w:tcPr>
            <w:tcW w:w="496" w:type="dxa"/>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1</w:t>
            </w:r>
          </w:p>
          <w:p w:rsidR="000B2B40" w:rsidRPr="00750C4A" w:rsidRDefault="000B2B40" w:rsidP="00A23663">
            <w:pPr>
              <w:pStyle w:val="Bezodstpw"/>
              <w:rPr>
                <w:sz w:val="20"/>
              </w:rPr>
            </w:pPr>
            <w:r w:rsidRPr="00750C4A">
              <w:rPr>
                <w:sz w:val="20"/>
              </w:rPr>
              <w:t>2</w:t>
            </w:r>
          </w:p>
          <w:p w:rsidR="000B2B40" w:rsidRPr="00750C4A" w:rsidRDefault="000B2B40" w:rsidP="00A23663">
            <w:pPr>
              <w:pStyle w:val="Bezodstpw"/>
              <w:rPr>
                <w:sz w:val="20"/>
              </w:rPr>
            </w:pPr>
            <w:r w:rsidRPr="00750C4A">
              <w:rPr>
                <w:sz w:val="20"/>
              </w:rPr>
              <w:lastRenderedPageBreak/>
              <w:t>3</w:t>
            </w:r>
          </w:p>
          <w:p w:rsidR="000B2B40" w:rsidRPr="00750C4A" w:rsidRDefault="000B2B40" w:rsidP="00A23663">
            <w:pPr>
              <w:pStyle w:val="Bezodstpw"/>
              <w:rPr>
                <w:sz w:val="20"/>
              </w:rPr>
            </w:pPr>
            <w:r w:rsidRPr="00750C4A">
              <w:rPr>
                <w:sz w:val="20"/>
              </w:rPr>
              <w:t>4</w:t>
            </w:r>
          </w:p>
        </w:tc>
        <w:tc>
          <w:tcPr>
            <w:tcW w:w="4252" w:type="dxa"/>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lastRenderedPageBreak/>
              <w:t>Wilgotność mieszanki betonowej</w:t>
            </w:r>
          </w:p>
          <w:p w:rsidR="000B2B40" w:rsidRPr="00750C4A" w:rsidRDefault="000B2B40" w:rsidP="00A23663">
            <w:pPr>
              <w:pStyle w:val="Bezodstpw"/>
              <w:rPr>
                <w:sz w:val="20"/>
              </w:rPr>
            </w:pPr>
            <w:r w:rsidRPr="00750C4A">
              <w:rPr>
                <w:sz w:val="20"/>
              </w:rPr>
              <w:t>Zagęszczenie mieszanki betonowej</w:t>
            </w:r>
          </w:p>
          <w:p w:rsidR="000B2B40" w:rsidRPr="00750C4A" w:rsidRDefault="000B2B40" w:rsidP="00A23663">
            <w:pPr>
              <w:pStyle w:val="Bezodstpw"/>
              <w:rPr>
                <w:sz w:val="20"/>
              </w:rPr>
            </w:pPr>
            <w:r w:rsidRPr="00750C4A">
              <w:rPr>
                <w:sz w:val="20"/>
              </w:rPr>
              <w:lastRenderedPageBreak/>
              <w:t>Uziarnienie mieszanki kruszywa</w:t>
            </w:r>
          </w:p>
          <w:p w:rsidR="000B2B40" w:rsidRPr="00750C4A" w:rsidRDefault="000B2B40" w:rsidP="00A23663">
            <w:pPr>
              <w:pStyle w:val="Bezodstpw"/>
              <w:rPr>
                <w:sz w:val="20"/>
              </w:rPr>
            </w:pPr>
            <w:r w:rsidRPr="00750C4A">
              <w:rPr>
                <w:sz w:val="20"/>
              </w:rPr>
              <w:t>Grubość podbudowy</w:t>
            </w:r>
          </w:p>
        </w:tc>
        <w:tc>
          <w:tcPr>
            <w:tcW w:w="1380" w:type="dxa"/>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p>
          <w:p w:rsidR="000B2B40" w:rsidRPr="00750C4A" w:rsidRDefault="000B2B40" w:rsidP="00A23663">
            <w:pPr>
              <w:pStyle w:val="Bezodstpw"/>
              <w:rPr>
                <w:sz w:val="20"/>
              </w:rPr>
            </w:pPr>
            <w:r w:rsidRPr="00750C4A">
              <w:rPr>
                <w:sz w:val="20"/>
              </w:rPr>
              <w:t>2</w:t>
            </w:r>
          </w:p>
        </w:tc>
        <w:tc>
          <w:tcPr>
            <w:tcW w:w="1380" w:type="dxa"/>
            <w:tcBorders>
              <w:left w:val="nil"/>
              <w:bottom w:val="single" w:sz="6" w:space="0" w:color="auto"/>
              <w:right w:val="single" w:sz="6" w:space="0" w:color="auto"/>
            </w:tcBorders>
          </w:tcPr>
          <w:p w:rsidR="000B2B40" w:rsidRPr="00750C4A" w:rsidRDefault="000B2B40" w:rsidP="00A23663">
            <w:pPr>
              <w:pStyle w:val="Bezodstpw"/>
              <w:rPr>
                <w:sz w:val="20"/>
              </w:rPr>
            </w:pPr>
          </w:p>
          <w:p w:rsidR="000B2B40" w:rsidRPr="00750C4A" w:rsidRDefault="000B2B40" w:rsidP="00A23663">
            <w:pPr>
              <w:pStyle w:val="Bezodstpw"/>
              <w:rPr>
                <w:sz w:val="20"/>
              </w:rPr>
            </w:pPr>
            <w:smartTag w:uri="urn:schemas-microsoft-com:office:smarttags" w:element="metricconverter">
              <w:smartTagPr>
                <w:attr w:name="ProductID" w:val="600 m2"/>
              </w:smartTagPr>
              <w:r w:rsidRPr="00750C4A">
                <w:rPr>
                  <w:sz w:val="20"/>
                </w:rPr>
                <w:t>600 m</w:t>
              </w:r>
              <w:r w:rsidRPr="00750C4A">
                <w:rPr>
                  <w:sz w:val="20"/>
                  <w:vertAlign w:val="superscript"/>
                </w:rPr>
                <w:t>2</w:t>
              </w:r>
            </w:smartTag>
          </w:p>
        </w:tc>
      </w:tr>
      <w:tr w:rsidR="000B2B40" w:rsidRPr="00750C4A" w:rsidTr="00A23663">
        <w:tc>
          <w:tcPr>
            <w:tcW w:w="496"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lastRenderedPageBreak/>
              <w:t>5</w:t>
            </w:r>
          </w:p>
        </w:tc>
        <w:tc>
          <w:tcPr>
            <w:tcW w:w="4252"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Badanie właściwości kruszywa wg tabl. 3 pkt 2.3</w:t>
            </w:r>
          </w:p>
        </w:tc>
        <w:tc>
          <w:tcPr>
            <w:tcW w:w="2762" w:type="dxa"/>
            <w:gridSpan w:val="2"/>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Dla każdej partii kruszywa             i przy każdej zmianie kruszywa</w:t>
            </w:r>
          </w:p>
        </w:tc>
      </w:tr>
      <w:tr w:rsidR="000B2B40" w:rsidRPr="00750C4A" w:rsidTr="00A23663">
        <w:tc>
          <w:tcPr>
            <w:tcW w:w="496" w:type="dxa"/>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6</w:t>
            </w:r>
          </w:p>
        </w:tc>
        <w:tc>
          <w:tcPr>
            <w:tcW w:w="4252" w:type="dxa"/>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Wytrzymałość na ściskanie</w:t>
            </w:r>
          </w:p>
          <w:p w:rsidR="000B2B40" w:rsidRPr="00750C4A" w:rsidRDefault="000B2B40" w:rsidP="00A23663">
            <w:pPr>
              <w:pStyle w:val="Bezodstpw"/>
              <w:rPr>
                <w:sz w:val="20"/>
              </w:rPr>
            </w:pPr>
            <w:r w:rsidRPr="00750C4A">
              <w:rPr>
                <w:sz w:val="20"/>
              </w:rPr>
              <w:t>po   7 dniach</w:t>
            </w:r>
          </w:p>
          <w:p w:rsidR="000B2B40" w:rsidRPr="00750C4A" w:rsidRDefault="000B2B40" w:rsidP="00A23663">
            <w:pPr>
              <w:pStyle w:val="Bezodstpw"/>
              <w:rPr>
                <w:sz w:val="20"/>
              </w:rPr>
            </w:pPr>
            <w:r w:rsidRPr="00750C4A">
              <w:rPr>
                <w:sz w:val="20"/>
              </w:rPr>
              <w:t>po 28 dniach</w:t>
            </w:r>
          </w:p>
        </w:tc>
        <w:tc>
          <w:tcPr>
            <w:tcW w:w="1380" w:type="dxa"/>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p>
          <w:p w:rsidR="000B2B40" w:rsidRPr="00750C4A" w:rsidRDefault="000B2B40" w:rsidP="00A23663">
            <w:pPr>
              <w:pStyle w:val="Bezodstpw"/>
              <w:rPr>
                <w:sz w:val="20"/>
              </w:rPr>
            </w:pPr>
            <w:r w:rsidRPr="00750C4A">
              <w:rPr>
                <w:sz w:val="20"/>
              </w:rPr>
              <w:t>3 próbki</w:t>
            </w:r>
          </w:p>
          <w:p w:rsidR="000B2B40" w:rsidRPr="00750C4A" w:rsidRDefault="000B2B40" w:rsidP="00A23663">
            <w:pPr>
              <w:pStyle w:val="Bezodstpw"/>
              <w:rPr>
                <w:sz w:val="20"/>
              </w:rPr>
            </w:pPr>
            <w:r w:rsidRPr="00750C4A">
              <w:rPr>
                <w:sz w:val="20"/>
              </w:rPr>
              <w:t>3 próbki</w:t>
            </w:r>
          </w:p>
        </w:tc>
        <w:tc>
          <w:tcPr>
            <w:tcW w:w="1380" w:type="dxa"/>
            <w:tcBorders>
              <w:left w:val="nil"/>
              <w:bottom w:val="single" w:sz="6" w:space="0" w:color="auto"/>
              <w:right w:val="single" w:sz="6" w:space="0" w:color="auto"/>
            </w:tcBorders>
          </w:tcPr>
          <w:p w:rsidR="000B2B40" w:rsidRPr="00750C4A" w:rsidRDefault="000B2B40" w:rsidP="00A23663">
            <w:pPr>
              <w:pStyle w:val="Bezodstpw"/>
              <w:rPr>
                <w:sz w:val="20"/>
              </w:rPr>
            </w:pPr>
          </w:p>
          <w:p w:rsidR="000B2B40" w:rsidRPr="00750C4A" w:rsidRDefault="000B2B40" w:rsidP="00A23663">
            <w:pPr>
              <w:pStyle w:val="Bezodstpw"/>
              <w:rPr>
                <w:sz w:val="20"/>
              </w:rPr>
            </w:pPr>
            <w:smartTag w:uri="urn:schemas-microsoft-com:office:smarttags" w:element="metricconverter">
              <w:smartTagPr>
                <w:attr w:name="ProductID" w:val="400 m2"/>
              </w:smartTagPr>
              <w:r w:rsidRPr="00750C4A">
                <w:rPr>
                  <w:sz w:val="20"/>
                </w:rPr>
                <w:t>400 m</w:t>
              </w:r>
              <w:r w:rsidRPr="00750C4A">
                <w:rPr>
                  <w:sz w:val="20"/>
                  <w:vertAlign w:val="superscript"/>
                </w:rPr>
                <w:t>2</w:t>
              </w:r>
            </w:smartTag>
          </w:p>
        </w:tc>
      </w:tr>
      <w:tr w:rsidR="000B2B40" w:rsidRPr="00750C4A" w:rsidTr="00A23663">
        <w:tc>
          <w:tcPr>
            <w:tcW w:w="496"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7</w:t>
            </w:r>
          </w:p>
        </w:tc>
        <w:tc>
          <w:tcPr>
            <w:tcW w:w="4252"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Badanie cementu</w:t>
            </w:r>
          </w:p>
        </w:tc>
        <w:tc>
          <w:tcPr>
            <w:tcW w:w="2762" w:type="dxa"/>
            <w:gridSpan w:val="2"/>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dla każdej partii</w:t>
            </w:r>
          </w:p>
        </w:tc>
      </w:tr>
      <w:tr w:rsidR="000B2B40" w:rsidRPr="00750C4A" w:rsidTr="00A23663">
        <w:tc>
          <w:tcPr>
            <w:tcW w:w="496"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8</w:t>
            </w:r>
          </w:p>
        </w:tc>
        <w:tc>
          <w:tcPr>
            <w:tcW w:w="4252"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Badanie wody</w:t>
            </w:r>
          </w:p>
        </w:tc>
        <w:tc>
          <w:tcPr>
            <w:tcW w:w="2762" w:type="dxa"/>
            <w:gridSpan w:val="2"/>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dla każdego wątpliwego źródła</w:t>
            </w:r>
          </w:p>
        </w:tc>
      </w:tr>
      <w:tr w:rsidR="000B2B40" w:rsidRPr="00750C4A" w:rsidTr="00A23663">
        <w:tc>
          <w:tcPr>
            <w:tcW w:w="496"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9</w:t>
            </w:r>
          </w:p>
        </w:tc>
        <w:tc>
          <w:tcPr>
            <w:tcW w:w="4252"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Nasiąkliwość</w:t>
            </w:r>
          </w:p>
        </w:tc>
        <w:tc>
          <w:tcPr>
            <w:tcW w:w="2762" w:type="dxa"/>
            <w:gridSpan w:val="2"/>
            <w:tcBorders>
              <w:top w:val="single" w:sz="6" w:space="0" w:color="auto"/>
              <w:left w:val="single" w:sz="6" w:space="0" w:color="auto"/>
              <w:right w:val="single" w:sz="6" w:space="0" w:color="auto"/>
            </w:tcBorders>
          </w:tcPr>
          <w:p w:rsidR="000B2B40" w:rsidRPr="00750C4A" w:rsidRDefault="000B2B40" w:rsidP="00A23663">
            <w:pPr>
              <w:pStyle w:val="Bezodstpw"/>
              <w:rPr>
                <w:sz w:val="20"/>
              </w:rPr>
            </w:pPr>
            <w:r w:rsidRPr="00750C4A">
              <w:rPr>
                <w:sz w:val="20"/>
              </w:rPr>
              <w:t>w przypadkach wątpliwych</w:t>
            </w:r>
          </w:p>
        </w:tc>
      </w:tr>
      <w:tr w:rsidR="000B2B40" w:rsidRPr="00750C4A" w:rsidTr="00A23663">
        <w:tc>
          <w:tcPr>
            <w:tcW w:w="496"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10</w:t>
            </w:r>
          </w:p>
        </w:tc>
        <w:tc>
          <w:tcPr>
            <w:tcW w:w="4252" w:type="dxa"/>
            <w:tcBorders>
              <w:top w:val="single" w:sz="6" w:space="0" w:color="auto"/>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Mrozoodporność</w:t>
            </w:r>
          </w:p>
        </w:tc>
        <w:tc>
          <w:tcPr>
            <w:tcW w:w="2762" w:type="dxa"/>
            <w:gridSpan w:val="2"/>
            <w:tcBorders>
              <w:left w:val="single" w:sz="6" w:space="0" w:color="auto"/>
              <w:bottom w:val="single" w:sz="6" w:space="0" w:color="auto"/>
              <w:right w:val="single" w:sz="6" w:space="0" w:color="auto"/>
            </w:tcBorders>
          </w:tcPr>
          <w:p w:rsidR="000B2B40" w:rsidRPr="00750C4A" w:rsidRDefault="000B2B40" w:rsidP="00A23663">
            <w:pPr>
              <w:pStyle w:val="Bezodstpw"/>
              <w:rPr>
                <w:sz w:val="20"/>
              </w:rPr>
            </w:pPr>
            <w:r w:rsidRPr="00750C4A">
              <w:rPr>
                <w:sz w:val="20"/>
              </w:rPr>
              <w:t>i na zlecenie Inżyniera</w:t>
            </w:r>
          </w:p>
        </w:tc>
      </w:tr>
    </w:tbl>
    <w:p w:rsidR="000B2B40" w:rsidRPr="00CF3AEF" w:rsidRDefault="000B2B40" w:rsidP="000B2B40">
      <w:pPr>
        <w:jc w:val="both"/>
        <w:rPr>
          <w:sz w:val="20"/>
          <w:szCs w:val="20"/>
        </w:rPr>
      </w:pPr>
    </w:p>
    <w:p w:rsidR="000B2B40" w:rsidRPr="00CF3AEF" w:rsidRDefault="000B2B40" w:rsidP="000B2B40">
      <w:pPr>
        <w:jc w:val="both"/>
        <w:rPr>
          <w:sz w:val="20"/>
          <w:szCs w:val="20"/>
        </w:rPr>
      </w:pPr>
      <w:r w:rsidRPr="00CF3AEF">
        <w:rPr>
          <w:b/>
          <w:sz w:val="20"/>
          <w:szCs w:val="20"/>
        </w:rPr>
        <w:t xml:space="preserve">6.3.2. </w:t>
      </w:r>
      <w:r w:rsidRPr="00A23663">
        <w:rPr>
          <w:b/>
          <w:sz w:val="20"/>
          <w:szCs w:val="20"/>
        </w:rPr>
        <w:t>Wilgotność mieszanki</w:t>
      </w:r>
    </w:p>
    <w:p w:rsidR="000B2B40" w:rsidRPr="00750C4A" w:rsidRDefault="000B2B40" w:rsidP="000B2B40">
      <w:pPr>
        <w:spacing w:before="120"/>
        <w:jc w:val="both"/>
        <w:rPr>
          <w:sz w:val="20"/>
          <w:szCs w:val="20"/>
        </w:rPr>
      </w:pPr>
      <w:r w:rsidRPr="00CF3AEF">
        <w:rPr>
          <w:sz w:val="20"/>
          <w:szCs w:val="20"/>
        </w:rPr>
        <w:tab/>
        <w:t>Wilgotność mieszanki betonowej powinna być równa wilgotności optymalnej, określonej w projekcie składu tej mieszanki z tolera</w:t>
      </w:r>
      <w:r>
        <w:rPr>
          <w:sz w:val="20"/>
          <w:szCs w:val="20"/>
        </w:rPr>
        <w:t>ncją + 10%, - 20% jej wartości.</w:t>
      </w:r>
    </w:p>
    <w:p w:rsidR="000B2B40" w:rsidRPr="00CF3AEF" w:rsidRDefault="000B2B40" w:rsidP="000B2B40">
      <w:pPr>
        <w:spacing w:before="120"/>
        <w:jc w:val="both"/>
        <w:rPr>
          <w:sz w:val="20"/>
          <w:szCs w:val="20"/>
        </w:rPr>
      </w:pPr>
      <w:r w:rsidRPr="00CF3AEF">
        <w:rPr>
          <w:b/>
          <w:sz w:val="20"/>
          <w:szCs w:val="20"/>
        </w:rPr>
        <w:t>6.3.3</w:t>
      </w:r>
      <w:r w:rsidRPr="00A23663">
        <w:rPr>
          <w:b/>
          <w:sz w:val="20"/>
          <w:szCs w:val="20"/>
        </w:rPr>
        <w:t>. Zagęszczenie podbudowy z chudego betonu</w:t>
      </w:r>
    </w:p>
    <w:p w:rsidR="000B2B40" w:rsidRPr="00CF3AEF" w:rsidRDefault="000B2B40" w:rsidP="000B2B40">
      <w:pPr>
        <w:spacing w:before="120"/>
        <w:jc w:val="both"/>
        <w:rPr>
          <w:sz w:val="20"/>
          <w:szCs w:val="20"/>
        </w:rPr>
      </w:pPr>
      <w:r w:rsidRPr="00CF3AEF">
        <w:rPr>
          <w:sz w:val="20"/>
          <w:szCs w:val="20"/>
        </w:rPr>
        <w:tab/>
        <w:t xml:space="preserve">Mieszanka betonowa powinna być zagęszczana do osiągnięcia wskaźnika zagęszczenia nie mniejszego niż 1,00, przy oznaczaniu zgodnie z normalną próbą </w:t>
      </w:r>
      <w:proofErr w:type="spellStart"/>
      <w:r w:rsidRPr="00CF3AEF">
        <w:rPr>
          <w:sz w:val="20"/>
          <w:szCs w:val="20"/>
        </w:rPr>
        <w:t>Proctora</w:t>
      </w:r>
      <w:proofErr w:type="spellEnd"/>
      <w:r w:rsidRPr="00CF3AEF">
        <w:rPr>
          <w:sz w:val="20"/>
          <w:szCs w:val="20"/>
        </w:rPr>
        <w:t>, według PN-B-04481 [2] (metoda II).</w:t>
      </w:r>
    </w:p>
    <w:p w:rsidR="000B2B40" w:rsidRPr="00CF3AEF" w:rsidRDefault="000B2B40" w:rsidP="000B2B40">
      <w:pPr>
        <w:spacing w:before="120"/>
        <w:jc w:val="both"/>
        <w:rPr>
          <w:sz w:val="20"/>
          <w:szCs w:val="20"/>
        </w:rPr>
      </w:pPr>
      <w:r w:rsidRPr="00CF3AEF">
        <w:rPr>
          <w:b/>
          <w:sz w:val="20"/>
          <w:szCs w:val="20"/>
        </w:rPr>
        <w:t xml:space="preserve">6.3.4. </w:t>
      </w:r>
      <w:r w:rsidRPr="00A23663">
        <w:rPr>
          <w:b/>
          <w:sz w:val="20"/>
          <w:szCs w:val="20"/>
        </w:rPr>
        <w:t>Uziarnienie mieszanki kruszywa</w:t>
      </w:r>
    </w:p>
    <w:p w:rsidR="000B2B40" w:rsidRPr="00CF3AEF" w:rsidRDefault="000B2B40" w:rsidP="000B2B40">
      <w:pPr>
        <w:spacing w:before="120"/>
        <w:jc w:val="both"/>
        <w:rPr>
          <w:sz w:val="20"/>
          <w:szCs w:val="20"/>
        </w:rPr>
      </w:pPr>
      <w:r w:rsidRPr="00CF3AEF">
        <w:rPr>
          <w:sz w:val="20"/>
          <w:szCs w:val="20"/>
        </w:rPr>
        <w:tab/>
        <w:t>Próbki do badań należy pobierać z wytwórni po wymieszaniu kruszyw, a przed podaniem cementu. Badanie należy wykonać zgodnie z normą PN-B-06714-15 [6].</w:t>
      </w:r>
    </w:p>
    <w:p w:rsidR="000B2B40" w:rsidRPr="00CF3AEF" w:rsidRDefault="000B2B40" w:rsidP="000B2B40">
      <w:pPr>
        <w:jc w:val="both"/>
        <w:rPr>
          <w:sz w:val="20"/>
          <w:szCs w:val="20"/>
        </w:rPr>
      </w:pPr>
      <w:r w:rsidRPr="00CF3AEF">
        <w:rPr>
          <w:sz w:val="20"/>
          <w:szCs w:val="20"/>
        </w:rPr>
        <w:tab/>
        <w:t>Krzywa uziarnienia kruszywa powinna być zgodna z wymaganiami podanymi w punkcie 2.3, tablica 2.</w:t>
      </w:r>
    </w:p>
    <w:p w:rsidR="000B2B40" w:rsidRPr="00CF3AEF" w:rsidRDefault="000B2B40" w:rsidP="000B2B40">
      <w:pPr>
        <w:spacing w:before="120"/>
        <w:jc w:val="both"/>
        <w:rPr>
          <w:sz w:val="20"/>
          <w:szCs w:val="20"/>
        </w:rPr>
      </w:pPr>
      <w:r w:rsidRPr="00CF3AEF">
        <w:rPr>
          <w:b/>
          <w:sz w:val="20"/>
          <w:szCs w:val="20"/>
        </w:rPr>
        <w:t xml:space="preserve">6.3.5. </w:t>
      </w:r>
      <w:r w:rsidRPr="00A23663">
        <w:rPr>
          <w:b/>
          <w:sz w:val="20"/>
          <w:szCs w:val="20"/>
        </w:rPr>
        <w:t>Grubość warstwy podbudowy</w:t>
      </w:r>
    </w:p>
    <w:p w:rsidR="000B2B40" w:rsidRPr="00CF3AEF" w:rsidRDefault="000B2B40" w:rsidP="000B2B40">
      <w:pPr>
        <w:spacing w:before="120"/>
        <w:jc w:val="both"/>
        <w:rPr>
          <w:sz w:val="20"/>
          <w:szCs w:val="20"/>
        </w:rPr>
      </w:pPr>
      <w:r w:rsidRPr="00CF3AEF">
        <w:rPr>
          <w:sz w:val="20"/>
          <w:szCs w:val="20"/>
        </w:rPr>
        <w:tab/>
        <w:t xml:space="preserve">Grubość warstwy należy mierzyć bezpośrednio po jej zagęszczeniu. Grubość warstwy nie może różnić się od grubości projektowanej o więcej niż </w:t>
      </w:r>
      <w:r w:rsidRPr="00CF3AEF">
        <w:rPr>
          <w:sz w:val="20"/>
          <w:szCs w:val="20"/>
        </w:rPr>
        <w:sym w:font="Symbol" w:char="F0B1"/>
      </w:r>
      <w:r w:rsidRPr="00CF3AEF">
        <w:rPr>
          <w:sz w:val="20"/>
          <w:szCs w:val="20"/>
        </w:rPr>
        <w:t xml:space="preserve"> </w:t>
      </w:r>
      <w:smartTag w:uri="urn:schemas-microsoft-com:office:smarttags" w:element="metricconverter">
        <w:smartTagPr>
          <w:attr w:name="ProductID" w:val="1 cm"/>
        </w:smartTagPr>
        <w:r w:rsidRPr="00CF3AEF">
          <w:rPr>
            <w:sz w:val="20"/>
            <w:szCs w:val="20"/>
          </w:rPr>
          <w:t>1 cm</w:t>
        </w:r>
      </w:smartTag>
      <w:r w:rsidRPr="00CF3AEF">
        <w:rPr>
          <w:sz w:val="20"/>
          <w:szCs w:val="20"/>
        </w:rPr>
        <w:t>.</w:t>
      </w:r>
    </w:p>
    <w:p w:rsidR="000B2B40" w:rsidRPr="00CF3AEF" w:rsidRDefault="000B2B40" w:rsidP="000B2B40">
      <w:pPr>
        <w:spacing w:before="120"/>
        <w:jc w:val="both"/>
        <w:rPr>
          <w:sz w:val="20"/>
          <w:szCs w:val="20"/>
        </w:rPr>
      </w:pPr>
      <w:r w:rsidRPr="00CF3AEF">
        <w:rPr>
          <w:b/>
          <w:sz w:val="20"/>
          <w:szCs w:val="20"/>
        </w:rPr>
        <w:t xml:space="preserve">6.3.6. </w:t>
      </w:r>
      <w:r w:rsidRPr="00A23663">
        <w:rPr>
          <w:b/>
          <w:sz w:val="20"/>
          <w:szCs w:val="20"/>
        </w:rPr>
        <w:t>Badania kruszywa</w:t>
      </w:r>
    </w:p>
    <w:p w:rsidR="000B2B40" w:rsidRPr="00CF3AEF" w:rsidRDefault="000B2B40" w:rsidP="000B2B40">
      <w:pPr>
        <w:spacing w:before="120"/>
        <w:jc w:val="both"/>
        <w:rPr>
          <w:sz w:val="20"/>
          <w:szCs w:val="20"/>
        </w:rPr>
      </w:pPr>
      <w:r w:rsidRPr="00CF3AEF">
        <w:rPr>
          <w:sz w:val="20"/>
          <w:szCs w:val="20"/>
        </w:rPr>
        <w:tab/>
        <w:t>Właściwości kruszywa należy badać przy każdej zmianie rodzaju kruszywa i dla każdej partii. Właściwości kruszywa powinny być zgodne z wymaganiami podanymi w tablicy 3 pkt 2.3.</w:t>
      </w:r>
    </w:p>
    <w:p w:rsidR="000B2B40" w:rsidRPr="00CF3AEF" w:rsidRDefault="000B2B40" w:rsidP="000B2B40">
      <w:pPr>
        <w:spacing w:before="120"/>
        <w:jc w:val="both"/>
        <w:rPr>
          <w:sz w:val="20"/>
          <w:szCs w:val="20"/>
        </w:rPr>
      </w:pPr>
      <w:r w:rsidRPr="00CF3AEF">
        <w:rPr>
          <w:b/>
          <w:sz w:val="20"/>
          <w:szCs w:val="20"/>
        </w:rPr>
        <w:t>6.3.</w:t>
      </w:r>
      <w:r w:rsidRPr="00A23663">
        <w:rPr>
          <w:sz w:val="20"/>
          <w:szCs w:val="20"/>
        </w:rPr>
        <w:t xml:space="preserve">7. </w:t>
      </w:r>
      <w:r w:rsidRPr="00A23663">
        <w:rPr>
          <w:b/>
          <w:sz w:val="20"/>
          <w:szCs w:val="20"/>
        </w:rPr>
        <w:t>Wytrzymałość na ściskanie</w:t>
      </w:r>
    </w:p>
    <w:p w:rsidR="000B2B40" w:rsidRPr="00CF3AEF" w:rsidRDefault="000B2B40" w:rsidP="000B2B40">
      <w:pPr>
        <w:spacing w:before="120"/>
        <w:jc w:val="both"/>
        <w:rPr>
          <w:sz w:val="20"/>
          <w:szCs w:val="20"/>
        </w:rPr>
      </w:pPr>
      <w:r w:rsidRPr="00CF3AEF">
        <w:rPr>
          <w:sz w:val="20"/>
          <w:szCs w:val="20"/>
        </w:rPr>
        <w:tab/>
        <w:t xml:space="preserve">Wytrzymałość na ściskanie określa się na próbkach walcowych o średnicy i wysokości </w:t>
      </w:r>
      <w:smartTag w:uri="urn:schemas-microsoft-com:office:smarttags" w:element="metricconverter">
        <w:smartTagPr>
          <w:attr w:name="ProductID" w:val="16,0 cm"/>
        </w:smartTagPr>
        <w:r w:rsidRPr="00CF3AEF">
          <w:rPr>
            <w:sz w:val="20"/>
            <w:szCs w:val="20"/>
          </w:rPr>
          <w:t>16,0 cm</w:t>
        </w:r>
      </w:smartTag>
      <w:r w:rsidRPr="00CF3AEF">
        <w:rPr>
          <w:sz w:val="20"/>
          <w:szCs w:val="20"/>
        </w:rPr>
        <w:t>. Próbki do badań należy pobierać z miejsc wybranych losowo, w świeżo rozłożonej warstwie. Próbki w ilości 6 sztuk należy formować i przechowywać zgodnie z normą PN-S-96013 [22]. Trzy próbki należy badać po 7 dniach i trzy po 28 dniach przechowywania. Wyniki wytrzymałości na ściskanie powinny być zgodne z wymaganiami podanymi w pkt 2.5 tablica 4.</w:t>
      </w:r>
    </w:p>
    <w:p w:rsidR="000B2B40" w:rsidRPr="00CF3AEF" w:rsidRDefault="000B2B40" w:rsidP="000B2B40">
      <w:pPr>
        <w:spacing w:before="120"/>
        <w:jc w:val="both"/>
        <w:rPr>
          <w:sz w:val="20"/>
          <w:szCs w:val="20"/>
        </w:rPr>
      </w:pPr>
      <w:r w:rsidRPr="00CF3AEF">
        <w:rPr>
          <w:b/>
          <w:sz w:val="20"/>
          <w:szCs w:val="20"/>
        </w:rPr>
        <w:t xml:space="preserve">6.3.8. </w:t>
      </w:r>
      <w:r w:rsidRPr="00A23663">
        <w:rPr>
          <w:b/>
          <w:sz w:val="20"/>
          <w:szCs w:val="20"/>
        </w:rPr>
        <w:t>Badania cementu</w:t>
      </w:r>
    </w:p>
    <w:p w:rsidR="000B2B40" w:rsidRPr="00CF3AEF" w:rsidRDefault="000B2B40" w:rsidP="000B2B40">
      <w:pPr>
        <w:spacing w:before="120"/>
        <w:jc w:val="both"/>
        <w:rPr>
          <w:sz w:val="20"/>
          <w:szCs w:val="20"/>
        </w:rPr>
      </w:pPr>
      <w:r w:rsidRPr="00CF3AEF">
        <w:rPr>
          <w:sz w:val="20"/>
          <w:szCs w:val="20"/>
        </w:rPr>
        <w:tab/>
        <w:t>Dla każdej dostawy cementu Wykonawca powinien określić właściwości podane w pkt 2.2 tablica 1.</w:t>
      </w:r>
    </w:p>
    <w:p w:rsidR="000B2B40" w:rsidRPr="00CF3AEF" w:rsidRDefault="000B2B40" w:rsidP="000B2B40">
      <w:pPr>
        <w:spacing w:before="120"/>
        <w:jc w:val="both"/>
        <w:rPr>
          <w:sz w:val="20"/>
          <w:szCs w:val="20"/>
        </w:rPr>
      </w:pPr>
      <w:r w:rsidRPr="00CF3AEF">
        <w:rPr>
          <w:b/>
          <w:sz w:val="20"/>
          <w:szCs w:val="20"/>
        </w:rPr>
        <w:t xml:space="preserve">6.3.9. </w:t>
      </w:r>
      <w:r w:rsidRPr="00A23663">
        <w:rPr>
          <w:b/>
          <w:sz w:val="20"/>
          <w:szCs w:val="20"/>
        </w:rPr>
        <w:t>Badanie wody</w:t>
      </w:r>
    </w:p>
    <w:p w:rsidR="000B2B40" w:rsidRPr="00CF3AEF" w:rsidRDefault="000B2B40" w:rsidP="000B2B40">
      <w:pPr>
        <w:spacing w:before="120"/>
        <w:jc w:val="both"/>
        <w:rPr>
          <w:sz w:val="20"/>
          <w:szCs w:val="20"/>
        </w:rPr>
      </w:pPr>
      <w:r w:rsidRPr="00CF3AEF">
        <w:rPr>
          <w:sz w:val="20"/>
          <w:szCs w:val="20"/>
        </w:rPr>
        <w:tab/>
        <w:t>W przypadkach wątpliwych należy przeprowadzić badania wody według PN-B-32250 [19].</w:t>
      </w:r>
    </w:p>
    <w:p w:rsidR="000B2B40" w:rsidRPr="00CF3AEF" w:rsidRDefault="000B2B40" w:rsidP="000B2B40">
      <w:pPr>
        <w:spacing w:before="120"/>
        <w:jc w:val="both"/>
        <w:rPr>
          <w:sz w:val="20"/>
          <w:szCs w:val="20"/>
        </w:rPr>
      </w:pPr>
      <w:r w:rsidRPr="00CF3AEF">
        <w:rPr>
          <w:b/>
          <w:sz w:val="20"/>
          <w:szCs w:val="20"/>
        </w:rPr>
        <w:t xml:space="preserve">6.3.10. </w:t>
      </w:r>
      <w:r w:rsidRPr="00A23663">
        <w:rPr>
          <w:b/>
          <w:sz w:val="20"/>
          <w:szCs w:val="20"/>
        </w:rPr>
        <w:t>Nasiąkliwość i mrozoodporność chudego betonu</w:t>
      </w:r>
    </w:p>
    <w:p w:rsidR="000B2B40" w:rsidRPr="00CF3AEF" w:rsidRDefault="000B2B40" w:rsidP="000B2B40">
      <w:pPr>
        <w:spacing w:before="120"/>
        <w:jc w:val="both"/>
        <w:rPr>
          <w:sz w:val="20"/>
          <w:szCs w:val="20"/>
        </w:rPr>
      </w:pPr>
      <w:r w:rsidRPr="00CF3AEF">
        <w:rPr>
          <w:sz w:val="20"/>
          <w:szCs w:val="20"/>
        </w:rPr>
        <w:tab/>
        <w:t>Nasiąkliwość i mrozoodporność określa się po 28 dniach dojrzewania betonu, zgodnie z normą PN-B-06250 [3].</w:t>
      </w:r>
    </w:p>
    <w:p w:rsidR="000B2B40" w:rsidRPr="00CF3AEF" w:rsidRDefault="000B2B40" w:rsidP="000B2B40">
      <w:pPr>
        <w:jc w:val="both"/>
        <w:rPr>
          <w:sz w:val="20"/>
          <w:szCs w:val="20"/>
        </w:rPr>
      </w:pPr>
      <w:r w:rsidRPr="00CF3AEF">
        <w:rPr>
          <w:sz w:val="20"/>
          <w:szCs w:val="20"/>
        </w:rPr>
        <w:tab/>
        <w:t>Wyniki badań powinny być zgodne z wymaganiami podanymi w punkcie 2.5 tablica 4.</w:t>
      </w:r>
    </w:p>
    <w:p w:rsidR="000B2B40" w:rsidRPr="00A23663" w:rsidRDefault="000B2B40" w:rsidP="00A23663">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rFonts w:ascii="Times New Roman" w:hAnsi="Times New Roman"/>
          <w:b/>
          <w:lang w:val="pl-PL"/>
        </w:rPr>
      </w:pPr>
      <w:r w:rsidRPr="00A23663">
        <w:rPr>
          <w:rFonts w:ascii="Times New Roman" w:hAnsi="Times New Roman"/>
          <w:b/>
          <w:lang w:val="pl-PL"/>
        </w:rPr>
        <w:t>6.4. Wymagania dotyczące cech geometrycznych podbudowy z chudego betonu</w:t>
      </w:r>
    </w:p>
    <w:p w:rsidR="000B2B40" w:rsidRPr="00CF3AEF" w:rsidRDefault="000B2B40" w:rsidP="000B2B40">
      <w:pPr>
        <w:jc w:val="both"/>
        <w:rPr>
          <w:sz w:val="20"/>
          <w:szCs w:val="20"/>
        </w:rPr>
      </w:pPr>
      <w:r w:rsidRPr="00CF3AEF">
        <w:rPr>
          <w:b/>
          <w:sz w:val="20"/>
          <w:szCs w:val="20"/>
        </w:rPr>
        <w:t xml:space="preserve">6.4.1. </w:t>
      </w:r>
      <w:r w:rsidRPr="00A23663">
        <w:rPr>
          <w:b/>
          <w:sz w:val="20"/>
          <w:szCs w:val="20"/>
        </w:rPr>
        <w:t>Częstotliwość oraz zakres badań i  pomiarów</w:t>
      </w:r>
    </w:p>
    <w:p w:rsidR="000B2B40" w:rsidRPr="00CF3AEF" w:rsidRDefault="000B2B40" w:rsidP="000B2B40">
      <w:pPr>
        <w:spacing w:before="120"/>
        <w:jc w:val="both"/>
        <w:rPr>
          <w:sz w:val="20"/>
          <w:szCs w:val="20"/>
        </w:rPr>
      </w:pPr>
      <w:r w:rsidRPr="00CF3AEF">
        <w:rPr>
          <w:sz w:val="20"/>
          <w:szCs w:val="20"/>
        </w:rPr>
        <w:tab/>
        <w:t xml:space="preserve"> Częstotliwość oraz zakres badań i pomiarów podaje  tablica 6.</w:t>
      </w:r>
    </w:p>
    <w:p w:rsidR="000B2B40" w:rsidRPr="00CF3AEF" w:rsidRDefault="000B2B40" w:rsidP="000B2B40">
      <w:pPr>
        <w:spacing w:before="120"/>
        <w:jc w:val="both"/>
        <w:rPr>
          <w:sz w:val="20"/>
          <w:szCs w:val="20"/>
        </w:rPr>
      </w:pPr>
      <w:r w:rsidRPr="00CF3AEF">
        <w:rPr>
          <w:sz w:val="20"/>
          <w:szCs w:val="20"/>
        </w:rPr>
        <w:t>Tablica 6. Częstotliwość oraz zakres badań i  pomiarów wykonanej podbudowy z chudego</w:t>
      </w:r>
    </w:p>
    <w:p w:rsidR="000B2B40" w:rsidRDefault="000B2B40" w:rsidP="000B2B40">
      <w:pPr>
        <w:spacing w:after="120"/>
        <w:jc w:val="both"/>
        <w:rPr>
          <w:sz w:val="20"/>
          <w:szCs w:val="20"/>
        </w:rPr>
      </w:pPr>
      <w:r w:rsidRPr="00CF3AEF">
        <w:rPr>
          <w:sz w:val="20"/>
          <w:szCs w:val="20"/>
        </w:rPr>
        <w:tab/>
        <w:t xml:space="preserve">   </w:t>
      </w:r>
      <w:r w:rsidR="00A23663" w:rsidRPr="00CF3AEF">
        <w:rPr>
          <w:sz w:val="20"/>
          <w:szCs w:val="20"/>
        </w:rPr>
        <w:t>B</w:t>
      </w:r>
      <w:r w:rsidRPr="00CF3AEF">
        <w:rPr>
          <w:sz w:val="20"/>
          <w:szCs w:val="20"/>
        </w:rPr>
        <w:t>etonu</w:t>
      </w:r>
    </w:p>
    <w:p w:rsidR="00A23663" w:rsidRPr="00CF3AEF" w:rsidRDefault="00A23663" w:rsidP="000B2B40">
      <w:pPr>
        <w:spacing w:after="120"/>
        <w:jc w:val="both"/>
        <w:rPr>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3391"/>
        <w:gridCol w:w="3402"/>
      </w:tblGrid>
      <w:tr w:rsidR="000B2B40" w:rsidRPr="00750C4A" w:rsidTr="00A23663">
        <w:tc>
          <w:tcPr>
            <w:tcW w:w="790" w:type="dxa"/>
            <w:tcBorders>
              <w:bottom w:val="double" w:sz="6" w:space="0" w:color="auto"/>
            </w:tcBorders>
          </w:tcPr>
          <w:p w:rsidR="000B2B40" w:rsidRPr="00750C4A" w:rsidRDefault="000B2B40" w:rsidP="00A23663">
            <w:pPr>
              <w:pStyle w:val="Bezodstpw"/>
              <w:rPr>
                <w:b/>
                <w:sz w:val="20"/>
              </w:rPr>
            </w:pPr>
            <w:r w:rsidRPr="00750C4A">
              <w:rPr>
                <w:sz w:val="20"/>
              </w:rPr>
              <w:lastRenderedPageBreak/>
              <w:t>Lp.</w:t>
            </w:r>
          </w:p>
        </w:tc>
        <w:tc>
          <w:tcPr>
            <w:tcW w:w="3391" w:type="dxa"/>
            <w:tcBorders>
              <w:bottom w:val="double" w:sz="6" w:space="0" w:color="auto"/>
            </w:tcBorders>
          </w:tcPr>
          <w:p w:rsidR="000B2B40" w:rsidRPr="00750C4A" w:rsidRDefault="000B2B40" w:rsidP="00A23663">
            <w:pPr>
              <w:pStyle w:val="Bezodstpw"/>
              <w:rPr>
                <w:b/>
                <w:sz w:val="20"/>
              </w:rPr>
            </w:pPr>
            <w:r w:rsidRPr="00750C4A">
              <w:rPr>
                <w:sz w:val="20"/>
              </w:rPr>
              <w:t>Wyszczególnienie badań i pomiarów</w:t>
            </w:r>
          </w:p>
        </w:tc>
        <w:tc>
          <w:tcPr>
            <w:tcW w:w="3402" w:type="dxa"/>
            <w:tcBorders>
              <w:bottom w:val="double" w:sz="6" w:space="0" w:color="auto"/>
            </w:tcBorders>
          </w:tcPr>
          <w:p w:rsidR="000B2B40" w:rsidRPr="00750C4A" w:rsidRDefault="000B2B40" w:rsidP="00A23663">
            <w:pPr>
              <w:pStyle w:val="Bezodstpw"/>
              <w:rPr>
                <w:sz w:val="20"/>
              </w:rPr>
            </w:pPr>
            <w:r w:rsidRPr="00750C4A">
              <w:rPr>
                <w:sz w:val="20"/>
              </w:rPr>
              <w:t xml:space="preserve">Minimalna częstotliwość </w:t>
            </w:r>
          </w:p>
          <w:p w:rsidR="000B2B40" w:rsidRPr="00750C4A" w:rsidRDefault="000B2B40" w:rsidP="00A23663">
            <w:pPr>
              <w:pStyle w:val="Bezodstpw"/>
              <w:rPr>
                <w:b/>
                <w:sz w:val="20"/>
              </w:rPr>
            </w:pPr>
            <w:r w:rsidRPr="00750C4A">
              <w:rPr>
                <w:sz w:val="20"/>
              </w:rPr>
              <w:t>badań i  pomiarów</w:t>
            </w:r>
          </w:p>
        </w:tc>
      </w:tr>
      <w:tr w:rsidR="000B2B40" w:rsidRPr="00750C4A" w:rsidTr="00A23663">
        <w:tc>
          <w:tcPr>
            <w:tcW w:w="790" w:type="dxa"/>
            <w:tcBorders>
              <w:top w:val="nil"/>
            </w:tcBorders>
          </w:tcPr>
          <w:p w:rsidR="000B2B40" w:rsidRPr="00750C4A" w:rsidRDefault="000B2B40" w:rsidP="00A23663">
            <w:pPr>
              <w:pStyle w:val="Bezodstpw"/>
              <w:rPr>
                <w:b/>
                <w:sz w:val="20"/>
              </w:rPr>
            </w:pPr>
            <w:r w:rsidRPr="00750C4A">
              <w:rPr>
                <w:sz w:val="20"/>
              </w:rPr>
              <w:t>1</w:t>
            </w:r>
          </w:p>
        </w:tc>
        <w:tc>
          <w:tcPr>
            <w:tcW w:w="3391" w:type="dxa"/>
            <w:tcBorders>
              <w:top w:val="nil"/>
            </w:tcBorders>
          </w:tcPr>
          <w:p w:rsidR="000B2B40" w:rsidRPr="00750C4A" w:rsidRDefault="000B2B40" w:rsidP="00A23663">
            <w:pPr>
              <w:pStyle w:val="Bezodstpw"/>
              <w:rPr>
                <w:b/>
                <w:sz w:val="20"/>
              </w:rPr>
            </w:pPr>
            <w:r w:rsidRPr="00750C4A">
              <w:rPr>
                <w:sz w:val="20"/>
              </w:rPr>
              <w:t>Szerokość podbudowy</w:t>
            </w:r>
          </w:p>
        </w:tc>
        <w:tc>
          <w:tcPr>
            <w:tcW w:w="3402" w:type="dxa"/>
            <w:tcBorders>
              <w:top w:val="nil"/>
            </w:tcBorders>
          </w:tcPr>
          <w:p w:rsidR="000B2B40" w:rsidRPr="00750C4A" w:rsidRDefault="000B2B40" w:rsidP="00A23663">
            <w:pPr>
              <w:pStyle w:val="Bezodstpw"/>
              <w:rPr>
                <w:b/>
                <w:sz w:val="20"/>
              </w:rPr>
            </w:pPr>
            <w:r w:rsidRPr="00750C4A">
              <w:rPr>
                <w:sz w:val="20"/>
              </w:rPr>
              <w:t xml:space="preserve">10 razy na </w:t>
            </w:r>
            <w:smartTag w:uri="urn:schemas-microsoft-com:office:smarttags" w:element="metricconverter">
              <w:smartTagPr>
                <w:attr w:name="ProductID" w:val="1 km"/>
              </w:smartTagPr>
              <w:r w:rsidRPr="00750C4A">
                <w:rPr>
                  <w:sz w:val="20"/>
                </w:rPr>
                <w:t>1 km</w:t>
              </w:r>
            </w:smartTag>
          </w:p>
        </w:tc>
      </w:tr>
      <w:tr w:rsidR="000B2B40" w:rsidRPr="00750C4A" w:rsidTr="00A23663">
        <w:tc>
          <w:tcPr>
            <w:tcW w:w="790" w:type="dxa"/>
          </w:tcPr>
          <w:p w:rsidR="000B2B40" w:rsidRPr="00750C4A" w:rsidRDefault="000B2B40" w:rsidP="00A23663">
            <w:pPr>
              <w:pStyle w:val="Bezodstpw"/>
              <w:rPr>
                <w:b/>
                <w:sz w:val="20"/>
              </w:rPr>
            </w:pPr>
            <w:r w:rsidRPr="00750C4A">
              <w:rPr>
                <w:sz w:val="20"/>
              </w:rPr>
              <w:t>2</w:t>
            </w:r>
          </w:p>
        </w:tc>
        <w:tc>
          <w:tcPr>
            <w:tcW w:w="3391" w:type="dxa"/>
          </w:tcPr>
          <w:p w:rsidR="000B2B40" w:rsidRPr="00750C4A" w:rsidRDefault="000B2B40" w:rsidP="00A23663">
            <w:pPr>
              <w:pStyle w:val="Bezodstpw"/>
              <w:rPr>
                <w:b/>
                <w:sz w:val="20"/>
              </w:rPr>
            </w:pPr>
            <w:r w:rsidRPr="00750C4A">
              <w:rPr>
                <w:sz w:val="20"/>
              </w:rPr>
              <w:t>Równość podłużna</w:t>
            </w:r>
          </w:p>
        </w:tc>
        <w:tc>
          <w:tcPr>
            <w:tcW w:w="3402" w:type="dxa"/>
          </w:tcPr>
          <w:p w:rsidR="000B2B40" w:rsidRPr="00750C4A" w:rsidRDefault="000B2B40" w:rsidP="00A23663">
            <w:pPr>
              <w:pStyle w:val="Bezodstpw"/>
              <w:rPr>
                <w:b/>
                <w:sz w:val="20"/>
              </w:rPr>
            </w:pPr>
            <w:r w:rsidRPr="00750C4A">
              <w:rPr>
                <w:sz w:val="20"/>
              </w:rPr>
              <w:t xml:space="preserve">w sposób ciągły </w:t>
            </w:r>
            <w:proofErr w:type="spellStart"/>
            <w:r w:rsidRPr="00750C4A">
              <w:rPr>
                <w:sz w:val="20"/>
              </w:rPr>
              <w:t>planografem</w:t>
            </w:r>
            <w:proofErr w:type="spellEnd"/>
            <w:r w:rsidRPr="00750C4A">
              <w:rPr>
                <w:sz w:val="20"/>
              </w:rPr>
              <w:t xml:space="preserve"> albo co </w:t>
            </w:r>
            <w:smartTag w:uri="urn:schemas-microsoft-com:office:smarttags" w:element="metricconverter">
              <w:smartTagPr>
                <w:attr w:name="ProductID" w:val="20 m"/>
              </w:smartTagPr>
              <w:r w:rsidRPr="00750C4A">
                <w:rPr>
                  <w:sz w:val="20"/>
                </w:rPr>
                <w:t>20 m</w:t>
              </w:r>
            </w:smartTag>
            <w:r w:rsidRPr="00750C4A">
              <w:rPr>
                <w:sz w:val="20"/>
              </w:rPr>
              <w:t xml:space="preserve"> łatą na każdym pasie ruchu</w:t>
            </w:r>
          </w:p>
        </w:tc>
      </w:tr>
      <w:tr w:rsidR="000B2B40" w:rsidRPr="00750C4A" w:rsidTr="00A23663">
        <w:tc>
          <w:tcPr>
            <w:tcW w:w="790" w:type="dxa"/>
          </w:tcPr>
          <w:p w:rsidR="000B2B40" w:rsidRPr="00750C4A" w:rsidRDefault="000B2B40" w:rsidP="00A23663">
            <w:pPr>
              <w:pStyle w:val="Bezodstpw"/>
              <w:rPr>
                <w:b/>
                <w:sz w:val="20"/>
              </w:rPr>
            </w:pPr>
            <w:r w:rsidRPr="00750C4A">
              <w:rPr>
                <w:sz w:val="20"/>
              </w:rPr>
              <w:t>3</w:t>
            </w:r>
          </w:p>
        </w:tc>
        <w:tc>
          <w:tcPr>
            <w:tcW w:w="3391" w:type="dxa"/>
          </w:tcPr>
          <w:p w:rsidR="000B2B40" w:rsidRPr="00750C4A" w:rsidRDefault="000B2B40" w:rsidP="00A23663">
            <w:pPr>
              <w:pStyle w:val="Bezodstpw"/>
              <w:rPr>
                <w:b/>
                <w:sz w:val="20"/>
              </w:rPr>
            </w:pPr>
            <w:r w:rsidRPr="00750C4A">
              <w:rPr>
                <w:sz w:val="20"/>
              </w:rPr>
              <w:t>Równość poprzeczna</w:t>
            </w:r>
          </w:p>
        </w:tc>
        <w:tc>
          <w:tcPr>
            <w:tcW w:w="3402" w:type="dxa"/>
          </w:tcPr>
          <w:p w:rsidR="000B2B40" w:rsidRPr="00750C4A" w:rsidRDefault="000B2B40" w:rsidP="00A23663">
            <w:pPr>
              <w:pStyle w:val="Bezodstpw"/>
              <w:rPr>
                <w:b/>
                <w:sz w:val="20"/>
              </w:rPr>
            </w:pPr>
            <w:r w:rsidRPr="00750C4A">
              <w:rPr>
                <w:sz w:val="20"/>
              </w:rPr>
              <w:t xml:space="preserve">10 razy na </w:t>
            </w:r>
            <w:smartTag w:uri="urn:schemas-microsoft-com:office:smarttags" w:element="metricconverter">
              <w:smartTagPr>
                <w:attr w:name="ProductID" w:val="1 km"/>
              </w:smartTagPr>
              <w:r w:rsidRPr="00750C4A">
                <w:rPr>
                  <w:sz w:val="20"/>
                </w:rPr>
                <w:t>1 km</w:t>
              </w:r>
            </w:smartTag>
          </w:p>
        </w:tc>
      </w:tr>
      <w:tr w:rsidR="000B2B40" w:rsidRPr="00750C4A" w:rsidTr="00A23663">
        <w:tc>
          <w:tcPr>
            <w:tcW w:w="790" w:type="dxa"/>
          </w:tcPr>
          <w:p w:rsidR="000B2B40" w:rsidRPr="00750C4A" w:rsidRDefault="000B2B40" w:rsidP="00A23663">
            <w:pPr>
              <w:pStyle w:val="Bezodstpw"/>
              <w:rPr>
                <w:b/>
                <w:sz w:val="20"/>
              </w:rPr>
            </w:pPr>
            <w:r w:rsidRPr="00750C4A">
              <w:rPr>
                <w:sz w:val="20"/>
              </w:rPr>
              <w:t>4</w:t>
            </w:r>
          </w:p>
        </w:tc>
        <w:tc>
          <w:tcPr>
            <w:tcW w:w="3391" w:type="dxa"/>
          </w:tcPr>
          <w:p w:rsidR="000B2B40" w:rsidRPr="00750C4A" w:rsidRDefault="000B2B40" w:rsidP="00A23663">
            <w:pPr>
              <w:pStyle w:val="Bezodstpw"/>
              <w:rPr>
                <w:b/>
                <w:sz w:val="20"/>
              </w:rPr>
            </w:pPr>
            <w:r w:rsidRPr="00750C4A">
              <w:rPr>
                <w:sz w:val="20"/>
              </w:rPr>
              <w:t>Spadki poprzeczne*</w:t>
            </w:r>
            <w:r w:rsidRPr="00750C4A">
              <w:rPr>
                <w:sz w:val="20"/>
                <w:vertAlign w:val="superscript"/>
              </w:rPr>
              <w:t>)</w:t>
            </w:r>
          </w:p>
        </w:tc>
        <w:tc>
          <w:tcPr>
            <w:tcW w:w="3402" w:type="dxa"/>
            <w:tcBorders>
              <w:bottom w:val="nil"/>
            </w:tcBorders>
          </w:tcPr>
          <w:p w:rsidR="000B2B40" w:rsidRPr="00750C4A" w:rsidRDefault="000B2B40" w:rsidP="00A23663">
            <w:pPr>
              <w:pStyle w:val="Bezodstpw"/>
              <w:rPr>
                <w:b/>
                <w:sz w:val="20"/>
              </w:rPr>
            </w:pPr>
            <w:r w:rsidRPr="00750C4A">
              <w:rPr>
                <w:sz w:val="20"/>
              </w:rPr>
              <w:t xml:space="preserve">10 razy na </w:t>
            </w:r>
            <w:smartTag w:uri="urn:schemas-microsoft-com:office:smarttags" w:element="metricconverter">
              <w:smartTagPr>
                <w:attr w:name="ProductID" w:val="1 km"/>
              </w:smartTagPr>
              <w:r w:rsidRPr="00750C4A">
                <w:rPr>
                  <w:sz w:val="20"/>
                </w:rPr>
                <w:t>1 km</w:t>
              </w:r>
            </w:smartTag>
          </w:p>
        </w:tc>
      </w:tr>
      <w:tr w:rsidR="000B2B40" w:rsidRPr="00750C4A" w:rsidTr="00A23663">
        <w:tc>
          <w:tcPr>
            <w:tcW w:w="790" w:type="dxa"/>
          </w:tcPr>
          <w:p w:rsidR="000B2B40" w:rsidRPr="00750C4A" w:rsidRDefault="000B2B40" w:rsidP="00A23663">
            <w:pPr>
              <w:pStyle w:val="Bezodstpw"/>
              <w:rPr>
                <w:b/>
                <w:sz w:val="20"/>
              </w:rPr>
            </w:pPr>
            <w:r w:rsidRPr="00750C4A">
              <w:rPr>
                <w:sz w:val="20"/>
              </w:rPr>
              <w:t>5</w:t>
            </w:r>
          </w:p>
        </w:tc>
        <w:tc>
          <w:tcPr>
            <w:tcW w:w="3391" w:type="dxa"/>
          </w:tcPr>
          <w:p w:rsidR="000B2B40" w:rsidRPr="00750C4A" w:rsidRDefault="000B2B40" w:rsidP="00A23663">
            <w:pPr>
              <w:pStyle w:val="Bezodstpw"/>
              <w:rPr>
                <w:b/>
                <w:sz w:val="20"/>
              </w:rPr>
            </w:pPr>
            <w:r w:rsidRPr="00750C4A">
              <w:rPr>
                <w:sz w:val="20"/>
              </w:rPr>
              <w:t>Rzędne wysokościowe</w:t>
            </w:r>
          </w:p>
        </w:tc>
        <w:tc>
          <w:tcPr>
            <w:tcW w:w="3402" w:type="dxa"/>
            <w:tcBorders>
              <w:bottom w:val="nil"/>
            </w:tcBorders>
          </w:tcPr>
          <w:p w:rsidR="000B2B40" w:rsidRPr="00750C4A" w:rsidRDefault="000B2B40" w:rsidP="00A23663">
            <w:pPr>
              <w:pStyle w:val="Bezodstpw"/>
              <w:rPr>
                <w:sz w:val="20"/>
              </w:rPr>
            </w:pPr>
            <w:r w:rsidRPr="00750C4A">
              <w:rPr>
                <w:sz w:val="20"/>
              </w:rPr>
              <w:t>Dla autostrad i dróg ekspresowych co</w:t>
            </w:r>
          </w:p>
        </w:tc>
      </w:tr>
      <w:tr w:rsidR="000B2B40" w:rsidRPr="00750C4A" w:rsidTr="00A23663">
        <w:tc>
          <w:tcPr>
            <w:tcW w:w="790" w:type="dxa"/>
          </w:tcPr>
          <w:p w:rsidR="000B2B40" w:rsidRPr="00750C4A" w:rsidRDefault="000B2B40" w:rsidP="00A23663">
            <w:pPr>
              <w:pStyle w:val="Bezodstpw"/>
              <w:rPr>
                <w:b/>
                <w:sz w:val="20"/>
              </w:rPr>
            </w:pPr>
            <w:r w:rsidRPr="00750C4A">
              <w:rPr>
                <w:sz w:val="20"/>
              </w:rPr>
              <w:t>6</w:t>
            </w:r>
          </w:p>
        </w:tc>
        <w:tc>
          <w:tcPr>
            <w:tcW w:w="3391" w:type="dxa"/>
          </w:tcPr>
          <w:p w:rsidR="000B2B40" w:rsidRPr="00750C4A" w:rsidRDefault="000B2B40" w:rsidP="00A23663">
            <w:pPr>
              <w:pStyle w:val="Bezodstpw"/>
              <w:rPr>
                <w:b/>
                <w:sz w:val="20"/>
              </w:rPr>
            </w:pPr>
            <w:r w:rsidRPr="00750C4A">
              <w:rPr>
                <w:sz w:val="20"/>
              </w:rPr>
              <w:t>Ukształtowanie osi w planie*</w:t>
            </w:r>
            <w:r w:rsidRPr="00750C4A">
              <w:rPr>
                <w:sz w:val="20"/>
                <w:vertAlign w:val="superscript"/>
              </w:rPr>
              <w:t>)</w:t>
            </w:r>
          </w:p>
        </w:tc>
        <w:tc>
          <w:tcPr>
            <w:tcW w:w="3402" w:type="dxa"/>
            <w:tcBorders>
              <w:top w:val="nil"/>
            </w:tcBorders>
          </w:tcPr>
          <w:p w:rsidR="000B2B40" w:rsidRPr="00750C4A" w:rsidRDefault="000B2B40" w:rsidP="00A23663">
            <w:pPr>
              <w:pStyle w:val="Bezodstpw"/>
              <w:rPr>
                <w:b/>
                <w:sz w:val="20"/>
              </w:rPr>
            </w:pPr>
            <w:smartTag w:uri="urn:schemas-microsoft-com:office:smarttags" w:element="metricconverter">
              <w:smartTagPr>
                <w:attr w:name="ProductID" w:val="25 m"/>
              </w:smartTagPr>
              <w:r w:rsidRPr="00750C4A">
                <w:rPr>
                  <w:sz w:val="20"/>
                </w:rPr>
                <w:t>25 m</w:t>
              </w:r>
            </w:smartTag>
            <w:r w:rsidRPr="00750C4A">
              <w:rPr>
                <w:sz w:val="20"/>
              </w:rPr>
              <w:t xml:space="preserve">, dla pozostałych dróg co </w:t>
            </w:r>
            <w:smartTag w:uri="urn:schemas-microsoft-com:office:smarttags" w:element="metricconverter">
              <w:smartTagPr>
                <w:attr w:name="ProductID" w:val="100 m"/>
              </w:smartTagPr>
              <w:r w:rsidRPr="00750C4A">
                <w:rPr>
                  <w:sz w:val="20"/>
                </w:rPr>
                <w:t>100 m</w:t>
              </w:r>
            </w:smartTag>
          </w:p>
        </w:tc>
      </w:tr>
      <w:tr w:rsidR="000B2B40" w:rsidRPr="00750C4A" w:rsidTr="00A23663">
        <w:tc>
          <w:tcPr>
            <w:tcW w:w="790" w:type="dxa"/>
          </w:tcPr>
          <w:p w:rsidR="000B2B40" w:rsidRPr="00750C4A" w:rsidRDefault="000B2B40" w:rsidP="00A23663">
            <w:pPr>
              <w:pStyle w:val="Bezodstpw"/>
              <w:rPr>
                <w:b/>
                <w:sz w:val="20"/>
              </w:rPr>
            </w:pPr>
            <w:r w:rsidRPr="00750C4A">
              <w:rPr>
                <w:sz w:val="20"/>
              </w:rPr>
              <w:t>7</w:t>
            </w:r>
          </w:p>
        </w:tc>
        <w:tc>
          <w:tcPr>
            <w:tcW w:w="3391" w:type="dxa"/>
          </w:tcPr>
          <w:p w:rsidR="000B2B40" w:rsidRPr="00750C4A" w:rsidRDefault="000B2B40" w:rsidP="00A23663">
            <w:pPr>
              <w:pStyle w:val="Bezodstpw"/>
              <w:rPr>
                <w:b/>
                <w:sz w:val="20"/>
              </w:rPr>
            </w:pPr>
            <w:r w:rsidRPr="00750C4A">
              <w:rPr>
                <w:sz w:val="20"/>
              </w:rPr>
              <w:t>Grubość podbudowy</w:t>
            </w:r>
          </w:p>
        </w:tc>
        <w:tc>
          <w:tcPr>
            <w:tcW w:w="3402" w:type="dxa"/>
          </w:tcPr>
          <w:p w:rsidR="000B2B40" w:rsidRPr="00750C4A" w:rsidRDefault="000B2B40" w:rsidP="00A23663">
            <w:pPr>
              <w:pStyle w:val="Bezodstpw"/>
              <w:rPr>
                <w:b/>
                <w:sz w:val="20"/>
              </w:rPr>
            </w:pPr>
            <w:r w:rsidRPr="00750C4A">
              <w:rPr>
                <w:sz w:val="20"/>
              </w:rPr>
              <w:t xml:space="preserve">w 3 punktach, lecz nie rzadziej niż raz na </w:t>
            </w:r>
            <w:smartTag w:uri="urn:schemas-microsoft-com:office:smarttags" w:element="metricconverter">
              <w:smartTagPr>
                <w:attr w:name="ProductID" w:val="2000 m2"/>
              </w:smartTagPr>
              <w:r w:rsidRPr="00750C4A">
                <w:rPr>
                  <w:sz w:val="20"/>
                </w:rPr>
                <w:t>2000 m</w:t>
              </w:r>
              <w:r w:rsidRPr="00750C4A">
                <w:rPr>
                  <w:sz w:val="20"/>
                  <w:vertAlign w:val="superscript"/>
                </w:rPr>
                <w:t>2</w:t>
              </w:r>
            </w:smartTag>
          </w:p>
        </w:tc>
      </w:tr>
    </w:tbl>
    <w:p w:rsidR="000B2B40" w:rsidRPr="00CF3AEF" w:rsidRDefault="000B2B40" w:rsidP="000B2B40">
      <w:pPr>
        <w:spacing w:before="120"/>
        <w:ind w:left="284" w:right="-11" w:hanging="284"/>
        <w:jc w:val="both"/>
        <w:rPr>
          <w:sz w:val="20"/>
          <w:szCs w:val="20"/>
        </w:rPr>
      </w:pPr>
      <w:r w:rsidRPr="00CF3AEF">
        <w:rPr>
          <w:sz w:val="20"/>
          <w:szCs w:val="20"/>
        </w:rPr>
        <w:t>*) Dodatkowe pomiary spadków poprzecznych i ukształtowanie osi w planie należy wykonać w punktach głównych łuków poziomych.</w:t>
      </w:r>
    </w:p>
    <w:p w:rsidR="000B2B40" w:rsidRPr="00CF3AEF" w:rsidRDefault="000B2B40" w:rsidP="000B2B40">
      <w:pPr>
        <w:keepNext/>
        <w:spacing w:before="120" w:after="120"/>
        <w:ind w:right="-11"/>
        <w:jc w:val="both"/>
        <w:rPr>
          <w:sz w:val="20"/>
          <w:szCs w:val="20"/>
        </w:rPr>
      </w:pPr>
      <w:r w:rsidRPr="00CF3AEF">
        <w:rPr>
          <w:b/>
          <w:sz w:val="20"/>
          <w:szCs w:val="20"/>
        </w:rPr>
        <w:t xml:space="preserve">6.4.2. </w:t>
      </w:r>
      <w:r w:rsidRPr="00A23663">
        <w:rPr>
          <w:b/>
          <w:sz w:val="20"/>
          <w:szCs w:val="20"/>
        </w:rPr>
        <w:t>Szerokość podbudowy</w:t>
      </w:r>
    </w:p>
    <w:p w:rsidR="000B2B40" w:rsidRPr="00CF3AEF" w:rsidRDefault="000B2B40" w:rsidP="000B2B40">
      <w:pPr>
        <w:ind w:right="-11"/>
        <w:jc w:val="both"/>
        <w:rPr>
          <w:sz w:val="20"/>
          <w:szCs w:val="20"/>
        </w:rPr>
      </w:pPr>
      <w:r w:rsidRPr="00CF3AEF">
        <w:rPr>
          <w:sz w:val="20"/>
          <w:szCs w:val="20"/>
        </w:rPr>
        <w:tab/>
        <w:t>Szerokość podbudowy nie może różnić się od szerokości projektowanej o więcej niż +</w:t>
      </w:r>
      <w:smartTag w:uri="urn:schemas-microsoft-com:office:smarttags" w:element="metricconverter">
        <w:smartTagPr>
          <w:attr w:name="ProductID" w:val="10 cm"/>
        </w:smartTagPr>
        <w:r w:rsidRPr="00CF3AEF">
          <w:rPr>
            <w:sz w:val="20"/>
            <w:szCs w:val="20"/>
          </w:rPr>
          <w:t>10 cm</w:t>
        </w:r>
      </w:smartTag>
      <w:r w:rsidRPr="00CF3AEF">
        <w:rPr>
          <w:sz w:val="20"/>
          <w:szCs w:val="20"/>
        </w:rPr>
        <w:t xml:space="preserve">, </w:t>
      </w:r>
      <w:smartTag w:uri="urn:schemas-microsoft-com:office:smarttags" w:element="metricconverter">
        <w:smartTagPr>
          <w:attr w:name="ProductID" w:val="-5 cm"/>
        </w:smartTagPr>
        <w:r w:rsidRPr="00CF3AEF">
          <w:rPr>
            <w:sz w:val="20"/>
            <w:szCs w:val="20"/>
          </w:rPr>
          <w:t>-5 cm</w:t>
        </w:r>
      </w:smartTag>
      <w:r w:rsidRPr="00CF3AEF">
        <w:rPr>
          <w:sz w:val="20"/>
          <w:szCs w:val="20"/>
        </w:rPr>
        <w:t>.</w:t>
      </w:r>
    </w:p>
    <w:p w:rsidR="000B2B40" w:rsidRPr="00CF3AEF" w:rsidRDefault="000B2B40" w:rsidP="000B2B40">
      <w:pPr>
        <w:ind w:right="-11"/>
        <w:jc w:val="both"/>
        <w:rPr>
          <w:sz w:val="20"/>
          <w:szCs w:val="20"/>
        </w:rPr>
      </w:pPr>
      <w:r w:rsidRPr="00CF3AEF">
        <w:rPr>
          <w:sz w:val="20"/>
          <w:szCs w:val="20"/>
        </w:rPr>
        <w:tab/>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CF3AEF">
          <w:rPr>
            <w:sz w:val="20"/>
            <w:szCs w:val="20"/>
          </w:rPr>
          <w:t>25 cm</w:t>
        </w:r>
      </w:smartTag>
      <w:r w:rsidRPr="00CF3AEF">
        <w:rPr>
          <w:sz w:val="20"/>
          <w:szCs w:val="20"/>
        </w:rPr>
        <w:t xml:space="preserve"> lub o wartość wskazaną w dokumentacji projektowej.</w:t>
      </w:r>
    </w:p>
    <w:p w:rsidR="000B2B40" w:rsidRPr="00CF3AEF" w:rsidRDefault="000B2B40" w:rsidP="000B2B40">
      <w:pPr>
        <w:spacing w:before="120" w:after="120"/>
        <w:ind w:right="-11"/>
        <w:jc w:val="both"/>
        <w:rPr>
          <w:sz w:val="20"/>
          <w:szCs w:val="20"/>
        </w:rPr>
      </w:pPr>
      <w:r w:rsidRPr="00CF3AEF">
        <w:rPr>
          <w:b/>
          <w:sz w:val="20"/>
          <w:szCs w:val="20"/>
        </w:rPr>
        <w:t xml:space="preserve">6.4.3. </w:t>
      </w:r>
      <w:r w:rsidRPr="00A23663">
        <w:rPr>
          <w:b/>
          <w:sz w:val="20"/>
          <w:szCs w:val="20"/>
        </w:rPr>
        <w:t>Równość podbudowy</w:t>
      </w:r>
    </w:p>
    <w:p w:rsidR="000B2B40" w:rsidRPr="00CF3AEF" w:rsidRDefault="000B2B40" w:rsidP="000B2B40">
      <w:pPr>
        <w:ind w:right="-11"/>
        <w:jc w:val="both"/>
        <w:rPr>
          <w:sz w:val="20"/>
          <w:szCs w:val="20"/>
        </w:rPr>
      </w:pPr>
      <w:r w:rsidRPr="00CF3AEF">
        <w:rPr>
          <w:sz w:val="20"/>
          <w:szCs w:val="20"/>
        </w:rPr>
        <w:tab/>
        <w:t xml:space="preserve">Nierówności podłużne podbudowy należy mierzyć 4-metrową łatą lub </w:t>
      </w:r>
      <w:proofErr w:type="spellStart"/>
      <w:r w:rsidRPr="00CF3AEF">
        <w:rPr>
          <w:sz w:val="20"/>
          <w:szCs w:val="20"/>
        </w:rPr>
        <w:t>planografem</w:t>
      </w:r>
      <w:proofErr w:type="spellEnd"/>
      <w:r w:rsidRPr="00CF3AEF">
        <w:rPr>
          <w:sz w:val="20"/>
          <w:szCs w:val="20"/>
        </w:rPr>
        <w:t xml:space="preserve">, zgodnie z normą BN-68/8931-04 [25]. </w:t>
      </w:r>
    </w:p>
    <w:p w:rsidR="000B2B40" w:rsidRPr="00CF3AEF" w:rsidRDefault="000B2B40" w:rsidP="000B2B40">
      <w:pPr>
        <w:ind w:right="-11"/>
        <w:jc w:val="both"/>
        <w:rPr>
          <w:sz w:val="20"/>
          <w:szCs w:val="20"/>
        </w:rPr>
      </w:pPr>
      <w:r w:rsidRPr="00CF3AEF">
        <w:rPr>
          <w:sz w:val="20"/>
          <w:szCs w:val="20"/>
        </w:rPr>
        <w:tab/>
        <w:t xml:space="preserve">Nierówności poprzeczne podbudowy należy mierzyć 4-metrową łatą. </w:t>
      </w:r>
    </w:p>
    <w:p w:rsidR="000B2B40" w:rsidRPr="00CF3AEF" w:rsidRDefault="000B2B40" w:rsidP="000B2B40">
      <w:pPr>
        <w:ind w:right="-11"/>
        <w:jc w:val="both"/>
        <w:rPr>
          <w:sz w:val="20"/>
          <w:szCs w:val="20"/>
        </w:rPr>
      </w:pPr>
      <w:r w:rsidRPr="00CF3AEF">
        <w:rPr>
          <w:sz w:val="20"/>
          <w:szCs w:val="20"/>
        </w:rPr>
        <w:tab/>
        <w:t>Nierówności podbudowy nie mogą przekraczać:</w:t>
      </w:r>
    </w:p>
    <w:p w:rsidR="000B2B40" w:rsidRPr="00CF3AEF" w:rsidRDefault="000B2B40" w:rsidP="000B2B40">
      <w:pPr>
        <w:ind w:right="-11"/>
        <w:jc w:val="both"/>
        <w:rPr>
          <w:sz w:val="20"/>
          <w:szCs w:val="20"/>
        </w:rPr>
      </w:pPr>
      <w:r w:rsidRPr="00CF3AEF">
        <w:rPr>
          <w:sz w:val="20"/>
          <w:szCs w:val="20"/>
        </w:rPr>
        <w:t xml:space="preserve">-   </w:t>
      </w:r>
      <w:smartTag w:uri="urn:schemas-microsoft-com:office:smarttags" w:element="metricconverter">
        <w:smartTagPr>
          <w:attr w:name="ProductID" w:val="9 mm"/>
        </w:smartTagPr>
        <w:r w:rsidRPr="00CF3AEF">
          <w:rPr>
            <w:sz w:val="20"/>
            <w:szCs w:val="20"/>
          </w:rPr>
          <w:t>9 mm</w:t>
        </w:r>
      </w:smartTag>
      <w:r w:rsidRPr="00CF3AEF">
        <w:rPr>
          <w:sz w:val="20"/>
          <w:szCs w:val="20"/>
        </w:rPr>
        <w:t xml:space="preserve"> dla podbudowy zasadniczej,</w:t>
      </w:r>
    </w:p>
    <w:p w:rsidR="000B2B40" w:rsidRPr="00CF3AEF" w:rsidRDefault="000B2B40" w:rsidP="000B2B40">
      <w:pPr>
        <w:ind w:right="-11"/>
        <w:jc w:val="both"/>
        <w:rPr>
          <w:sz w:val="20"/>
          <w:szCs w:val="20"/>
        </w:rPr>
      </w:pPr>
      <w:r w:rsidRPr="00CF3AEF">
        <w:rPr>
          <w:sz w:val="20"/>
          <w:szCs w:val="20"/>
        </w:rPr>
        <w:t xml:space="preserve">- </w:t>
      </w:r>
      <w:smartTag w:uri="urn:schemas-microsoft-com:office:smarttags" w:element="metricconverter">
        <w:smartTagPr>
          <w:attr w:name="ProductID" w:val="15 mm"/>
        </w:smartTagPr>
        <w:r w:rsidRPr="00CF3AEF">
          <w:rPr>
            <w:sz w:val="20"/>
            <w:szCs w:val="20"/>
          </w:rPr>
          <w:t>15 mm</w:t>
        </w:r>
      </w:smartTag>
      <w:r w:rsidRPr="00CF3AEF">
        <w:rPr>
          <w:sz w:val="20"/>
          <w:szCs w:val="20"/>
        </w:rPr>
        <w:t xml:space="preserve"> dla podbudowy pomocniczej.</w:t>
      </w:r>
    </w:p>
    <w:p w:rsidR="000B2B40" w:rsidRPr="00CF3AEF" w:rsidRDefault="000B2B40" w:rsidP="000B2B40">
      <w:pPr>
        <w:spacing w:before="120" w:after="120"/>
        <w:ind w:right="-11"/>
        <w:jc w:val="both"/>
        <w:rPr>
          <w:sz w:val="20"/>
          <w:szCs w:val="20"/>
        </w:rPr>
      </w:pPr>
      <w:r w:rsidRPr="00CF3AEF">
        <w:rPr>
          <w:b/>
          <w:sz w:val="20"/>
          <w:szCs w:val="20"/>
        </w:rPr>
        <w:t xml:space="preserve">6.4.4. </w:t>
      </w:r>
      <w:r w:rsidRPr="00A23663">
        <w:rPr>
          <w:b/>
          <w:sz w:val="20"/>
          <w:szCs w:val="20"/>
        </w:rPr>
        <w:t>Spadki poprzeczne podbudowy</w:t>
      </w:r>
    </w:p>
    <w:p w:rsidR="000B2B40" w:rsidRPr="00CF3AEF" w:rsidRDefault="000B2B40" w:rsidP="000B2B40">
      <w:pPr>
        <w:ind w:right="-11"/>
        <w:jc w:val="both"/>
        <w:rPr>
          <w:sz w:val="20"/>
          <w:szCs w:val="20"/>
        </w:rPr>
      </w:pPr>
      <w:r w:rsidRPr="00CF3AEF">
        <w:rPr>
          <w:sz w:val="20"/>
          <w:szCs w:val="20"/>
        </w:rPr>
        <w:tab/>
        <w:t xml:space="preserve">Spadki poprzeczne podbudowy na prostych i łukach powinny być zgodne z dokumentacją projektową z tolerancją </w:t>
      </w:r>
      <w:r w:rsidRPr="00CF3AEF">
        <w:rPr>
          <w:sz w:val="20"/>
          <w:szCs w:val="20"/>
        </w:rPr>
        <w:sym w:font="Symbol" w:char="F0B1"/>
      </w:r>
      <w:r w:rsidRPr="00CF3AEF">
        <w:rPr>
          <w:sz w:val="20"/>
          <w:szCs w:val="20"/>
        </w:rPr>
        <w:t xml:space="preserve"> 0,5 %.</w:t>
      </w:r>
    </w:p>
    <w:p w:rsidR="000B2B40" w:rsidRPr="00CF3AEF" w:rsidRDefault="000B2B40" w:rsidP="000B2B40">
      <w:pPr>
        <w:spacing w:before="120" w:after="120"/>
        <w:ind w:right="-11"/>
        <w:jc w:val="both"/>
        <w:rPr>
          <w:sz w:val="20"/>
          <w:szCs w:val="20"/>
        </w:rPr>
      </w:pPr>
      <w:r w:rsidRPr="00CF3AEF">
        <w:rPr>
          <w:b/>
          <w:sz w:val="20"/>
          <w:szCs w:val="20"/>
        </w:rPr>
        <w:t xml:space="preserve">6.4.5. </w:t>
      </w:r>
      <w:r w:rsidRPr="00A23663">
        <w:rPr>
          <w:b/>
          <w:sz w:val="20"/>
          <w:szCs w:val="20"/>
        </w:rPr>
        <w:t>Rzędne wysokościowe podbudowy</w:t>
      </w:r>
    </w:p>
    <w:p w:rsidR="000B2B40" w:rsidRPr="00CF3AEF" w:rsidRDefault="000B2B40" w:rsidP="000B2B40">
      <w:pPr>
        <w:ind w:right="-11"/>
        <w:jc w:val="both"/>
        <w:rPr>
          <w:sz w:val="20"/>
          <w:szCs w:val="20"/>
        </w:rPr>
      </w:pPr>
      <w:r w:rsidRPr="00CF3AEF">
        <w:rPr>
          <w:sz w:val="20"/>
          <w:szCs w:val="20"/>
        </w:rPr>
        <w:tab/>
        <w:t xml:space="preserve">Różnice pomiędzy rzędnymi wysokościowymi podbudowy i rzędnymi projektowanymi nie powinny przekraczać + </w:t>
      </w:r>
      <w:smartTag w:uri="urn:schemas-microsoft-com:office:smarttags" w:element="metricconverter">
        <w:smartTagPr>
          <w:attr w:name="ProductID" w:val="1 cm"/>
        </w:smartTagPr>
        <w:r w:rsidRPr="00CF3AEF">
          <w:rPr>
            <w:sz w:val="20"/>
            <w:szCs w:val="20"/>
          </w:rPr>
          <w:t>1 cm</w:t>
        </w:r>
      </w:smartTag>
      <w:r w:rsidRPr="00CF3AEF">
        <w:rPr>
          <w:sz w:val="20"/>
          <w:szCs w:val="20"/>
        </w:rPr>
        <w:t xml:space="preserve">, </w:t>
      </w:r>
      <w:smartTag w:uri="urn:schemas-microsoft-com:office:smarttags" w:element="metricconverter">
        <w:smartTagPr>
          <w:attr w:name="ProductID" w:val="-2 cm"/>
        </w:smartTagPr>
        <w:r w:rsidRPr="00CF3AEF">
          <w:rPr>
            <w:sz w:val="20"/>
            <w:szCs w:val="20"/>
          </w:rPr>
          <w:t>-2 cm</w:t>
        </w:r>
      </w:smartTag>
      <w:r>
        <w:rPr>
          <w:sz w:val="20"/>
          <w:szCs w:val="20"/>
        </w:rPr>
        <w:t>.</w:t>
      </w:r>
    </w:p>
    <w:p w:rsidR="000B2B40" w:rsidRPr="00A23663" w:rsidRDefault="000B2B40" w:rsidP="000B2B40">
      <w:pPr>
        <w:spacing w:before="120" w:after="120"/>
        <w:ind w:right="-11"/>
        <w:jc w:val="both"/>
        <w:rPr>
          <w:b/>
          <w:sz w:val="20"/>
          <w:szCs w:val="20"/>
        </w:rPr>
      </w:pPr>
      <w:r w:rsidRPr="00A23663">
        <w:rPr>
          <w:b/>
          <w:sz w:val="20"/>
          <w:szCs w:val="20"/>
        </w:rPr>
        <w:t>6.4.6. Ukształtowanie osi w planie</w:t>
      </w:r>
    </w:p>
    <w:p w:rsidR="000B2B40" w:rsidRPr="00CF3AEF" w:rsidRDefault="000B2B40" w:rsidP="000B2B40">
      <w:pPr>
        <w:ind w:right="-11"/>
        <w:jc w:val="both"/>
        <w:rPr>
          <w:sz w:val="20"/>
          <w:szCs w:val="20"/>
        </w:rPr>
      </w:pPr>
      <w:r w:rsidRPr="00CF3AEF">
        <w:rPr>
          <w:sz w:val="20"/>
          <w:szCs w:val="20"/>
        </w:rPr>
        <w:tab/>
        <w:t xml:space="preserve">Oś podbudowy w planie nie może być przesunięta w stosunku do osi projektowanej o więcej niż </w:t>
      </w:r>
      <w:r w:rsidRPr="00CF3AEF">
        <w:rPr>
          <w:sz w:val="20"/>
          <w:szCs w:val="20"/>
        </w:rPr>
        <w:sym w:font="Symbol" w:char="F0B1"/>
      </w:r>
      <w:r w:rsidRPr="00CF3AEF">
        <w:rPr>
          <w:sz w:val="20"/>
          <w:szCs w:val="20"/>
        </w:rPr>
        <w:t xml:space="preserve"> </w:t>
      </w:r>
      <w:smartTag w:uri="urn:schemas-microsoft-com:office:smarttags" w:element="metricconverter">
        <w:smartTagPr>
          <w:attr w:name="ProductID" w:val="3 cm"/>
        </w:smartTagPr>
        <w:r w:rsidRPr="00CF3AEF">
          <w:rPr>
            <w:sz w:val="20"/>
            <w:szCs w:val="20"/>
          </w:rPr>
          <w:t>3 cm</w:t>
        </w:r>
      </w:smartTag>
      <w:r w:rsidRPr="00CF3AEF">
        <w:rPr>
          <w:sz w:val="20"/>
          <w:szCs w:val="20"/>
        </w:rPr>
        <w:t xml:space="preserve"> dla autostrad i dróg ekspresowych lub o więcej niż </w:t>
      </w:r>
      <w:r w:rsidRPr="00CF3AEF">
        <w:rPr>
          <w:sz w:val="20"/>
          <w:szCs w:val="20"/>
        </w:rPr>
        <w:sym w:font="Symbol" w:char="F0B1"/>
      </w:r>
      <w:r w:rsidRPr="00CF3AEF">
        <w:rPr>
          <w:sz w:val="20"/>
          <w:szCs w:val="20"/>
        </w:rPr>
        <w:t xml:space="preserve"> </w:t>
      </w:r>
      <w:smartTag w:uri="urn:schemas-microsoft-com:office:smarttags" w:element="metricconverter">
        <w:smartTagPr>
          <w:attr w:name="ProductID" w:val="5 cm"/>
        </w:smartTagPr>
        <w:r w:rsidRPr="00CF3AEF">
          <w:rPr>
            <w:sz w:val="20"/>
            <w:szCs w:val="20"/>
          </w:rPr>
          <w:t>5 cm</w:t>
        </w:r>
      </w:smartTag>
      <w:r w:rsidRPr="00CF3AEF">
        <w:rPr>
          <w:sz w:val="20"/>
          <w:szCs w:val="20"/>
        </w:rPr>
        <w:t xml:space="preserve"> dla pozostałych dróg.</w:t>
      </w:r>
    </w:p>
    <w:p w:rsidR="000B2B40" w:rsidRPr="00A23663" w:rsidRDefault="000B2B40" w:rsidP="000B2B40">
      <w:pPr>
        <w:spacing w:before="120" w:after="120"/>
        <w:ind w:right="-11"/>
        <w:jc w:val="both"/>
        <w:rPr>
          <w:b/>
          <w:sz w:val="20"/>
          <w:szCs w:val="20"/>
        </w:rPr>
      </w:pPr>
      <w:r w:rsidRPr="00A23663">
        <w:rPr>
          <w:b/>
          <w:sz w:val="20"/>
          <w:szCs w:val="20"/>
        </w:rPr>
        <w:t>6.4.7. Grubość podbudowy</w:t>
      </w:r>
    </w:p>
    <w:p w:rsidR="000B2B40" w:rsidRPr="00CF3AEF" w:rsidRDefault="000B2B40" w:rsidP="000B2B40">
      <w:pPr>
        <w:ind w:right="-11"/>
        <w:jc w:val="both"/>
        <w:rPr>
          <w:sz w:val="20"/>
          <w:szCs w:val="20"/>
        </w:rPr>
      </w:pPr>
      <w:r w:rsidRPr="00CF3AEF">
        <w:rPr>
          <w:sz w:val="20"/>
          <w:szCs w:val="20"/>
        </w:rPr>
        <w:tab/>
        <w:t>Grubość podbudowy nie może różnić się od grubości pr</w:t>
      </w:r>
      <w:r>
        <w:rPr>
          <w:sz w:val="20"/>
          <w:szCs w:val="20"/>
        </w:rPr>
        <w:t>ojektowanej o więcej niż</w:t>
      </w:r>
      <w:r w:rsidRPr="00CF3AEF">
        <w:rPr>
          <w:sz w:val="20"/>
          <w:szCs w:val="20"/>
        </w:rPr>
        <w:t xml:space="preserve"> </w:t>
      </w:r>
      <w:r w:rsidRPr="00CF3AEF">
        <w:rPr>
          <w:sz w:val="20"/>
          <w:szCs w:val="20"/>
        </w:rPr>
        <w:sym w:font="Symbol" w:char="F0B1"/>
      </w:r>
      <w:r w:rsidRPr="00CF3AEF">
        <w:rPr>
          <w:sz w:val="20"/>
          <w:szCs w:val="20"/>
        </w:rPr>
        <w:t xml:space="preserve"> </w:t>
      </w:r>
      <w:smartTag w:uri="urn:schemas-microsoft-com:office:smarttags" w:element="metricconverter">
        <w:smartTagPr>
          <w:attr w:name="ProductID" w:val="1 cm"/>
        </w:smartTagPr>
        <w:r w:rsidRPr="00CF3AEF">
          <w:rPr>
            <w:sz w:val="20"/>
            <w:szCs w:val="20"/>
          </w:rPr>
          <w:t>1 cm</w:t>
        </w:r>
      </w:smartTag>
      <w:r w:rsidRPr="00CF3AEF">
        <w:rPr>
          <w:sz w:val="20"/>
          <w:szCs w:val="20"/>
        </w:rPr>
        <w:t>,</w:t>
      </w:r>
    </w:p>
    <w:p w:rsidR="000B2B40" w:rsidRPr="000B2B40"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lang w:val="pl-PL"/>
        </w:rPr>
      </w:pPr>
      <w:r w:rsidRPr="000B2B40">
        <w:rPr>
          <w:color w:val="3366FF"/>
          <w:lang w:val="pl-PL"/>
        </w:rPr>
        <w:t>7. OBMIAR ROBÓT</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A23663">
        <w:rPr>
          <w:b/>
          <w:lang w:val="pl-PL"/>
        </w:rPr>
        <w:t>7.1. Ogólne zasady obmiaru robót</w:t>
      </w:r>
    </w:p>
    <w:p w:rsidR="000B2B40" w:rsidRPr="00CF3AEF" w:rsidRDefault="000B2B40" w:rsidP="000B2B40">
      <w:pPr>
        <w:ind w:right="-11"/>
        <w:jc w:val="both"/>
        <w:rPr>
          <w:sz w:val="20"/>
          <w:szCs w:val="20"/>
        </w:rPr>
      </w:pPr>
      <w:r w:rsidRPr="00CF3AEF">
        <w:rPr>
          <w:sz w:val="20"/>
          <w:szCs w:val="20"/>
        </w:rPr>
        <w:tab/>
        <w:t>Ogólne zasady obmiaru robót podano w OST D-M-00.00.00 „Wymagania ogólne” pkt 7.</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t>7.2. Jednostka obmiarowa</w:t>
      </w:r>
    </w:p>
    <w:p w:rsidR="000B2B40" w:rsidRPr="00CF3AEF" w:rsidRDefault="000B2B40" w:rsidP="000B2B40">
      <w:pPr>
        <w:ind w:right="-11"/>
        <w:jc w:val="both"/>
        <w:rPr>
          <w:sz w:val="20"/>
          <w:szCs w:val="20"/>
        </w:rPr>
      </w:pPr>
      <w:r w:rsidRPr="00CF3AEF">
        <w:rPr>
          <w:sz w:val="20"/>
          <w:szCs w:val="20"/>
        </w:rPr>
        <w:tab/>
        <w:t>Jednostką obmiarową jest  m</w:t>
      </w:r>
      <w:r w:rsidRPr="00CF3AEF">
        <w:rPr>
          <w:sz w:val="20"/>
          <w:szCs w:val="20"/>
          <w:vertAlign w:val="superscript"/>
        </w:rPr>
        <w:t>2</w:t>
      </w:r>
      <w:r w:rsidRPr="00CF3AEF">
        <w:rPr>
          <w:sz w:val="20"/>
          <w:szCs w:val="20"/>
        </w:rPr>
        <w:t xml:space="preserve"> (metr kwadratowy) wykonanej podbudowy z chudego betonu.</w:t>
      </w:r>
    </w:p>
    <w:p w:rsidR="000B2B40" w:rsidRPr="00184443"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lang w:val="pl-PL"/>
        </w:rPr>
      </w:pPr>
      <w:r w:rsidRPr="00184443">
        <w:rPr>
          <w:color w:val="3366FF"/>
          <w:lang w:val="pl-PL"/>
        </w:rPr>
        <w:t>8. ODBIÓR ROBÓT</w:t>
      </w:r>
    </w:p>
    <w:p w:rsidR="000B2B40" w:rsidRPr="00CF3AEF" w:rsidRDefault="000B2B40" w:rsidP="000B2B40">
      <w:pPr>
        <w:ind w:right="-11"/>
        <w:jc w:val="both"/>
        <w:rPr>
          <w:sz w:val="20"/>
          <w:szCs w:val="20"/>
        </w:rPr>
      </w:pPr>
      <w:r w:rsidRPr="00CF3AEF">
        <w:rPr>
          <w:sz w:val="20"/>
          <w:szCs w:val="20"/>
        </w:rPr>
        <w:tab/>
        <w:t>Ogólne zasady odbioru robót podano w OST D-M-00.00.00 „Wymagania ogólne” pkt 8.</w:t>
      </w:r>
    </w:p>
    <w:p w:rsidR="000B2B40" w:rsidRPr="00CF3AEF" w:rsidRDefault="000B2B40" w:rsidP="000B2B40">
      <w:pPr>
        <w:ind w:right="-11"/>
        <w:jc w:val="both"/>
        <w:rPr>
          <w:sz w:val="20"/>
          <w:szCs w:val="20"/>
        </w:rPr>
      </w:pPr>
      <w:r w:rsidRPr="00CF3AEF">
        <w:rPr>
          <w:sz w:val="20"/>
          <w:szCs w:val="20"/>
        </w:rPr>
        <w:tab/>
        <w:t>Roboty uznaje się za zgodne z dokumentacją projektową, SST i wymaganiami Inżyniera, jeżeli wszystkie pomiary i badania z zachowaniem tolerancji wg pkt 6 dały wyniki pozytywne.</w:t>
      </w:r>
    </w:p>
    <w:p w:rsidR="000B2B40" w:rsidRPr="000B2B40" w:rsidRDefault="000B2B40" w:rsidP="000B2B40">
      <w:pPr>
        <w:pStyle w:val="Nagwek1"/>
        <w:keepLines/>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color w:val="3366FF"/>
          <w:lang w:val="pl-PL"/>
        </w:rPr>
      </w:pPr>
      <w:r w:rsidRPr="000B2B40">
        <w:rPr>
          <w:color w:val="3366FF"/>
          <w:lang w:val="pl-PL"/>
        </w:rPr>
        <w:t>9. PODSTAWA PŁATNOŚCI</w:t>
      </w:r>
    </w:p>
    <w:p w:rsidR="000B2B40" w:rsidRPr="00A2366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A23663">
        <w:rPr>
          <w:b/>
          <w:lang w:val="pl-PL"/>
        </w:rPr>
        <w:t>9.1. Ogólne ustalenia dotyczące podstawy płatności</w:t>
      </w:r>
    </w:p>
    <w:p w:rsidR="000B2B40" w:rsidRPr="00CF3AEF" w:rsidRDefault="000B2B40" w:rsidP="000B2B40">
      <w:pPr>
        <w:ind w:right="-11"/>
        <w:jc w:val="both"/>
        <w:rPr>
          <w:sz w:val="20"/>
          <w:szCs w:val="20"/>
        </w:rPr>
      </w:pPr>
      <w:r w:rsidRPr="00CF3AEF">
        <w:rPr>
          <w:sz w:val="20"/>
          <w:szCs w:val="20"/>
        </w:rPr>
        <w:t>Ogólne ustalenia dotyczące podstawy płatności podano w OST D-M-00.00.00 „Wymagania ogólne” pkt 9.</w:t>
      </w:r>
    </w:p>
    <w:p w:rsidR="000B2B40" w:rsidRPr="00184443" w:rsidRDefault="000B2B40" w:rsidP="000B2B40">
      <w:pPr>
        <w:pStyle w:val="Nagwek2"/>
        <w:numPr>
          <w:ilvl w:val="0"/>
          <w:numId w:val="0"/>
        </w:numPr>
        <w:tabs>
          <w:tab w:val="clear" w:pos="1247"/>
          <w:tab w:val="clear" w:pos="2552"/>
          <w:tab w:val="clear" w:pos="3856"/>
          <w:tab w:val="clear" w:pos="5216"/>
          <w:tab w:val="clear" w:pos="6464"/>
          <w:tab w:val="clear" w:pos="7768"/>
          <w:tab w:val="clear" w:pos="9072"/>
          <w:tab w:val="clear" w:pos="10206"/>
        </w:tabs>
        <w:suppressAutoHyphens/>
        <w:overflowPunct w:val="0"/>
        <w:autoSpaceDE w:val="0"/>
        <w:spacing w:before="120" w:after="120"/>
        <w:jc w:val="both"/>
        <w:rPr>
          <w:b/>
          <w:lang w:val="pl-PL"/>
        </w:rPr>
      </w:pPr>
      <w:r w:rsidRPr="00184443">
        <w:rPr>
          <w:b/>
          <w:lang w:val="pl-PL"/>
        </w:rPr>
        <w:lastRenderedPageBreak/>
        <w:t>9.2. Cena jednostki obmiarowej</w:t>
      </w:r>
    </w:p>
    <w:p w:rsidR="000B2B40" w:rsidRPr="00CF3AEF" w:rsidRDefault="000B2B40" w:rsidP="000B2B40">
      <w:pPr>
        <w:ind w:right="-11"/>
        <w:jc w:val="both"/>
        <w:rPr>
          <w:sz w:val="20"/>
          <w:szCs w:val="20"/>
        </w:rPr>
      </w:pPr>
      <w:r w:rsidRPr="00CF3AEF">
        <w:rPr>
          <w:sz w:val="20"/>
          <w:szCs w:val="20"/>
        </w:rPr>
        <w:tab/>
        <w:t xml:space="preserve">Cena wykonania </w:t>
      </w:r>
      <w:smartTag w:uri="urn:schemas-microsoft-com:office:smarttags" w:element="metricconverter">
        <w:smartTagPr>
          <w:attr w:name="ProductID" w:val="1 m2"/>
        </w:smartTagPr>
        <w:r w:rsidRPr="00CF3AEF">
          <w:rPr>
            <w:sz w:val="20"/>
            <w:szCs w:val="20"/>
          </w:rPr>
          <w:t>1 m</w:t>
        </w:r>
        <w:r w:rsidRPr="00CF3AEF">
          <w:rPr>
            <w:sz w:val="20"/>
            <w:szCs w:val="20"/>
            <w:vertAlign w:val="superscript"/>
          </w:rPr>
          <w:t>2</w:t>
        </w:r>
      </w:smartTag>
      <w:r w:rsidRPr="00CF3AEF">
        <w:rPr>
          <w:sz w:val="20"/>
          <w:szCs w:val="20"/>
        </w:rPr>
        <w:t xml:space="preserve"> podbudowy z chudego betonu obejmuje:</w:t>
      </w:r>
    </w:p>
    <w:p w:rsidR="000B2B40" w:rsidRPr="00CF3AEF" w:rsidRDefault="000B2B40" w:rsidP="000B2B40">
      <w:pPr>
        <w:numPr>
          <w:ilvl w:val="0"/>
          <w:numId w:val="36"/>
        </w:numPr>
        <w:ind w:right="-11"/>
        <w:jc w:val="both"/>
        <w:rPr>
          <w:sz w:val="20"/>
          <w:szCs w:val="20"/>
        </w:rPr>
      </w:pPr>
      <w:r w:rsidRPr="00CF3AEF">
        <w:rPr>
          <w:sz w:val="20"/>
          <w:szCs w:val="20"/>
        </w:rPr>
        <w:t>prace pomiarowe i roboty przygotowawcze,</w:t>
      </w:r>
    </w:p>
    <w:p w:rsidR="000B2B40" w:rsidRPr="00CF3AEF" w:rsidRDefault="000B2B40" w:rsidP="000B2B40">
      <w:pPr>
        <w:numPr>
          <w:ilvl w:val="0"/>
          <w:numId w:val="36"/>
        </w:numPr>
        <w:ind w:right="-11"/>
        <w:jc w:val="both"/>
        <w:rPr>
          <w:sz w:val="20"/>
          <w:szCs w:val="20"/>
        </w:rPr>
      </w:pPr>
      <w:r w:rsidRPr="00CF3AEF">
        <w:rPr>
          <w:sz w:val="20"/>
          <w:szCs w:val="20"/>
        </w:rPr>
        <w:t>oznakowanie robót,</w:t>
      </w:r>
    </w:p>
    <w:p w:rsidR="000B2B40" w:rsidRPr="00CF3AEF" w:rsidRDefault="000B2B40" w:rsidP="000B2B40">
      <w:pPr>
        <w:numPr>
          <w:ilvl w:val="0"/>
          <w:numId w:val="36"/>
        </w:numPr>
        <w:ind w:right="-11"/>
        <w:jc w:val="both"/>
        <w:rPr>
          <w:sz w:val="20"/>
          <w:szCs w:val="20"/>
        </w:rPr>
      </w:pPr>
      <w:r w:rsidRPr="00CF3AEF">
        <w:rPr>
          <w:sz w:val="20"/>
          <w:szCs w:val="20"/>
        </w:rPr>
        <w:t>dostarczenie materiałów, wyprodukowanie mieszanki i jej transport na miejsce wbudowania,</w:t>
      </w:r>
    </w:p>
    <w:p w:rsidR="000B2B40" w:rsidRPr="00CF3AEF" w:rsidRDefault="000B2B40" w:rsidP="000B2B40">
      <w:pPr>
        <w:numPr>
          <w:ilvl w:val="0"/>
          <w:numId w:val="36"/>
        </w:numPr>
        <w:ind w:right="-11"/>
        <w:jc w:val="both"/>
        <w:rPr>
          <w:sz w:val="20"/>
          <w:szCs w:val="20"/>
        </w:rPr>
      </w:pPr>
      <w:r w:rsidRPr="00CF3AEF">
        <w:rPr>
          <w:sz w:val="20"/>
          <w:szCs w:val="20"/>
        </w:rPr>
        <w:t>dostarczenie, ustawienie, rozebranie i odwiezienie prowadnic oraz innych materiałów i urządzeń pomocniczych,</w:t>
      </w:r>
    </w:p>
    <w:p w:rsidR="000B2B40" w:rsidRPr="00CF3AEF" w:rsidRDefault="000B2B40" w:rsidP="000B2B40">
      <w:pPr>
        <w:numPr>
          <w:ilvl w:val="0"/>
          <w:numId w:val="36"/>
        </w:numPr>
        <w:ind w:right="-11"/>
        <w:jc w:val="both"/>
        <w:rPr>
          <w:sz w:val="20"/>
          <w:szCs w:val="20"/>
        </w:rPr>
      </w:pPr>
      <w:r w:rsidRPr="00CF3AEF">
        <w:rPr>
          <w:sz w:val="20"/>
          <w:szCs w:val="20"/>
        </w:rPr>
        <w:t>rozłożenie i zagęszczenie mieszanki,</w:t>
      </w:r>
    </w:p>
    <w:p w:rsidR="000B2B40" w:rsidRPr="00CF3AEF" w:rsidRDefault="000B2B40" w:rsidP="000B2B40">
      <w:pPr>
        <w:numPr>
          <w:ilvl w:val="0"/>
          <w:numId w:val="36"/>
        </w:numPr>
        <w:ind w:right="-11"/>
        <w:jc w:val="both"/>
        <w:rPr>
          <w:sz w:val="20"/>
          <w:szCs w:val="20"/>
        </w:rPr>
      </w:pPr>
      <w:r w:rsidRPr="00CF3AEF">
        <w:rPr>
          <w:sz w:val="20"/>
          <w:szCs w:val="20"/>
        </w:rPr>
        <w:t>ewentualne nacinanie szczelin,</w:t>
      </w:r>
    </w:p>
    <w:p w:rsidR="000B2B40" w:rsidRPr="00CF3AEF" w:rsidRDefault="000B2B40" w:rsidP="000B2B40">
      <w:pPr>
        <w:numPr>
          <w:ilvl w:val="0"/>
          <w:numId w:val="36"/>
        </w:numPr>
        <w:ind w:right="-11"/>
        <w:jc w:val="both"/>
        <w:rPr>
          <w:sz w:val="20"/>
          <w:szCs w:val="20"/>
        </w:rPr>
      </w:pPr>
      <w:r w:rsidRPr="00CF3AEF">
        <w:rPr>
          <w:sz w:val="20"/>
          <w:szCs w:val="20"/>
        </w:rPr>
        <w:t>pielęgnacja wykonanej warstwy</w:t>
      </w:r>
    </w:p>
    <w:p w:rsidR="000B2B40" w:rsidRPr="000B2B40" w:rsidRDefault="000B2B40" w:rsidP="000B2B40">
      <w:pPr>
        <w:numPr>
          <w:ilvl w:val="0"/>
          <w:numId w:val="36"/>
        </w:numPr>
        <w:jc w:val="both"/>
        <w:rPr>
          <w:sz w:val="20"/>
          <w:szCs w:val="20"/>
        </w:rPr>
      </w:pPr>
      <w:r w:rsidRPr="00CF3AEF">
        <w:rPr>
          <w:sz w:val="20"/>
          <w:szCs w:val="20"/>
        </w:rPr>
        <w:t>przeprowadzenie pomiarów i badań laboratoryjnych, wymaganych w specyfikacji technicznej.</w:t>
      </w: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tabs>
          <w:tab w:val="left" w:pos="283"/>
        </w:tabs>
        <w:overflowPunct w:val="0"/>
        <w:autoSpaceDE w:val="0"/>
        <w:jc w:val="both"/>
        <w:rPr>
          <w:b/>
          <w:sz w:val="20"/>
          <w:szCs w:val="20"/>
        </w:rPr>
      </w:pPr>
    </w:p>
    <w:p w:rsidR="000B2B40" w:rsidRDefault="000B2B40" w:rsidP="000B2B40">
      <w:pPr>
        <w:jc w:val="both"/>
      </w:pPr>
    </w:p>
    <w:p w:rsidR="000B2B40" w:rsidRDefault="000B2B40" w:rsidP="007517D4">
      <w:pPr>
        <w:jc w:val="both"/>
      </w:pPr>
    </w:p>
    <w:sectPr w:rsidR="000B2B40" w:rsidSect="009A3E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4BCFCC4"/>
    <w:lvl w:ilvl="0">
      <w:start w:val="1"/>
      <w:numFmt w:val="decimal"/>
      <w:pStyle w:val="Nagwek1"/>
      <w:lvlText w:val="%1"/>
      <w:lvlJc w:val="left"/>
      <w:pPr>
        <w:tabs>
          <w:tab w:val="num" w:pos="0"/>
        </w:tabs>
        <w:ind w:left="2551" w:hanging="1304"/>
      </w:pPr>
      <w:rPr>
        <w:rFonts w:hint="default"/>
        <w:u w:val="none"/>
      </w:rPr>
    </w:lvl>
    <w:lvl w:ilvl="1">
      <w:start w:val="1"/>
      <w:numFmt w:val="decimal"/>
      <w:pStyle w:val="Nagwek2"/>
      <w:lvlText w:val="%1.%2"/>
      <w:lvlJc w:val="left"/>
      <w:pPr>
        <w:tabs>
          <w:tab w:val="num" w:pos="-963"/>
        </w:tabs>
        <w:ind w:left="1588" w:hanging="1304"/>
      </w:pPr>
      <w:rPr>
        <w:rFonts w:hint="default"/>
        <w:u w:val="none"/>
      </w:rPr>
    </w:lvl>
    <w:lvl w:ilvl="2">
      <w:start w:val="1"/>
      <w:numFmt w:val="decimal"/>
      <w:pStyle w:val="Nagwek3"/>
      <w:lvlText w:val="%1.%2.%3"/>
      <w:lvlJc w:val="left"/>
      <w:pPr>
        <w:tabs>
          <w:tab w:val="num" w:pos="0"/>
        </w:tabs>
        <w:ind w:left="2551" w:hanging="1304"/>
      </w:pPr>
      <w:rPr>
        <w:rFonts w:hint="default"/>
        <w:u w:val="none"/>
      </w:rPr>
    </w:lvl>
    <w:lvl w:ilvl="3">
      <w:start w:val="1"/>
      <w:numFmt w:val="none"/>
      <w:pStyle w:val="Nagwek4"/>
      <w:lvlText w:val="1.2.7"/>
      <w:lvlJc w:val="left"/>
      <w:pPr>
        <w:tabs>
          <w:tab w:val="num" w:pos="553"/>
        </w:tabs>
        <w:ind w:left="3104" w:hanging="1304"/>
      </w:pPr>
      <w:rPr>
        <w:rFonts w:hint="default"/>
        <w:u w:val="none"/>
      </w:rPr>
    </w:lvl>
    <w:lvl w:ilvl="4">
      <w:start w:val="1"/>
      <w:numFmt w:val="decimal"/>
      <w:pStyle w:val="Nagwek5"/>
      <w:lvlText w:val="%1.%2.%3.%4.%5"/>
      <w:lvlJc w:val="left"/>
      <w:pPr>
        <w:tabs>
          <w:tab w:val="num" w:pos="0"/>
        </w:tabs>
        <w:ind w:left="0" w:firstLine="0"/>
      </w:pPr>
      <w:rPr>
        <w:rFonts w:hint="default"/>
      </w:rPr>
    </w:lvl>
    <w:lvl w:ilvl="5">
      <w:start w:val="1"/>
      <w:numFmt w:val="decimal"/>
      <w:pStyle w:val="Nagwek6"/>
      <w:lvlText w:val="%1.%2.%3.%4.%5.%6"/>
      <w:lvlJc w:val="left"/>
      <w:pPr>
        <w:tabs>
          <w:tab w:val="num" w:pos="0"/>
        </w:tabs>
        <w:ind w:left="0" w:firstLine="0"/>
      </w:pPr>
      <w:rPr>
        <w:rFonts w:hint="default"/>
      </w:rPr>
    </w:lvl>
    <w:lvl w:ilvl="6">
      <w:start w:val="1"/>
      <w:numFmt w:val="decimal"/>
      <w:pStyle w:val="Nagwek7"/>
      <w:lvlText w:val="%1.%2.%3.%4.%5.%6.%7"/>
      <w:lvlJc w:val="left"/>
      <w:pPr>
        <w:tabs>
          <w:tab w:val="num" w:pos="0"/>
        </w:tabs>
        <w:ind w:left="0" w:firstLine="0"/>
      </w:pPr>
      <w:rPr>
        <w:rFonts w:hint="default"/>
      </w:rPr>
    </w:lvl>
    <w:lvl w:ilvl="7">
      <w:start w:val="1"/>
      <w:numFmt w:val="decimal"/>
      <w:pStyle w:val="Nagwek8"/>
      <w:lvlText w:val="%1.%2.%3.%4.%5.%6.%7.%8"/>
      <w:lvlJc w:val="left"/>
      <w:pPr>
        <w:tabs>
          <w:tab w:val="num" w:pos="0"/>
        </w:tabs>
        <w:ind w:left="0" w:firstLine="0"/>
      </w:pPr>
      <w:rPr>
        <w:rFonts w:hint="default"/>
      </w:rPr>
    </w:lvl>
    <w:lvl w:ilvl="8">
      <w:start w:val="1"/>
      <w:numFmt w:val="decimal"/>
      <w:pStyle w:val="Nagwek9"/>
      <w:lvlText w:val="%1.%2.%3.%4.%5.%6.%7.%8.%9"/>
      <w:lvlJc w:val="left"/>
      <w:pPr>
        <w:tabs>
          <w:tab w:val="num" w:pos="0"/>
        </w:tabs>
        <w:ind w:left="0" w:firstLine="0"/>
      </w:pPr>
      <w:rPr>
        <w:rFonts w:hint="default"/>
      </w:rPr>
    </w:lvl>
  </w:abstractNum>
  <w:abstractNum w:abstractNumId="1">
    <w:nsid w:val="FFFFFFFE"/>
    <w:multiLevelType w:val="singleLevel"/>
    <w:tmpl w:val="9CBA2E36"/>
    <w:lvl w:ilvl="0">
      <w:numFmt w:val="decimal"/>
      <w:lvlText w:val="*"/>
      <w:lvlJc w:val="left"/>
    </w:lvl>
  </w:abstractNum>
  <w:abstractNum w:abstractNumId="2">
    <w:nsid w:val="01CD484D"/>
    <w:multiLevelType w:val="hybridMultilevel"/>
    <w:tmpl w:val="5F444F64"/>
    <w:lvl w:ilvl="0" w:tplc="0415000F">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
    <w:nsid w:val="54D24A0A"/>
    <w:multiLevelType w:val="singleLevel"/>
    <w:tmpl w:val="46ACC526"/>
    <w:lvl w:ilvl="0">
      <w:start w:val="1"/>
      <w:numFmt w:val="lowerLetter"/>
      <w:lvlText w:val="%1)"/>
      <w:legacy w:legacy="1" w:legacySpace="0" w:legacyIndent="283"/>
      <w:lvlJc w:val="left"/>
      <w:pPr>
        <w:ind w:left="283" w:hanging="283"/>
      </w:pPr>
    </w:lvl>
  </w:abstractNum>
  <w:abstractNum w:abstractNumId="4">
    <w:nsid w:val="5DF54AD5"/>
    <w:multiLevelType w:val="multilevel"/>
    <w:tmpl w:val="207C8B96"/>
    <w:lvl w:ilvl="0">
      <w:start w:val="13"/>
      <w:numFmt w:val="decimal"/>
      <w:lvlText w:val="%1"/>
      <w:lvlJc w:val="left"/>
      <w:pPr>
        <w:ind w:left="915" w:hanging="915"/>
      </w:pPr>
      <w:rPr>
        <w:rFonts w:hint="default"/>
      </w:rPr>
    </w:lvl>
    <w:lvl w:ilvl="1">
      <w:start w:val="100"/>
      <w:numFmt w:val="decimal"/>
      <w:lvlText w:val="%1-%2"/>
      <w:lvlJc w:val="left"/>
      <w:pPr>
        <w:ind w:left="1290" w:hanging="915"/>
      </w:pPr>
      <w:rPr>
        <w:rFonts w:hint="default"/>
      </w:rPr>
    </w:lvl>
    <w:lvl w:ilvl="2">
      <w:start w:val="1"/>
      <w:numFmt w:val="decimal"/>
      <w:lvlText w:val="%1-%2.%3"/>
      <w:lvlJc w:val="left"/>
      <w:pPr>
        <w:ind w:left="1665" w:hanging="915"/>
      </w:pPr>
      <w:rPr>
        <w:rFonts w:hint="default"/>
      </w:rPr>
    </w:lvl>
    <w:lvl w:ilvl="3">
      <w:start w:val="1"/>
      <w:numFmt w:val="decimal"/>
      <w:lvlText w:val="%1-%2.%3.%4"/>
      <w:lvlJc w:val="left"/>
      <w:pPr>
        <w:ind w:left="2040" w:hanging="915"/>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5">
    <w:nsid w:val="65DC6621"/>
    <w:multiLevelType w:val="hybridMultilevel"/>
    <w:tmpl w:val="E264906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751A2AC9"/>
    <w:multiLevelType w:val="singleLevel"/>
    <w:tmpl w:val="46ACC526"/>
    <w:lvl w:ilvl="0">
      <w:start w:val="1"/>
      <w:numFmt w:val="lowerLetter"/>
      <w:lvlText w:val="%1)"/>
      <w:legacy w:legacy="1" w:legacySpace="0" w:legacyIndent="283"/>
      <w:lvlJc w:val="left"/>
      <w:pPr>
        <w:ind w:left="283" w:hanging="283"/>
      </w:pPr>
    </w:lvl>
  </w:abstractNum>
  <w:abstractNum w:abstractNumId="7">
    <w:nsid w:val="78E83394"/>
    <w:multiLevelType w:val="hybridMultilevel"/>
    <w:tmpl w:val="5100B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
  </w:num>
  <w:num w:numId="31">
    <w:abstractNumId w:val="4"/>
  </w:num>
  <w:num w:numId="32">
    <w:abstractNumId w:val="7"/>
  </w:num>
  <w:num w:numId="3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3"/>
    </w:lvlOverride>
    <w:lvlOverride w:ilvl="1">
      <w:startOverride w:val="10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7">
    <w:abstractNumId w:val="3"/>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802E3A"/>
    <w:rsid w:val="00045C43"/>
    <w:rsid w:val="000A3064"/>
    <w:rsid w:val="000A6FEF"/>
    <w:rsid w:val="000B2B40"/>
    <w:rsid w:val="000E73CC"/>
    <w:rsid w:val="00184443"/>
    <w:rsid w:val="001A285E"/>
    <w:rsid w:val="00205030"/>
    <w:rsid w:val="00460BC0"/>
    <w:rsid w:val="005A2E34"/>
    <w:rsid w:val="0070521A"/>
    <w:rsid w:val="007517D4"/>
    <w:rsid w:val="0078586C"/>
    <w:rsid w:val="00801168"/>
    <w:rsid w:val="00801C5C"/>
    <w:rsid w:val="00802E3A"/>
    <w:rsid w:val="00887DE6"/>
    <w:rsid w:val="009703C8"/>
    <w:rsid w:val="009A3E5C"/>
    <w:rsid w:val="00A23663"/>
    <w:rsid w:val="00A5566D"/>
    <w:rsid w:val="00B67C07"/>
    <w:rsid w:val="00B904B3"/>
    <w:rsid w:val="00B90A78"/>
    <w:rsid w:val="00BA4C4A"/>
    <w:rsid w:val="00BA5A56"/>
    <w:rsid w:val="00CF2273"/>
    <w:rsid w:val="00E04358"/>
    <w:rsid w:val="00EF0630"/>
    <w:rsid w:val="00F3541C"/>
    <w:rsid w:val="00F47F95"/>
    <w:rsid w:val="00FE53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02E3A"/>
    <w:rPr>
      <w:rFonts w:ascii="Times New Roman" w:eastAsia="SimSun" w:hAnsi="Times New Roman"/>
      <w:sz w:val="24"/>
      <w:szCs w:val="24"/>
      <w:lang w:eastAsia="zh-CN"/>
    </w:rPr>
  </w:style>
  <w:style w:type="paragraph" w:styleId="Nagwek1">
    <w:name w:val="heading 1"/>
    <w:aliases w:val="R1,H1,H11,E1,h1"/>
    <w:basedOn w:val="Normalny"/>
    <w:next w:val="Tekstpodstawowy"/>
    <w:link w:val="Nagwek1Znak"/>
    <w:qFormat/>
    <w:rsid w:val="00045C43"/>
    <w:pPr>
      <w:keepNext/>
      <w:numPr>
        <w:numId w:val="27"/>
      </w:numPr>
      <w:tabs>
        <w:tab w:val="left" w:pos="1247"/>
        <w:tab w:val="left" w:pos="2552"/>
        <w:tab w:val="left" w:pos="3856"/>
        <w:tab w:val="left" w:pos="5216"/>
        <w:tab w:val="left" w:pos="6464"/>
        <w:tab w:val="left" w:pos="7768"/>
        <w:tab w:val="left" w:pos="9072"/>
        <w:tab w:val="left" w:pos="10206"/>
      </w:tabs>
      <w:spacing w:before="240"/>
      <w:outlineLvl w:val="0"/>
    </w:pPr>
    <w:rPr>
      <w:rFonts w:ascii="Arial" w:eastAsia="Times New Roman" w:hAnsi="Arial"/>
      <w:b/>
      <w:bCs/>
      <w:kern w:val="28"/>
      <w:sz w:val="20"/>
      <w:szCs w:val="20"/>
      <w:lang w:val="en-US" w:eastAsia="pl-PL"/>
    </w:rPr>
  </w:style>
  <w:style w:type="paragraph" w:styleId="Nagwek2">
    <w:name w:val="heading 2"/>
    <w:aliases w:val="R2,H2,2,H21,E2,heading 2,UNDERRUBRIK 1-2,h2"/>
    <w:basedOn w:val="Nagwek1"/>
    <w:next w:val="Tekstpodstawowy"/>
    <w:link w:val="Nagwek2Znak"/>
    <w:qFormat/>
    <w:rsid w:val="00045C43"/>
    <w:pPr>
      <w:numPr>
        <w:ilvl w:val="1"/>
      </w:numPr>
      <w:spacing w:before="360"/>
      <w:outlineLvl w:val="1"/>
    </w:pPr>
    <w:rPr>
      <w:b w:val="0"/>
      <w:bCs w:val="0"/>
    </w:rPr>
  </w:style>
  <w:style w:type="paragraph" w:styleId="Nagwek3">
    <w:name w:val="heading 3"/>
    <w:aliases w:val="E3,Underrubrik2,3,l3,h3"/>
    <w:basedOn w:val="Nagwek2"/>
    <w:next w:val="Tekstpodstawowy"/>
    <w:link w:val="Nagwek3Znak"/>
    <w:qFormat/>
    <w:rsid w:val="00045C43"/>
    <w:pPr>
      <w:numPr>
        <w:ilvl w:val="2"/>
      </w:numPr>
      <w:outlineLvl w:val="2"/>
    </w:pPr>
  </w:style>
  <w:style w:type="paragraph" w:styleId="Nagwek4">
    <w:name w:val="heading 4"/>
    <w:aliases w:val="E4"/>
    <w:basedOn w:val="Nagwek3"/>
    <w:next w:val="Tekstpodstawowy"/>
    <w:link w:val="Nagwek4Znak"/>
    <w:qFormat/>
    <w:rsid w:val="00045C43"/>
    <w:pPr>
      <w:numPr>
        <w:ilvl w:val="3"/>
      </w:numPr>
      <w:outlineLvl w:val="3"/>
    </w:pPr>
  </w:style>
  <w:style w:type="paragraph" w:styleId="Nagwek5">
    <w:name w:val="heading 5"/>
    <w:basedOn w:val="Normalny"/>
    <w:next w:val="Normalny"/>
    <w:link w:val="Nagwek5Znak"/>
    <w:qFormat/>
    <w:rsid w:val="00045C43"/>
    <w:pPr>
      <w:numPr>
        <w:ilvl w:val="4"/>
        <w:numId w:val="27"/>
      </w:numPr>
      <w:spacing w:before="240" w:after="60"/>
      <w:outlineLvl w:val="4"/>
    </w:pPr>
    <w:rPr>
      <w:rFonts w:ascii="Arial" w:eastAsia="Times New Roman" w:hAnsi="Arial"/>
      <w:sz w:val="20"/>
      <w:szCs w:val="20"/>
      <w:lang w:val="en-GB" w:eastAsia="pl-PL"/>
    </w:rPr>
  </w:style>
  <w:style w:type="paragraph" w:styleId="Nagwek6">
    <w:name w:val="heading 6"/>
    <w:basedOn w:val="Normalny"/>
    <w:next w:val="Normalny"/>
    <w:link w:val="Nagwek6Znak"/>
    <w:qFormat/>
    <w:rsid w:val="00045C43"/>
    <w:pPr>
      <w:numPr>
        <w:ilvl w:val="5"/>
        <w:numId w:val="27"/>
      </w:numPr>
      <w:spacing w:before="240" w:after="60"/>
      <w:outlineLvl w:val="5"/>
    </w:pPr>
    <w:rPr>
      <w:rFonts w:ascii="Arial" w:eastAsia="Times New Roman" w:hAnsi="Arial"/>
      <w:i/>
      <w:sz w:val="20"/>
      <w:szCs w:val="20"/>
      <w:lang w:val="en-GB" w:eastAsia="pl-PL"/>
    </w:rPr>
  </w:style>
  <w:style w:type="paragraph" w:styleId="Nagwek7">
    <w:name w:val="heading 7"/>
    <w:basedOn w:val="Normalny"/>
    <w:next w:val="Normalny"/>
    <w:link w:val="Nagwek7Znak"/>
    <w:qFormat/>
    <w:rsid w:val="00045C43"/>
    <w:pPr>
      <w:numPr>
        <w:ilvl w:val="6"/>
        <w:numId w:val="27"/>
      </w:numPr>
      <w:spacing w:before="240" w:after="60"/>
      <w:outlineLvl w:val="6"/>
    </w:pPr>
    <w:rPr>
      <w:rFonts w:ascii="Arial" w:eastAsia="Times New Roman" w:hAnsi="Arial"/>
      <w:sz w:val="20"/>
      <w:szCs w:val="20"/>
      <w:lang w:val="en-GB" w:eastAsia="pl-PL"/>
    </w:rPr>
  </w:style>
  <w:style w:type="paragraph" w:styleId="Nagwek8">
    <w:name w:val="heading 8"/>
    <w:basedOn w:val="Normalny"/>
    <w:next w:val="Normalny"/>
    <w:link w:val="Nagwek8Znak"/>
    <w:qFormat/>
    <w:rsid w:val="00045C43"/>
    <w:pPr>
      <w:numPr>
        <w:ilvl w:val="7"/>
        <w:numId w:val="27"/>
      </w:numPr>
      <w:spacing w:before="240" w:after="60"/>
      <w:outlineLvl w:val="7"/>
    </w:pPr>
    <w:rPr>
      <w:rFonts w:ascii="Arial" w:eastAsia="Times New Roman" w:hAnsi="Arial"/>
      <w:i/>
      <w:sz w:val="20"/>
      <w:szCs w:val="20"/>
      <w:lang w:val="en-GB" w:eastAsia="pl-PL"/>
    </w:rPr>
  </w:style>
  <w:style w:type="paragraph" w:styleId="Nagwek9">
    <w:name w:val="heading 9"/>
    <w:basedOn w:val="Normalny"/>
    <w:next w:val="Normalny"/>
    <w:link w:val="Nagwek9Znak"/>
    <w:qFormat/>
    <w:rsid w:val="00045C43"/>
    <w:pPr>
      <w:numPr>
        <w:ilvl w:val="8"/>
        <w:numId w:val="27"/>
      </w:numPr>
      <w:spacing w:before="240" w:after="60"/>
      <w:outlineLvl w:val="8"/>
    </w:pPr>
    <w:rPr>
      <w:rFonts w:ascii="Arial" w:eastAsia="Times New Roman" w:hAnsi="Arial"/>
      <w:i/>
      <w:sz w:val="18"/>
      <w:szCs w:val="20"/>
      <w:lang w:val="en-GB"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1 Znak,H1 Znak,H11 Znak,E1 Znak,h1 Znak"/>
    <w:basedOn w:val="Domylnaczcionkaakapitu"/>
    <w:link w:val="Nagwek1"/>
    <w:rsid w:val="00045C43"/>
    <w:rPr>
      <w:rFonts w:ascii="Arial" w:eastAsia="Times New Roman" w:hAnsi="Arial"/>
      <w:b/>
      <w:bCs/>
      <w:kern w:val="28"/>
      <w:lang w:val="en-US"/>
    </w:rPr>
  </w:style>
  <w:style w:type="paragraph" w:styleId="Tekstpodstawowy">
    <w:name w:val="Body Text"/>
    <w:basedOn w:val="Normalny"/>
    <w:link w:val="TekstpodstawowyZnak"/>
    <w:unhideWhenUsed/>
    <w:rsid w:val="00045C43"/>
    <w:pPr>
      <w:spacing w:after="120" w:line="276" w:lineRule="auto"/>
      <w:jc w:val="center"/>
    </w:pPr>
    <w:rPr>
      <w:rFonts w:ascii="Calibri" w:eastAsia="Calibri" w:hAnsi="Calibri"/>
      <w:sz w:val="22"/>
      <w:szCs w:val="22"/>
      <w:lang w:eastAsia="en-US"/>
    </w:rPr>
  </w:style>
  <w:style w:type="character" w:customStyle="1" w:styleId="TekstpodstawowyZnak">
    <w:name w:val="Tekst podstawowy Znak"/>
    <w:basedOn w:val="Domylnaczcionkaakapitu"/>
    <w:link w:val="Tekstpodstawowy"/>
    <w:rsid w:val="00045C43"/>
    <w:rPr>
      <w:sz w:val="22"/>
      <w:szCs w:val="22"/>
      <w:lang w:eastAsia="en-US"/>
    </w:rPr>
  </w:style>
  <w:style w:type="character" w:customStyle="1" w:styleId="Nagwek2Znak">
    <w:name w:val="Nagłówek 2 Znak"/>
    <w:aliases w:val="R2 Znak,H2 Znak,2 Znak,H21 Znak,E2 Znak,heading 2 Znak,UNDERRUBRIK 1-2 Znak,h2 Znak"/>
    <w:basedOn w:val="Domylnaczcionkaakapitu"/>
    <w:link w:val="Nagwek2"/>
    <w:rsid w:val="00045C43"/>
    <w:rPr>
      <w:rFonts w:ascii="Arial" w:eastAsia="Times New Roman" w:hAnsi="Arial"/>
      <w:kern w:val="28"/>
      <w:lang w:val="en-US"/>
    </w:rPr>
  </w:style>
  <w:style w:type="character" w:customStyle="1" w:styleId="Nagwek3Znak">
    <w:name w:val="Nagłówek 3 Znak"/>
    <w:aliases w:val="E3 Znak,Underrubrik2 Znak,3 Znak,l3 Znak,h3 Znak"/>
    <w:basedOn w:val="Domylnaczcionkaakapitu"/>
    <w:link w:val="Nagwek3"/>
    <w:rsid w:val="00045C43"/>
    <w:rPr>
      <w:rFonts w:ascii="Arial" w:eastAsia="Times New Roman" w:hAnsi="Arial"/>
      <w:kern w:val="28"/>
      <w:lang w:val="en-US"/>
    </w:rPr>
  </w:style>
  <w:style w:type="character" w:customStyle="1" w:styleId="Nagwek4Znak">
    <w:name w:val="Nagłówek 4 Znak"/>
    <w:aliases w:val="E4 Znak"/>
    <w:basedOn w:val="Domylnaczcionkaakapitu"/>
    <w:link w:val="Nagwek4"/>
    <w:rsid w:val="00045C43"/>
    <w:rPr>
      <w:rFonts w:ascii="Arial" w:eastAsia="Times New Roman" w:hAnsi="Arial"/>
      <w:kern w:val="28"/>
      <w:lang w:val="en-US"/>
    </w:rPr>
  </w:style>
  <w:style w:type="character" w:customStyle="1" w:styleId="Nagwek5Znak">
    <w:name w:val="Nagłówek 5 Znak"/>
    <w:basedOn w:val="Domylnaczcionkaakapitu"/>
    <w:link w:val="Nagwek5"/>
    <w:rsid w:val="00045C43"/>
    <w:rPr>
      <w:rFonts w:ascii="Arial" w:eastAsia="Times New Roman" w:hAnsi="Arial"/>
      <w:lang w:val="en-GB"/>
    </w:rPr>
  </w:style>
  <w:style w:type="character" w:customStyle="1" w:styleId="Nagwek6Znak">
    <w:name w:val="Nagłówek 6 Znak"/>
    <w:basedOn w:val="Domylnaczcionkaakapitu"/>
    <w:link w:val="Nagwek6"/>
    <w:rsid w:val="00045C43"/>
    <w:rPr>
      <w:rFonts w:ascii="Arial" w:eastAsia="Times New Roman" w:hAnsi="Arial"/>
      <w:i/>
      <w:lang w:val="en-GB"/>
    </w:rPr>
  </w:style>
  <w:style w:type="character" w:customStyle="1" w:styleId="Nagwek7Znak">
    <w:name w:val="Nagłówek 7 Znak"/>
    <w:basedOn w:val="Domylnaczcionkaakapitu"/>
    <w:link w:val="Nagwek7"/>
    <w:rsid w:val="00045C43"/>
    <w:rPr>
      <w:rFonts w:ascii="Arial" w:eastAsia="Times New Roman" w:hAnsi="Arial"/>
      <w:lang w:val="en-GB"/>
    </w:rPr>
  </w:style>
  <w:style w:type="character" w:customStyle="1" w:styleId="Nagwek8Znak">
    <w:name w:val="Nagłówek 8 Znak"/>
    <w:basedOn w:val="Domylnaczcionkaakapitu"/>
    <w:link w:val="Nagwek8"/>
    <w:rsid w:val="00045C43"/>
    <w:rPr>
      <w:rFonts w:ascii="Arial" w:eastAsia="Times New Roman" w:hAnsi="Arial"/>
      <w:i/>
      <w:lang w:val="en-GB"/>
    </w:rPr>
  </w:style>
  <w:style w:type="character" w:customStyle="1" w:styleId="Nagwek9Znak">
    <w:name w:val="Nagłówek 9 Znak"/>
    <w:basedOn w:val="Domylnaczcionkaakapitu"/>
    <w:link w:val="Nagwek9"/>
    <w:rsid w:val="00045C43"/>
    <w:rPr>
      <w:rFonts w:ascii="Arial" w:eastAsia="Times New Roman" w:hAnsi="Arial" w:cs="Times New Roman"/>
      <w:i/>
      <w:sz w:val="18"/>
      <w:szCs w:val="20"/>
      <w:lang w:val="en-GB"/>
    </w:rPr>
  </w:style>
  <w:style w:type="paragraph" w:customStyle="1" w:styleId="Framecontents">
    <w:name w:val="Frame contents"/>
    <w:basedOn w:val="Tekstpodstawowy"/>
    <w:rsid w:val="00802E3A"/>
    <w:pPr>
      <w:widowControl w:val="0"/>
      <w:suppressAutoHyphens/>
      <w:spacing w:line="240" w:lineRule="auto"/>
      <w:jc w:val="left"/>
    </w:pPr>
    <w:rPr>
      <w:rFonts w:ascii="Times New Roman" w:eastAsia="Lucida Sans Unicode" w:hAnsi="Times New Roman" w:cs="Tahoma"/>
      <w:sz w:val="24"/>
      <w:szCs w:val="20"/>
    </w:rPr>
  </w:style>
  <w:style w:type="character" w:styleId="Hipercze">
    <w:name w:val="Hyperlink"/>
    <w:rsid w:val="00EF0630"/>
    <w:rPr>
      <w:rFonts w:ascii="Verdana" w:hAnsi="Verdana"/>
      <w:color w:val="0000FF"/>
      <w:sz w:val="20"/>
      <w:szCs w:val="20"/>
      <w:u w:val="single"/>
    </w:rPr>
  </w:style>
  <w:style w:type="paragraph" w:styleId="Tytu">
    <w:name w:val="Title"/>
    <w:basedOn w:val="Normalny"/>
    <w:link w:val="TytuZnak"/>
    <w:qFormat/>
    <w:rsid w:val="000B2B40"/>
    <w:pPr>
      <w:jc w:val="center"/>
    </w:pPr>
    <w:rPr>
      <w:rFonts w:eastAsia="Times New Roman"/>
      <w:b/>
      <w:i/>
      <w:sz w:val="28"/>
      <w:szCs w:val="28"/>
      <w:lang w:eastAsia="pl-PL"/>
    </w:rPr>
  </w:style>
  <w:style w:type="character" w:customStyle="1" w:styleId="TytuZnak">
    <w:name w:val="Tytuł Znak"/>
    <w:basedOn w:val="Domylnaczcionkaakapitu"/>
    <w:link w:val="Tytu"/>
    <w:rsid w:val="000B2B40"/>
    <w:rPr>
      <w:rFonts w:ascii="Times New Roman" w:eastAsia="Times New Roman" w:hAnsi="Times New Roman"/>
      <w:b/>
      <w:i/>
      <w:sz w:val="28"/>
      <w:szCs w:val="28"/>
    </w:rPr>
  </w:style>
  <w:style w:type="paragraph" w:styleId="Akapitzlist">
    <w:name w:val="List Paragraph"/>
    <w:basedOn w:val="Normalny"/>
    <w:uiPriority w:val="34"/>
    <w:qFormat/>
    <w:rsid w:val="000B2B40"/>
    <w:pPr>
      <w:spacing w:line="276" w:lineRule="auto"/>
      <w:ind w:left="720"/>
      <w:contextualSpacing/>
      <w:jc w:val="center"/>
    </w:pPr>
    <w:rPr>
      <w:rFonts w:ascii="Calibri" w:eastAsia="Calibri" w:hAnsi="Calibri"/>
      <w:sz w:val="22"/>
      <w:szCs w:val="22"/>
      <w:lang w:eastAsia="en-US"/>
    </w:rPr>
  </w:style>
  <w:style w:type="paragraph" w:styleId="Tekstdymka">
    <w:name w:val="Balloon Text"/>
    <w:basedOn w:val="Normalny"/>
    <w:link w:val="TekstdymkaZnak"/>
    <w:uiPriority w:val="99"/>
    <w:semiHidden/>
    <w:unhideWhenUsed/>
    <w:rsid w:val="000B2B40"/>
    <w:rPr>
      <w:rFonts w:ascii="Tahoma" w:hAnsi="Tahoma" w:cs="Tahoma"/>
      <w:sz w:val="16"/>
      <w:szCs w:val="16"/>
    </w:rPr>
  </w:style>
  <w:style w:type="character" w:customStyle="1" w:styleId="TekstdymkaZnak">
    <w:name w:val="Tekst dymka Znak"/>
    <w:basedOn w:val="Domylnaczcionkaakapitu"/>
    <w:link w:val="Tekstdymka"/>
    <w:uiPriority w:val="99"/>
    <w:semiHidden/>
    <w:rsid w:val="000B2B40"/>
    <w:rPr>
      <w:rFonts w:ascii="Tahoma" w:eastAsia="SimSun" w:hAnsi="Tahoma" w:cs="Tahoma"/>
      <w:sz w:val="16"/>
      <w:szCs w:val="16"/>
      <w:lang w:eastAsia="zh-CN"/>
    </w:rPr>
  </w:style>
  <w:style w:type="paragraph" w:styleId="Bezodstpw">
    <w:name w:val="No Spacing"/>
    <w:uiPriority w:val="1"/>
    <w:qFormat/>
    <w:rsid w:val="000B2B40"/>
    <w:rPr>
      <w:rFonts w:ascii="Times New Roman" w:eastAsiaTheme="minorHAnsi"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24</Pages>
  <Words>5250</Words>
  <Characters>31504</Characters>
  <Application>Microsoft Office Word</Application>
  <DocSecurity>0</DocSecurity>
  <Lines>262</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PZD</dc:creator>
  <cp:keywords/>
  <dc:description/>
  <cp:lastModifiedBy>pzd</cp:lastModifiedBy>
  <cp:revision>4</cp:revision>
  <cp:lastPrinted>2013-03-04T08:43:00Z</cp:lastPrinted>
  <dcterms:created xsi:type="dcterms:W3CDTF">2013-03-05T11:13:00Z</dcterms:created>
  <dcterms:modified xsi:type="dcterms:W3CDTF">2013-03-06T08:30:00Z</dcterms:modified>
</cp:coreProperties>
</file>