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5" w:rsidRPr="00CA47B5" w:rsidRDefault="00CA47B5" w:rsidP="00CA47B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</w:t>
      </w:r>
      <w:r w:rsidRPr="00CA47B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A47B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314596 - 2012; data zamieszczenia: 24.08.2012</w:t>
      </w:r>
      <w:r w:rsidRPr="00CA47B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A47B5" w:rsidRPr="00CA47B5" w:rsidRDefault="00CA47B5" w:rsidP="00CA47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A47B5" w:rsidRPr="00CA47B5" w:rsidRDefault="00CA47B5" w:rsidP="00CA47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CPV : 09100000-0 Paliwa Całkowita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200000 euro Zamówienie obejmuje wykonanie następujących dostaw: Etylina Pb 95 - 120 l Olej napędowy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- 2300 l Olej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- 2 l Olej sil.SAE:5W/40 API SM/CF - 1 l Olej sil. SAE:15W-40;API: CH 4 - 7 l Olej sil. SAE: 20W-30 API:S.C. - 2 l Olej sil. SAE:10W-40;API:SL/CF - 2 l Olej do mieszanek do pił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 Olej przekładniowy SAE:80W-90 API:GL-4 - 10 l Smar do smarowania łożysk i sworzni 0,8 kg - 15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Nafta- 5 l Smar w tubach (kartusz) do łożysk, sworzni 0,4 kg -10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HL46 - 5 l Olej hydrauliczny L-HV 68 - 5 l Płyn hamulcowy DOT 4 0,5 l - 1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- 1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Q - 10 l Płyn do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- 5 l Płyn chłodniczy borygo - 5 l Woda destylowana - 2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A47B5" w:rsidRPr="00CA47B5" w:rsidRDefault="00CA47B5" w:rsidP="00CA47B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CA47B5" w:rsidRPr="00CA47B5" w:rsidRDefault="00CA47B5" w:rsidP="00CA47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się wniesienia wadium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A47B5" w:rsidRPr="00CA47B5" w:rsidRDefault="00CA47B5" w:rsidP="00CA47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A47B5" w:rsidRPr="00CA47B5" w:rsidRDefault="00CA47B5" w:rsidP="00CA47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A47B5" w:rsidRPr="00CA47B5" w:rsidRDefault="00CA47B5" w:rsidP="00CA47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posiadać koncesje wymagane na podjęcie działalności w zakresie obrotu paliwami objętymi niniejszym zamówieniem na podstawie ustawy z dnia 10 kwietnia 1997r. Prawo energetyczne (Dz. U. z 2006r. Nr 89 poz. 625 z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CA47B5" w:rsidRPr="00CA47B5" w:rsidRDefault="00CA47B5" w:rsidP="00CA47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A47B5" w:rsidRPr="00CA47B5" w:rsidRDefault="00CA47B5" w:rsidP="00CA47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wymaga się dokumentów potwierdzających</w:t>
      </w:r>
    </w:p>
    <w:p w:rsidR="00CA47B5" w:rsidRPr="00CA47B5" w:rsidRDefault="00CA47B5" w:rsidP="00CA47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A47B5" w:rsidRPr="00CA47B5" w:rsidRDefault="00CA47B5" w:rsidP="00CA47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CA47B5" w:rsidRPr="00CA47B5" w:rsidRDefault="00CA47B5" w:rsidP="00CA47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A47B5" w:rsidRPr="00CA47B5" w:rsidRDefault="00CA47B5" w:rsidP="00CA47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CA47B5" w:rsidRPr="00CA47B5" w:rsidRDefault="00CA47B5" w:rsidP="00CA47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A47B5" w:rsidRPr="00CA47B5" w:rsidRDefault="00CA47B5" w:rsidP="00CA47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47B5" w:rsidRPr="00CA47B5" w:rsidRDefault="00CA47B5" w:rsidP="00CA47B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A47B5" w:rsidRPr="00CA47B5" w:rsidRDefault="00CA47B5" w:rsidP="00CA47B5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CA47B5" w:rsidRPr="00CA47B5" w:rsidRDefault="00CA47B5" w:rsidP="00CA47B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A47B5" w:rsidRPr="00CA47B5" w:rsidRDefault="00CA47B5" w:rsidP="00CA47B5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CA47B5" w:rsidRPr="00CA47B5" w:rsidRDefault="00CA47B5" w:rsidP="00CA47B5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CA47B5" w:rsidRPr="00CA47B5" w:rsidRDefault="00CA47B5" w:rsidP="00CA47B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A47B5" w:rsidRPr="00CA47B5" w:rsidRDefault="00CA47B5" w:rsidP="00CA47B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A47B5" w:rsidRPr="00CA47B5" w:rsidRDefault="00CA47B5" w:rsidP="00CA47B5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Do oferty należy załączyć również 1. Dokumenty należy przedstawić w formie oryginału albo kserokopii poświadczonej za zgodność z oryginałem przez wykonawcę . 2. W przypadku wykonawców wspólnie ubiegających się o udzielenie zamówienia kopie dokumentów dotyczących odpowiednio wykonawcy lub tych podmiotów są poświadczane za zgodność z oryginałem przez wykonawcę lub te podmioty. 3. Pełnomocnictwo do podpisywania oferty i składania ewentualnych wyjaśnień, jeżeli osobą podpisującą nie jest osoba upoważniona na podstawie innych dokumentów (aktualnego odpisu z właściwego rejestru - zgodnie z pkt 9 ust.2.2) SIWZ) . 4. Dokument pełnomocnika Wykonawców ubiegających się wspólnie o udzielenie zamówienia w formie oryginału. 5. W przypadku wykonawców wspólnie ubiegających się o udzielenie zamówienia dokumenty, o których mowa w pkt 9 ust. 2 składa każdy z nich. W przypadku wyboru oferty wykonawców wspólnie ubiegających się o udzielenie zamówienia zamawiający będzie żądał przed zawarciem umowy, umowę regulującą współpracę tych wykonawców. 6. Wypełniony wzór formularza ofertowego. ( zał. Nr 3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7. Wypełniony ofertowy formularz cenowy (ślepy) (zał. Nr 4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) 8. Akceptowany (parafowany) projekt umowy (zał. Nr 5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) 9. W przypadku gdy ofertę składa osoba fizyczna należy załączyć dokument wskazujący osobę uprawnioną do podpisania oferty 10. </w:t>
      </w:r>
      <w:proofErr w:type="spellStart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Jezeli</w:t>
      </w:r>
      <w:proofErr w:type="spellEnd"/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nie może wykazać, że spełnia warunki udziału w postępowaniu, Zamawiający uzna, ze Wykonawca spełnia owe warunki, gdy wykaże, że na podstawie art. 26 ust. 2b ustawy polega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11. Jeżeli Wykonawca nie wykaże, że spełnia warunki udziału w postępowaniu, o których mowa w ust.2, ani nie udowodni, iż będzie dysponował zasobami niezbędnymi do realizacji zamówienia, zamawiający wykluczy wykonawcę z postępowania o udzielenie zamówienia publicznego w oparciu o przesłankę zawartą w art. 24 ust.2 pkt 4 Ustawy Prawo zamówień publicznych. 12. Zamawiający zgodnie z art. 26 ust. 3 Ustawy wezwie Wykonawców, którzy w określonym terminie nie złożyli wymaganych przez zamawiającego oświadczeń lub dokumentów, o których mowa w art. 25 ust. 1 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ustawy , lub którzy nie złożyli pełnomocnictw, albo którzy złożyli wymagane przez zamawiającego oświadczenia i dokumenty , o których mowa w art. 25 ust. 1 ustawy 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 upłynął termin składania ofert. 13. Zamawiający wezwie także, w wyznaczonym przez siebie terminie, do złożenia wyjaśnień dotyczących oświadczeń lub dokumentów, o których mowa w art. 25 ust.1ustawy 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A47B5" w:rsidRPr="00CA47B5" w:rsidRDefault="00CA47B5" w:rsidP="00CA47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a) Zamawiający dopuszcza tankowanie nowo zakupionych pojazdów i sprzętu w trakcie trwania umowy poprzez wcześniejsze pisemne powiadomienie dostawcy Zmiany nie mogą naruszać postanowień zawartych w art. 144 ust. 1 ustawy Prawo zamówień publicznych.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03.09.2012 godzina 09:30, miejsce: Powiatowy Zarząd Dróg w Nidzicy 13-100 Nidzica ul. Kolejowa 29 pokój Nr 1 ( I piętro ).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II.2) Czas trwania zamówienia lub termin wykonania: od podpisania umowy do 31.12.2012r 2. Czy przewiduje się ustanowienie dynamicznego systemu zakupów - nie, 3. Czy przewiduje się zawarcie umowy ramowej - nie..</w:t>
      </w:r>
    </w:p>
    <w:p w:rsidR="00CA47B5" w:rsidRPr="00CA47B5" w:rsidRDefault="00CA47B5" w:rsidP="00CA47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47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47B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A4CA8" w:rsidRDefault="001A4CA8"/>
    <w:p w:rsidR="001A4CA8" w:rsidRPr="001A4CA8" w:rsidRDefault="001A4CA8" w:rsidP="001A4CA8"/>
    <w:p w:rsidR="001A4CA8" w:rsidRPr="001A4CA8" w:rsidRDefault="001A4CA8" w:rsidP="001A4CA8"/>
    <w:p w:rsidR="001A4CA8" w:rsidRDefault="001A4CA8" w:rsidP="001A4CA8"/>
    <w:p w:rsidR="001A4CA8" w:rsidRPr="001A4CA8" w:rsidRDefault="001A4CA8" w:rsidP="001A4CA8">
      <w:pPr>
        <w:ind w:firstLine="708"/>
        <w:jc w:val="center"/>
        <w:rPr>
          <w:sz w:val="24"/>
          <w:szCs w:val="24"/>
        </w:rPr>
      </w:pPr>
      <w:r w:rsidRPr="001A4CA8">
        <w:rPr>
          <w:sz w:val="24"/>
          <w:szCs w:val="24"/>
        </w:rPr>
        <w:t>DYREKTOR PZD</w:t>
      </w:r>
    </w:p>
    <w:p w:rsidR="002B7CF9" w:rsidRPr="001A4CA8" w:rsidRDefault="001A4CA8" w:rsidP="001A4CA8">
      <w:pPr>
        <w:tabs>
          <w:tab w:val="left" w:pos="3920"/>
        </w:tabs>
        <w:rPr>
          <w:sz w:val="24"/>
          <w:szCs w:val="24"/>
        </w:rPr>
      </w:pPr>
      <w:r w:rsidRPr="001A4C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A8">
        <w:rPr>
          <w:sz w:val="24"/>
          <w:szCs w:val="24"/>
        </w:rPr>
        <w:t>Jacek Dłuski</w:t>
      </w:r>
    </w:p>
    <w:p w:rsidR="008F7BA7" w:rsidRPr="001A4CA8" w:rsidRDefault="008F7BA7">
      <w:pPr>
        <w:tabs>
          <w:tab w:val="left" w:pos="3920"/>
        </w:tabs>
        <w:rPr>
          <w:sz w:val="24"/>
          <w:szCs w:val="24"/>
        </w:rPr>
      </w:pPr>
      <w:bookmarkStart w:id="0" w:name="_GoBack"/>
      <w:bookmarkEnd w:id="0"/>
    </w:p>
    <w:sectPr w:rsidR="008F7BA7" w:rsidRPr="001A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4FF"/>
    <w:multiLevelType w:val="multilevel"/>
    <w:tmpl w:val="3BE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F5BA1"/>
    <w:multiLevelType w:val="multilevel"/>
    <w:tmpl w:val="007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0312D"/>
    <w:multiLevelType w:val="multilevel"/>
    <w:tmpl w:val="ACF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E"/>
    <w:rsid w:val="001A4CA8"/>
    <w:rsid w:val="002B7CF9"/>
    <w:rsid w:val="008F7BA7"/>
    <w:rsid w:val="00CA47B5"/>
    <w:rsid w:val="00E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2012-08-24T12:22:00Z</cp:lastPrinted>
  <dcterms:created xsi:type="dcterms:W3CDTF">2012-08-24T12:20:00Z</dcterms:created>
  <dcterms:modified xsi:type="dcterms:W3CDTF">2012-08-24T12:39:00Z</dcterms:modified>
</cp:coreProperties>
</file>