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06" w:rsidRPr="002E0E06" w:rsidRDefault="002E0E06" w:rsidP="002E0E0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materiałów kamiennych</w:t>
      </w:r>
      <w:r w:rsidRPr="002E0E0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E0E0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87454 - 2012; data zamieszczenia: 21.03.2012</w:t>
      </w:r>
      <w:r w:rsidRPr="002E0E0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2E0E06" w:rsidRPr="002E0E06" w:rsidRDefault="002E0E06" w:rsidP="002E0E0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E0E06">
        <w:rPr>
          <w:rFonts w:ascii="Arial CE" w:eastAsia="Times New Roman" w:hAnsi="Arial CE" w:cs="Arial CE"/>
          <w:sz w:val="20"/>
          <w:szCs w:val="20"/>
          <w:lang w:eastAsia="pl-PL"/>
        </w:rPr>
        <w:t xml:space="preserve"> nieobowiązkowe.</w:t>
      </w:r>
    </w:p>
    <w:p w:rsidR="002E0E06" w:rsidRPr="002E0E06" w:rsidRDefault="002E0E06" w:rsidP="002E0E0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E0E06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E0E06" w:rsidRPr="002E0E06" w:rsidRDefault="002E0E06" w:rsidP="002E0E0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2E0E06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67292 - 2012r.</w:t>
      </w:r>
    </w:p>
    <w:p w:rsidR="002E0E06" w:rsidRPr="002E0E06" w:rsidRDefault="002E0E06" w:rsidP="002E0E0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2E0E0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E0E06" w:rsidRPr="002E0E06" w:rsidRDefault="002E0E06" w:rsidP="002E0E0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E0E06" w:rsidRPr="002E0E06" w:rsidRDefault="002E0E06" w:rsidP="002E0E0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E0E06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2E0E06" w:rsidRPr="002E0E06" w:rsidRDefault="002E0E06" w:rsidP="002E0E0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E0E06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2E0E06" w:rsidRPr="002E0E06" w:rsidRDefault="002E0E06" w:rsidP="002E0E0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E0E06" w:rsidRPr="002E0E06" w:rsidRDefault="002E0E06" w:rsidP="002E0E0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2E0E06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materiałów kamiennych.</w:t>
      </w:r>
    </w:p>
    <w:p w:rsidR="002E0E06" w:rsidRPr="002E0E06" w:rsidRDefault="002E0E06" w:rsidP="002E0E0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2E0E06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2E0E06" w:rsidRPr="002E0E06" w:rsidRDefault="002E0E06" w:rsidP="002E0E0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2E0E0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materiałów kamiennych CPV : 14210000-6 Żwir, piasek, kamień kruszony i kruszywa Całkowita wielkość lub zakres: Wartość zamówienia jest mniejsza od kwoty 200.000 euro. Zamówienie obejmuje dostawę następujących materiałów: 1. Kruszywo łamane 2 - 5,6 mm - 130,00 t 2. Kruszywo łamane 5,6 - 11,2 mm - 220,00 t z możliwością codziennego odbioru materiałów kamiennych własnym transportem Zamawiającego z odległości nie większej niż 5 km od siedziby zamawiającego. Koszty załadunku materiałów na środki transportu zamawiającego ponosi Dostawca. 3. Kruszywo łamane 0-63 mm - 170,00 t 4. Kruszywo naturalne ( pospółka zwykła) - 110,00 t z dostawą na wskazaną przez Zamawiającego drogę powiatową na terenie działania Powiatowego Zarządu Dróg w Nidzicy . Dostawy będą odbywały się partiami na telefoniczne zgłoszenia Zamawiającego, który każdorazowo określi wielkość, miejsce i termin dostawy. ( wielkość partii określa się orientacyjnie na 20 ton, a termin dostawy 2 dni od zgłoszenia Zamawiającego ) . Koszty załadunku materiałów na środki transportu oraz transportu i wyładunku na wskazaną drogę ponosi Dostawca. Materiały winny odpowiadać wymaganiom Norm: PN-EN 13043:2004 i PN-EN 13242:2004...</w:t>
      </w:r>
    </w:p>
    <w:p w:rsidR="002E0E06" w:rsidRPr="002E0E06" w:rsidRDefault="002E0E06" w:rsidP="002E0E0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2E0E06">
        <w:rPr>
          <w:rFonts w:ascii="Arial CE" w:eastAsia="Times New Roman" w:hAnsi="Arial CE" w:cs="Arial CE"/>
          <w:sz w:val="20"/>
          <w:szCs w:val="20"/>
          <w:lang w:eastAsia="pl-PL"/>
        </w:rPr>
        <w:t xml:space="preserve"> 14.21.00.00-6.</w:t>
      </w:r>
    </w:p>
    <w:p w:rsidR="002E0E06" w:rsidRPr="002E0E06" w:rsidRDefault="002E0E06" w:rsidP="002E0E0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PROCEDURA</w:t>
      </w:r>
    </w:p>
    <w:p w:rsidR="002E0E06" w:rsidRPr="002E0E06" w:rsidRDefault="002E0E06" w:rsidP="002E0E0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2E0E0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2E0E06" w:rsidRPr="002E0E06" w:rsidRDefault="002E0E06" w:rsidP="002E0E0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2E0E06" w:rsidRPr="002E0E06" w:rsidRDefault="002E0E06" w:rsidP="002E0E0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2E0E06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2E0E06" w:rsidRPr="002E0E06" w:rsidRDefault="002E0E06" w:rsidP="002E0E0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2E0E06" w:rsidRPr="002E0E06" w:rsidRDefault="002E0E06" w:rsidP="002E0E0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2E0E06">
        <w:rPr>
          <w:rFonts w:ascii="Arial CE" w:eastAsia="Times New Roman" w:hAnsi="Arial CE" w:cs="Arial CE"/>
          <w:sz w:val="20"/>
          <w:szCs w:val="20"/>
          <w:lang w:eastAsia="pl-PL"/>
        </w:rPr>
        <w:t xml:space="preserve"> 21.03.2012.</w:t>
      </w:r>
    </w:p>
    <w:p w:rsidR="002E0E06" w:rsidRPr="002E0E06" w:rsidRDefault="002E0E06" w:rsidP="002E0E0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2E0E06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2E0E06" w:rsidRPr="002E0E06" w:rsidRDefault="002E0E06" w:rsidP="002E0E0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2E0E06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2E0E06" w:rsidRPr="002E0E06" w:rsidRDefault="002E0E06" w:rsidP="002E0E0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2E0E06" w:rsidRPr="002E0E06" w:rsidRDefault="002E0E06" w:rsidP="002E0E0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E06">
        <w:rPr>
          <w:rFonts w:ascii="Arial CE" w:eastAsia="Times New Roman" w:hAnsi="Arial CE" w:cs="Arial CE"/>
          <w:sz w:val="20"/>
          <w:szCs w:val="20"/>
          <w:lang w:eastAsia="pl-PL"/>
        </w:rPr>
        <w:t xml:space="preserve">p. Marek </w:t>
      </w:r>
      <w:proofErr w:type="spellStart"/>
      <w:r w:rsidRPr="002E0E06">
        <w:rPr>
          <w:rFonts w:ascii="Arial CE" w:eastAsia="Times New Roman" w:hAnsi="Arial CE" w:cs="Arial CE"/>
          <w:sz w:val="20"/>
          <w:szCs w:val="20"/>
          <w:lang w:eastAsia="pl-PL"/>
        </w:rPr>
        <w:t>Wasiłowski</w:t>
      </w:r>
      <w:proofErr w:type="spellEnd"/>
      <w:r w:rsidRPr="002E0E06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 - Handel - Produkcja, Kanigowo 12A, 13-100 Nidzica, kraj/woj. warmińsko-mazurskie. </w:t>
      </w:r>
    </w:p>
    <w:p w:rsidR="002E0E06" w:rsidRPr="002E0E06" w:rsidRDefault="002E0E06" w:rsidP="002E0E0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2E0E06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2E0E06">
        <w:rPr>
          <w:rFonts w:ascii="Arial CE" w:eastAsia="Times New Roman" w:hAnsi="Arial CE" w:cs="Arial CE"/>
          <w:sz w:val="20"/>
          <w:szCs w:val="20"/>
          <w:lang w:eastAsia="pl-PL"/>
        </w:rPr>
        <w:t>: 44200,10 PLN.</w:t>
      </w:r>
    </w:p>
    <w:p w:rsidR="002E0E06" w:rsidRPr="002E0E06" w:rsidRDefault="002E0E06" w:rsidP="002E0E0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2E0E06" w:rsidRPr="002E0E06" w:rsidRDefault="002E0E06" w:rsidP="002E0E0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2E0E06">
        <w:rPr>
          <w:rFonts w:ascii="Arial CE" w:eastAsia="Times New Roman" w:hAnsi="Arial CE" w:cs="Arial CE"/>
          <w:sz w:val="20"/>
          <w:szCs w:val="20"/>
          <w:lang w:eastAsia="pl-PL"/>
        </w:rPr>
        <w:t xml:space="preserve"> 48708,00</w:t>
      </w:r>
    </w:p>
    <w:p w:rsidR="002E0E06" w:rsidRPr="002E0E06" w:rsidRDefault="002E0E06" w:rsidP="002E0E0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2E0E06">
        <w:rPr>
          <w:rFonts w:ascii="Arial CE" w:eastAsia="Times New Roman" w:hAnsi="Arial CE" w:cs="Arial CE"/>
          <w:sz w:val="20"/>
          <w:szCs w:val="20"/>
          <w:lang w:eastAsia="pl-PL"/>
        </w:rPr>
        <w:t xml:space="preserve"> 48708,00</w:t>
      </w:r>
      <w:r w:rsidRPr="002E0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2E0E06">
        <w:rPr>
          <w:rFonts w:ascii="Arial CE" w:eastAsia="Times New Roman" w:hAnsi="Arial CE" w:cs="Arial CE"/>
          <w:sz w:val="20"/>
          <w:szCs w:val="20"/>
          <w:lang w:eastAsia="pl-PL"/>
        </w:rPr>
        <w:t xml:space="preserve"> 54304,50</w:t>
      </w:r>
    </w:p>
    <w:p w:rsidR="002E0E06" w:rsidRPr="002E0E06" w:rsidRDefault="002E0E06" w:rsidP="002E0E0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2E0E06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F258CA" w:rsidRDefault="00F258CA"/>
    <w:p w:rsidR="00F258CA" w:rsidRPr="00F258CA" w:rsidRDefault="00F258CA" w:rsidP="00F258CA"/>
    <w:p w:rsidR="00F258CA" w:rsidRDefault="00F258CA" w:rsidP="00F258CA"/>
    <w:p w:rsidR="00F258CA" w:rsidRDefault="00F258CA" w:rsidP="00F258CA">
      <w:pPr>
        <w:tabs>
          <w:tab w:val="left" w:pos="5580"/>
        </w:tabs>
      </w:pPr>
      <w:r>
        <w:tab/>
        <w:t>Dyrektor PZD</w:t>
      </w:r>
    </w:p>
    <w:p w:rsidR="002B7CF9" w:rsidRPr="00F258CA" w:rsidRDefault="00F258CA" w:rsidP="00F258CA">
      <w:pPr>
        <w:tabs>
          <w:tab w:val="left" w:pos="5580"/>
        </w:tabs>
      </w:pPr>
      <w:r>
        <w:tab/>
        <w:t>Jacek Dłuski</w:t>
      </w:r>
      <w:bookmarkStart w:id="0" w:name="_GoBack"/>
      <w:bookmarkEnd w:id="0"/>
    </w:p>
    <w:sectPr w:rsidR="002B7CF9" w:rsidRPr="00F2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CF2"/>
    <w:multiLevelType w:val="multilevel"/>
    <w:tmpl w:val="3D44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B6B3A"/>
    <w:multiLevelType w:val="multilevel"/>
    <w:tmpl w:val="C2FE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C219A"/>
    <w:multiLevelType w:val="multilevel"/>
    <w:tmpl w:val="80AA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15"/>
    <w:rsid w:val="002B7CF9"/>
    <w:rsid w:val="002E0E06"/>
    <w:rsid w:val="008B4715"/>
    <w:rsid w:val="00F2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dcterms:created xsi:type="dcterms:W3CDTF">2012-03-21T08:02:00Z</dcterms:created>
  <dcterms:modified xsi:type="dcterms:W3CDTF">2012-03-21T08:18:00Z</dcterms:modified>
</cp:coreProperties>
</file>