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Ogłoszenie nr 510420187-N-2021 z dnia 02.03.2021 r.</w:t>
      </w:r>
    </w:p>
    <w:p w:rsidR="003E0A14" w:rsidRPr="003E0A14" w:rsidRDefault="003E0A14" w:rsidP="003E0A14">
      <w:pPr>
        <w:shd w:val="clear" w:color="auto" w:fill="FBFBE1"/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Powiatowy Zarząd Dróg w Nidzicy: Dostawa materiałów kamiennych z podziałem na 2 części</w:t>
      </w: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br/>
      </w: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br/>
        <w:t>OGŁOSZENIE O UDZIELENIU ZAMÓWIENIA - Dostawy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obowiązkowe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Ogłoszenie dotyczy: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zamówienia publicznego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nie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tak</w:t>
      </w:r>
      <w:r w:rsidRPr="003E0A14">
        <w:rPr>
          <w:rFonts w:eastAsia="Times New Roman" w:cs="Arial"/>
          <w:color w:val="000000"/>
          <w:sz w:val="18"/>
          <w:szCs w:val="18"/>
          <w:lang w:eastAsia="pl-PL"/>
        </w:rPr>
        <w:br/>
        <w:t>Numer ogłoszenia: 772367-N-2020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nie</w:t>
      </w:r>
    </w:p>
    <w:p w:rsidR="003E0A14" w:rsidRPr="003E0A14" w:rsidRDefault="003E0A14" w:rsidP="003E0A1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b/>
          <w:bCs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I. 1) NAZWA I ADRES: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3E0A14">
        <w:rPr>
          <w:rFonts w:eastAsia="Times New Roman" w:cs="Arial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url</w:t>
      </w:r>
      <w:proofErr w:type="spellEnd"/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): www.bip.powiatnidzicki.pl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Administracja samorządowa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b/>
          <w:bCs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Dostawa materiałów kamiennych z podziałem na 2 części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Numer referencyjny</w:t>
      </w:r>
      <w:r w:rsidRPr="003E0A14">
        <w:rPr>
          <w:rFonts w:eastAsia="Times New Roman" w:cs="Arial"/>
          <w:i/>
          <w:iCs/>
          <w:color w:val="000000"/>
          <w:sz w:val="18"/>
          <w:szCs w:val="18"/>
          <w:lang w:eastAsia="pl-PL"/>
        </w:rPr>
        <w:t>(jeżeli dotyczy):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18/2020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Dostawy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E0A14">
        <w:rPr>
          <w:rFonts w:eastAsia="Times New Roman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 </w:t>
      </w: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Przedmiotem zamówienia jest: Dostawa materiałów kamiennych z podziałem na 2 części: Część nr 1 – Grysy kamienne do remontów cząstkowych nawierzchni bitumicznych Część nr 2 – Kruszywo łamane na naprawy dróg CPV : 14210000-6 Żwir, piasek, kamień kruszony i kruszywa Część nr 1 – Grysy kamienne do remontów cząstkowych nawierzchni bitumicznych Zamówienie obejmuje dostawę następujących materiałów: 1. Grysy kamienne 2 – 5,6 mm - 500,00 t 2. Grysy kamienne 5,6 – 11,2 mm - 100,00 t z możliwością codziennego odbioru materiałów kamiennych własnym transportem Zamawiającego z odległości nie większej niż 5 km od siedziby Zamawiającego. Koszty załadunku materiałów na środki transportu zamawiającego ponosi Dostawca. Materiały winny odpowiadać wymaganiom Norm: PN-EN 13043:2004 i PN-EN 13242:2004. Część nr 2 – Kruszywo łamane na naprawy dróg Zamówienie obejmuje dostawę następujących materiałów: 1. Kruszywo łamane 0 – 31/5 mm - 1000,00 t z dostawą na wskazaną przez Zamawiającego drogę powiatową na terenie działania Powiatowego Zarządu Dróg w Nidzicy . Dostawy będą odbywały się partiami na telefoniczne zgłoszenia Zamawiającego, który każdorazowo określi wielkość, miejsce i termin dostawy (wielkość partii określa się orientacyjnie na 20 ton). Koszty załadunku materiałów na środki transportu oraz transportu i wyładunku na wskazaną drogę ponosi Dostawca. Materiały winny odpowiadać wymaganiom Norm: PN-EN 13043:2004 i PN-EN 13242:2004. W miejscach opisu przedmiotu zamówienia, gdzie wskazuje się jakiekolwiek znaki towarowe, markę materiałów, czy pochodzenie Wykonawca wykorzysta wskazane materiały lub równoważne.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E0A14">
        <w:rPr>
          <w:rFonts w:eastAsia="Times New Roman" w:cs="Arial"/>
          <w:color w:val="000000"/>
          <w:sz w:val="18"/>
          <w:szCs w:val="18"/>
          <w:lang w:eastAsia="pl-PL"/>
        </w:rPr>
        <w:br/>
      </w: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tak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II.5) Główny Kod CPV:</w:t>
      </w: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 14210000-6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b/>
          <w:bCs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Przetarg nieograniczony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nie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b/>
          <w:bCs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0A14" w:rsidRPr="003E0A14" w:rsidTr="003E0A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1   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Grysy kamienne do remontów cząstkowych nawierzchni bitumicznych</w:t>
            </w:r>
          </w:p>
        </w:tc>
      </w:tr>
      <w:tr w:rsidR="003E0A14" w:rsidRPr="003E0A14" w:rsidTr="003E0A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E0A14" w:rsidRPr="003E0A14" w:rsidTr="003E0A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IV.1) DATA UDZIELENIA ZAMÓWIENIA: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05/02/2021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 47000.00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 PLN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Liczba otrzymanych ofert:  3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 tym: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otrzymanych ofert od małych i średnich przedsiębiorstw:  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Nazwa wykonawcy: Zakład Budowy Dróg i Mostów Jarosław Dolny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Email wykonawcy: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Adres pocztowy: Komorniki 14 lok. 2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Kod pocztowy: 13-200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Miejscowość: Działdowo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Kraj/woj.: warmińsko - mazurskie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58228.20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Oferta z najniższą ceną/kosztem 58228.20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Oferta z najwyższą ceną/kosztem 82410.00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Waluta: PLN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0A14" w:rsidRPr="003E0A14" w:rsidTr="003E0A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2   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Kruszywo łamane na naprawy dróg</w:t>
            </w:r>
          </w:p>
        </w:tc>
      </w:tr>
      <w:tr w:rsidR="003E0A14" w:rsidRPr="003E0A14" w:rsidTr="003E0A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E0A14" w:rsidRPr="003E0A14" w:rsidTr="003E0A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05/02/2021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 60000.00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 PLN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Liczba otrzymanych ofert:  3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 tym: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otrzymanych ofert od małych i średnich przedsiębiorstw:  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 xml:space="preserve">Nazwa wykonawcy: Marek </w:t>
            </w:r>
            <w:proofErr w:type="spellStart"/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Wasiłowski</w:t>
            </w:r>
            <w:proofErr w:type="spellEnd"/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 xml:space="preserve"> Usługi-Handel-Produkcja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Email wykonawcy: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Adres pocztowy: Kanigowo 12A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Kod pocztowy: 13-100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Miejscowość: Nidzica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Kraj/woj.: warmińsko - mazurskie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57810.00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Oferta z najniższą ceną/kosztem 57810.00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Oferta z najwyższą ceną/kosztem 104550.00</w:t>
            </w: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Waluta: PLN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t>nie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E0A14" w:rsidRPr="003E0A14" w:rsidRDefault="003E0A14" w:rsidP="003E0A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E0A1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IV.9.1) Podstawa prawna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Pzp</w:t>
      </w:r>
      <w:proofErr w:type="spellEnd"/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.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E0A14" w:rsidRPr="003E0A14" w:rsidRDefault="003E0A14" w:rsidP="003E0A14">
      <w:pPr>
        <w:shd w:val="clear" w:color="auto" w:fill="FBFBE1"/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3E0A14">
        <w:rPr>
          <w:rFonts w:eastAsia="Times New Roman" w:cs="Arial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67334B" w:rsidRDefault="0067334B">
      <w:pPr>
        <w:rPr>
          <w:rFonts w:cs="Arial"/>
          <w:sz w:val="18"/>
          <w:szCs w:val="18"/>
        </w:rPr>
      </w:pPr>
    </w:p>
    <w:p w:rsidR="0067334B" w:rsidRDefault="0067334B" w:rsidP="0067334B">
      <w:pPr>
        <w:rPr>
          <w:rFonts w:cs="Arial"/>
          <w:sz w:val="18"/>
          <w:szCs w:val="18"/>
        </w:rPr>
      </w:pPr>
    </w:p>
    <w:p w:rsidR="0067334B" w:rsidRDefault="0067334B" w:rsidP="0067334B">
      <w:pPr>
        <w:tabs>
          <w:tab w:val="left" w:pos="550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Dyrektor PZD</w:t>
      </w:r>
    </w:p>
    <w:p w:rsidR="00495D02" w:rsidRPr="0067334B" w:rsidRDefault="0067334B" w:rsidP="0067334B">
      <w:pPr>
        <w:tabs>
          <w:tab w:val="left" w:pos="550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Jacek Dłuski</w:t>
      </w:r>
      <w:bookmarkStart w:id="0" w:name="_GoBack"/>
      <w:bookmarkEnd w:id="0"/>
    </w:p>
    <w:sectPr w:rsidR="00495D02" w:rsidRPr="0067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62"/>
    <w:rsid w:val="002B2C62"/>
    <w:rsid w:val="003E0A14"/>
    <w:rsid w:val="00495D02"/>
    <w:rsid w:val="0067334B"/>
    <w:rsid w:val="00B61B94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2021-03-02T08:10:00Z</cp:lastPrinted>
  <dcterms:created xsi:type="dcterms:W3CDTF">2021-03-02T08:09:00Z</dcterms:created>
  <dcterms:modified xsi:type="dcterms:W3CDTF">2021-03-02T08:10:00Z</dcterms:modified>
</cp:coreProperties>
</file>