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Ogłoszenie nr 510265801-N-2019 z dnia 05-12-2019 r.</w:t>
      </w:r>
    </w:p>
    <w:p w:rsidR="00C75ACC" w:rsidRPr="00C75ACC" w:rsidRDefault="00C75ACC" w:rsidP="00C75ACC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Powiatowy Zarząd Dróg w Nidzicy: Remont drogi powiatowej Nr 1587N na odcinku od DW 538 (Sławka Wielka) do DW 545 (m. Kozłowo)</w:t>
      </w:r>
      <w:r w:rsidRPr="00C75ACC">
        <w:rPr>
          <w:rFonts w:eastAsia="Times New Roman" w:cs="Tahoma"/>
          <w:b/>
          <w:bCs/>
          <w:color w:val="000000"/>
          <w:lang w:eastAsia="pl-PL"/>
        </w:rPr>
        <w:br/>
      </w:r>
      <w:r w:rsidRPr="00C75ACC">
        <w:rPr>
          <w:rFonts w:eastAsia="Times New Roman" w:cs="Tahoma"/>
          <w:b/>
          <w:bCs/>
          <w:color w:val="000000"/>
          <w:lang w:eastAsia="pl-PL"/>
        </w:rPr>
        <w:br/>
        <w:t>OGŁOSZENIE O UDZIELENIU ZAMÓWIENIA - Roboty budowlane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Zamieszczanie ogłoszenia: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obowiązkowe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Ogłoszenie dotyczy: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zamówienia publicznego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nie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Zamówienie było przedmiotem ogłoszenia w Biuletynie Zamówień Publicznych: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tak</w:t>
      </w:r>
      <w:r w:rsidRPr="00C75ACC">
        <w:rPr>
          <w:rFonts w:eastAsia="Times New Roman" w:cs="Tahoma"/>
          <w:color w:val="000000"/>
          <w:lang w:eastAsia="pl-PL"/>
        </w:rPr>
        <w:br/>
        <w:t>Numer ogłoszenia: 594091-N-2019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nie</w:t>
      </w:r>
    </w:p>
    <w:p w:rsidR="00C75ACC" w:rsidRPr="00C75ACC" w:rsidRDefault="00C75ACC" w:rsidP="00C75ACC">
      <w:pPr>
        <w:spacing w:after="0" w:line="240" w:lineRule="auto"/>
        <w:rPr>
          <w:rFonts w:eastAsia="Times New Roman" w:cs="Times New Roman"/>
          <w:lang w:eastAsia="pl-PL"/>
        </w:rPr>
      </w:pP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u w:val="single"/>
          <w:lang w:eastAsia="pl-PL"/>
        </w:rPr>
        <w:t>SEKCJA I: ZAMAWIAJĄCY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I. 1) NAZWA I ADRES: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C75ACC">
        <w:rPr>
          <w:rFonts w:eastAsia="Times New Roman" w:cs="Tahoma"/>
          <w:color w:val="000000"/>
          <w:lang w:eastAsia="pl-PL"/>
        </w:rPr>
        <w:br/>
        <w:t>Adres strony internetowej (url): www.bip.powiatnidzicki.pl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I.2) RODZAJ ZAMAWIAJĄCEGO: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Administracja samorządowa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u w:val="single"/>
          <w:lang w:eastAsia="pl-PL"/>
        </w:rPr>
        <w:t>SEKCJA II: PRZEDMIOT ZAMÓWIENIA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II.1) Nazwa nadana zamówieniu przez zamawiającego: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Remont drogi powiatowej Nr 1587N na odcinku od DW 538 (Sławka Wielka) do DW 545 (m. Kozłowo)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Numer referencyjny</w:t>
      </w:r>
      <w:r w:rsidRPr="00C75ACC">
        <w:rPr>
          <w:rFonts w:eastAsia="Times New Roman" w:cs="Tahoma"/>
          <w:i/>
          <w:iCs/>
          <w:color w:val="000000"/>
          <w:lang w:eastAsia="pl-PL"/>
        </w:rPr>
        <w:t>(jeżeli dotyczy):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08/2019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II.2) Rodzaj zamówienia: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Roboty budowlane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II.3) Krótki opis przedmiotu zamówienia </w:t>
      </w:r>
      <w:r w:rsidRPr="00C75ACC">
        <w:rPr>
          <w:rFonts w:eastAsia="Times New Roman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C75ACC">
        <w:rPr>
          <w:rFonts w:eastAsia="Times New Roman" w:cs="Tahoma"/>
          <w:color w:val="000000"/>
          <w:lang w:eastAsia="pl-PL"/>
        </w:rPr>
        <w:t> </w:t>
      </w:r>
      <w:r w:rsidRPr="00C75ACC">
        <w:rPr>
          <w:rFonts w:eastAsia="Times New Roman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 xml:space="preserve">Przedmiotem zamówienia jest: Remont drogi powiatowej Nr 1587N na odcinku od DW 538 (Sławka Wielka) do DW 545 (m. Kozłowo). CPV: 45233140-2 Roboty drogowe Zakres robót obejmuje w szczególności: - oznakowanie - podbudowa - nawierzchnia - pobocza Szczegółowy opis przedmiotu zamówienia w niniejszym postępowaniu został zawarty w dokumentacji technicznej, specyfikacji technicznej wykonania i odbioru robót,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powierzone im czynności w zakresie realizacji zamówienia. Rodzaje czynności niezbędnych do realizacji zamówienia, których </w:t>
      </w:r>
      <w:r w:rsidRPr="00C75ACC">
        <w:rPr>
          <w:rFonts w:eastAsia="Times New Roman" w:cs="Tahoma"/>
          <w:color w:val="000000"/>
          <w:lang w:eastAsia="pl-PL"/>
        </w:rPr>
        <w:lastRenderedPageBreak/>
        <w:t>dotyczy powyższy wymóg zatrudnienia na umowę o pracę wynikają z projektu budowlanego W miejscach, gdzie zostało wskazane pochodzenie (marka, znak towarowy, producent, dostawca) materiałów lub normy, aprobaty, specyfikacje i systemy, o których mowa w art. 30 ust 1-3 ustawy Pzp,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specyfikacja lub dokumentacja nie określa takich parametrów, za rozwiązania równoważne przyjmuje się rozwiązania spełniające wymagania określone przez Zamawiającego przy przyjęciu parametrów rozwiązań zastosowanych w projekcie przy zachowaniu zgodności z Polskimi Normami przenoszonymi normy europejskie - W okresie realizacji umowy wykonawca jest zobowiązany do dysponowania osobami oraz potencjałem technicznym (narzędziami, wyposażeniem zakładu i 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Programu Fundusz Dróg Samorządowych.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II.4) Informacja o częściach zamówienia:</w:t>
      </w:r>
      <w:r w:rsidRPr="00C75ACC">
        <w:rPr>
          <w:rFonts w:eastAsia="Times New Roman" w:cs="Tahoma"/>
          <w:color w:val="000000"/>
          <w:lang w:eastAsia="pl-PL"/>
        </w:rPr>
        <w:br/>
      </w:r>
      <w:r w:rsidRPr="00C75ACC">
        <w:rPr>
          <w:rFonts w:eastAsia="Times New Roman" w:cs="Tahoma"/>
          <w:b/>
          <w:bCs/>
          <w:color w:val="000000"/>
          <w:lang w:eastAsia="pl-PL"/>
        </w:rPr>
        <w:t>Zamówienie było podzielone na części: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nie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II.5) Główny Kod CPV:</w:t>
      </w:r>
      <w:r w:rsidRPr="00C75ACC">
        <w:rPr>
          <w:rFonts w:eastAsia="Times New Roman" w:cs="Tahoma"/>
          <w:color w:val="000000"/>
          <w:lang w:eastAsia="pl-PL"/>
        </w:rPr>
        <w:t> 45233140-2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u w:val="single"/>
          <w:lang w:eastAsia="pl-PL"/>
        </w:rPr>
        <w:t>SEKCJA III: PROCEDURA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III.1) TRYB UDZIELENIA ZAMÓWIENIA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Przetarg nieograniczony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III.2) Ogłoszenie dotyczy zakończenia dynamicznego systemu zakupów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nie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III.3) Informacje dodatkowe: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75ACC" w:rsidRPr="00C75ACC" w:rsidTr="00C75A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C75ACC" w:rsidRPr="00C75ACC" w:rsidTr="00C75A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C75ACC" w:rsidRPr="00C75ACC" w:rsidTr="00C75A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b/>
                <w:bCs/>
                <w:lang w:eastAsia="pl-PL"/>
              </w:rPr>
              <w:t>IV.1) DATA UDZIELENIA ZAMÓWIENIA: </w:t>
            </w:r>
            <w:r w:rsidRPr="00C75ACC">
              <w:rPr>
                <w:rFonts w:eastAsia="Times New Roman" w:cs="Times New Roman"/>
                <w:lang w:eastAsia="pl-PL"/>
              </w:rPr>
              <w:t>07/11/2019</w:t>
            </w:r>
            <w:r w:rsidRPr="00C75ACC">
              <w:rPr>
                <w:rFonts w:eastAsia="Times New Roman" w:cs="Times New Roman"/>
                <w:lang w:eastAsia="pl-PL"/>
              </w:rPr>
              <w:br/>
            </w:r>
            <w:r w:rsidRPr="00C75ACC">
              <w:rPr>
                <w:rFonts w:eastAsia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b/>
                <w:bCs/>
                <w:lang w:eastAsia="pl-PL"/>
              </w:rPr>
              <w:t>Wartość bez VAT</w:t>
            </w:r>
            <w:r w:rsidRPr="00C75ACC">
              <w:rPr>
                <w:rFonts w:eastAsia="Times New Roman" w:cs="Times New Roman"/>
                <w:lang w:eastAsia="pl-PL"/>
              </w:rPr>
              <w:t> 1947880.13</w:t>
            </w:r>
            <w:r w:rsidRPr="00C75ACC">
              <w:rPr>
                <w:rFonts w:eastAsia="Times New Roman" w:cs="Times New Roman"/>
                <w:lang w:eastAsia="pl-PL"/>
              </w:rPr>
              <w:br/>
            </w:r>
            <w:r w:rsidRPr="00C75ACC">
              <w:rPr>
                <w:rFonts w:eastAsia="Times New Roman" w:cs="Times New Roman"/>
                <w:b/>
                <w:bCs/>
                <w:lang w:eastAsia="pl-PL"/>
              </w:rPr>
              <w:t>Waluta</w:t>
            </w:r>
            <w:r w:rsidRPr="00C75ACC">
              <w:rPr>
                <w:rFonts w:eastAsia="Times New Roman" w:cs="Times New Roman"/>
                <w:lang w:eastAsia="pl-PL"/>
              </w:rPr>
              <w:t> PLN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b/>
                <w:bCs/>
                <w:lang w:eastAsia="pl-PL"/>
              </w:rPr>
              <w:t>IV.3) INFORMACJE O OFERTACH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lang w:eastAsia="pl-PL"/>
              </w:rPr>
              <w:t>Liczba otrzymanych ofert:  3</w:t>
            </w:r>
            <w:r w:rsidRPr="00C75ACC">
              <w:rPr>
                <w:rFonts w:eastAsia="Times New Roman" w:cs="Times New Roman"/>
                <w:lang w:eastAsia="pl-PL"/>
              </w:rPr>
              <w:br/>
              <w:t>w tym:</w:t>
            </w:r>
            <w:r w:rsidRPr="00C75ACC">
              <w:rPr>
                <w:rFonts w:eastAsia="Times New Roman" w:cs="Times New Roman"/>
                <w:lang w:eastAsia="pl-PL"/>
              </w:rPr>
              <w:br/>
              <w:t>liczba otrzymanych ofert od małych i średnich przedsiębiorstw:  0</w:t>
            </w:r>
            <w:r w:rsidRPr="00C75ACC">
              <w:rPr>
                <w:rFonts w:eastAsia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C75ACC">
              <w:rPr>
                <w:rFonts w:eastAsia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C75ACC">
              <w:rPr>
                <w:rFonts w:eastAsia="Times New Roman" w:cs="Times New Roman"/>
                <w:lang w:eastAsia="pl-PL"/>
              </w:rPr>
              <w:br/>
              <w:t>liczba ofert otrzymanych drogą elektroniczną:  0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b/>
                <w:bCs/>
                <w:lang w:eastAsia="pl-PL"/>
              </w:rPr>
              <w:t>IV.4) LICZBA ODRZUCONYCH OFERT: </w:t>
            </w:r>
            <w:r w:rsidRPr="00C75ACC">
              <w:rPr>
                <w:rFonts w:eastAsia="Times New Roman" w:cs="Times New Roman"/>
                <w:lang w:eastAsia="pl-PL"/>
              </w:rPr>
              <w:t>1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lang w:eastAsia="pl-PL"/>
              </w:rPr>
              <w:t>Zamówienie zostało udzielone wykonawcom wspólnie ubiegającym się o udzielenie: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lang w:eastAsia="pl-PL"/>
              </w:rPr>
              <w:t>nie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lang w:eastAsia="pl-PL"/>
              </w:rPr>
              <w:t>Nazwa wykonawcy: Przedsiębiorstwo Robót Drogowo - Inżynieryjnych PRDI Spółka Akcyjna</w:t>
            </w:r>
            <w:r w:rsidRPr="00C75ACC">
              <w:rPr>
                <w:rFonts w:eastAsia="Times New Roman" w:cs="Times New Roman"/>
                <w:lang w:eastAsia="pl-PL"/>
              </w:rPr>
              <w:br/>
              <w:t>Email wykonawcy:</w:t>
            </w:r>
            <w:r w:rsidRPr="00C75ACC">
              <w:rPr>
                <w:rFonts w:eastAsia="Times New Roman" w:cs="Times New Roman"/>
                <w:lang w:eastAsia="pl-PL"/>
              </w:rPr>
              <w:br/>
              <w:t>Adres pocztowy: ul. Stefana Roweckiego "Grota" 8</w:t>
            </w:r>
            <w:r w:rsidRPr="00C75ACC">
              <w:rPr>
                <w:rFonts w:eastAsia="Times New Roman" w:cs="Times New Roman"/>
                <w:lang w:eastAsia="pl-PL"/>
              </w:rPr>
              <w:br/>
              <w:t>Kod pocztowy: 06-500</w:t>
            </w:r>
            <w:r w:rsidRPr="00C75ACC">
              <w:rPr>
                <w:rFonts w:eastAsia="Times New Roman" w:cs="Times New Roman"/>
                <w:lang w:eastAsia="pl-PL"/>
              </w:rPr>
              <w:br/>
              <w:t>Miejscowość: Mława</w:t>
            </w:r>
            <w:r w:rsidRPr="00C75ACC">
              <w:rPr>
                <w:rFonts w:eastAsia="Times New Roman" w:cs="Times New Roman"/>
                <w:lang w:eastAsia="pl-PL"/>
              </w:rPr>
              <w:br/>
            </w:r>
            <w:r w:rsidRPr="00C75ACC">
              <w:rPr>
                <w:rFonts w:eastAsia="Times New Roman" w:cs="Times New Roman"/>
                <w:lang w:eastAsia="pl-PL"/>
              </w:rPr>
              <w:lastRenderedPageBreak/>
              <w:t>Kraj/woj.: mazowieckie</w:t>
            </w:r>
            <w:r w:rsidRPr="00C75ACC">
              <w:rPr>
                <w:rFonts w:eastAsia="Times New Roman" w:cs="Times New Roman"/>
                <w:lang w:eastAsia="pl-PL"/>
              </w:rPr>
              <w:br/>
            </w:r>
            <w:r w:rsidRPr="00C75ACC">
              <w:rPr>
                <w:rFonts w:eastAsia="Times New Roman" w:cs="Times New Roman"/>
                <w:lang w:eastAsia="pl-PL"/>
              </w:rPr>
              <w:br/>
              <w:t>Wykonawca jest małym/średnim przedsiębiorcą: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lang w:eastAsia="pl-PL"/>
              </w:rPr>
              <w:t>tak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lang w:eastAsia="pl-PL"/>
              </w:rPr>
              <w:t>Wykonawca pochodzi z innego państwa członkowskiego Unii Europejskiej: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lang w:eastAsia="pl-PL"/>
              </w:rPr>
              <w:t>nie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lang w:eastAsia="pl-PL"/>
              </w:rPr>
              <w:t>nie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b/>
                <w:bCs/>
                <w:lang w:eastAsia="pl-PL"/>
              </w:rPr>
              <w:t>Cena wybranej oferty/wartość umowy </w:t>
            </w:r>
            <w:r w:rsidRPr="00C75ACC">
              <w:rPr>
                <w:rFonts w:eastAsia="Times New Roman" w:cs="Times New Roman"/>
                <w:lang w:eastAsia="pl-PL"/>
              </w:rPr>
              <w:t>1631534.98</w:t>
            </w:r>
            <w:r w:rsidRPr="00C75ACC">
              <w:rPr>
                <w:rFonts w:eastAsia="Times New Roman" w:cs="Times New Roman"/>
                <w:lang w:eastAsia="pl-PL"/>
              </w:rPr>
              <w:br/>
              <w:t>Oferta z najniższą ceną/kosztem 1631534.98</w:t>
            </w:r>
            <w:r w:rsidRPr="00C75ACC">
              <w:rPr>
                <w:rFonts w:eastAsia="Times New Roman" w:cs="Times New Roman"/>
                <w:lang w:eastAsia="pl-PL"/>
              </w:rPr>
              <w:br/>
              <w:t>Oferta z najwyższą ceną/kosztem 2348740.35</w:t>
            </w:r>
            <w:r w:rsidRPr="00C75ACC">
              <w:rPr>
                <w:rFonts w:eastAsia="Times New Roman" w:cs="Times New Roman"/>
                <w:lang w:eastAsia="pl-PL"/>
              </w:rPr>
              <w:br/>
              <w:t>Waluta: PLN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b/>
                <w:bCs/>
                <w:lang w:eastAsia="pl-PL"/>
              </w:rPr>
              <w:t>IV.7) Informacje na temat podwykonawstwa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lang w:eastAsia="pl-PL"/>
              </w:rPr>
              <w:t>nie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C75ACC" w:rsidRPr="00C75ACC" w:rsidRDefault="00C75ACC" w:rsidP="00C75AC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75ACC">
              <w:rPr>
                <w:rFonts w:eastAsia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IV.9.1) Podstawa prawna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Postępowanie prowadzone jest w trybie   na podstawie art.  ustawy Pzp.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b/>
          <w:bCs/>
          <w:color w:val="000000"/>
          <w:lang w:eastAsia="pl-PL"/>
        </w:rPr>
        <w:t>IV.9.2) Uzasadnienie wyboru trybu</w:t>
      </w:r>
    </w:p>
    <w:p w:rsidR="00C75ACC" w:rsidRPr="00C75ACC" w:rsidRDefault="00C75ACC" w:rsidP="00C75AC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C75ACC">
        <w:rPr>
          <w:rFonts w:eastAsia="Times New Roman" w:cs="Tahoma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:rsidR="00051203" w:rsidRDefault="00051203"/>
    <w:p w:rsidR="00051203" w:rsidRDefault="00051203" w:rsidP="00051203"/>
    <w:p w:rsidR="00051203" w:rsidRDefault="00051203" w:rsidP="00051203">
      <w:pPr>
        <w:tabs>
          <w:tab w:val="left" w:pos="5160"/>
        </w:tabs>
      </w:pPr>
      <w:r>
        <w:tab/>
        <w:t>Dyrektor PZD</w:t>
      </w:r>
    </w:p>
    <w:p w:rsidR="00495D02" w:rsidRPr="00051203" w:rsidRDefault="00051203" w:rsidP="00051203">
      <w:pPr>
        <w:tabs>
          <w:tab w:val="left" w:pos="5160"/>
        </w:tabs>
      </w:pPr>
      <w:r>
        <w:tab/>
        <w:t>Jacek Dłuski</w:t>
      </w:r>
      <w:bookmarkStart w:id="0" w:name="_GoBack"/>
      <w:bookmarkEnd w:id="0"/>
    </w:p>
    <w:sectPr w:rsidR="00495D02" w:rsidRPr="0005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95"/>
    <w:rsid w:val="00051203"/>
    <w:rsid w:val="00495D02"/>
    <w:rsid w:val="00B61B94"/>
    <w:rsid w:val="00C25795"/>
    <w:rsid w:val="00C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2019-12-05T12:49:00Z</cp:lastPrinted>
  <dcterms:created xsi:type="dcterms:W3CDTF">2019-12-05T12:48:00Z</dcterms:created>
  <dcterms:modified xsi:type="dcterms:W3CDTF">2019-12-05T12:49:00Z</dcterms:modified>
</cp:coreProperties>
</file>