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Default="006E1397" w:rsidP="006E1397">
      <w:pPr>
        <w:jc w:val="right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ab/>
        <w:t>Nidzica 03.09</w:t>
      </w:r>
      <w:r>
        <w:rPr>
          <w:rFonts w:asciiTheme="minorHAnsi" w:hAnsiTheme="minorHAnsi"/>
          <w:noProof/>
          <w:lang w:eastAsia="pl-PL"/>
        </w:rPr>
        <w:t>.2019r.</w:t>
      </w: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2A22D0" w:rsidRDefault="002A22D0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6E1397" w:rsidRPr="002A22D0" w:rsidRDefault="006E1397" w:rsidP="00E510D0">
      <w:pPr>
        <w:jc w:val="both"/>
        <w:rPr>
          <w:rFonts w:asciiTheme="minorHAnsi" w:hAnsiTheme="minorHAnsi"/>
          <w:b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Nr sprawy: 0</w:t>
      </w:r>
      <w:r w:rsidR="00560998">
        <w:rPr>
          <w:rFonts w:asciiTheme="minorHAnsi" w:hAnsiTheme="minorHAnsi"/>
          <w:noProof/>
          <w:lang w:eastAsia="pl-PL"/>
        </w:rPr>
        <w:t>3</w:t>
      </w:r>
      <w:r>
        <w:rPr>
          <w:rFonts w:asciiTheme="minorHAnsi" w:hAnsiTheme="minorHAnsi"/>
          <w:noProof/>
          <w:lang w:eastAsia="pl-PL"/>
        </w:rPr>
        <w:t>/2019</w:t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 w:rsidR="00E510D0">
        <w:rPr>
          <w:rFonts w:asciiTheme="minorHAnsi" w:hAnsiTheme="minorHAnsi"/>
          <w:b/>
          <w:noProof/>
          <w:lang w:eastAsia="pl-PL"/>
        </w:rPr>
        <w:t>WSZYSCY WYKONAWCY</w:t>
      </w:r>
      <w:r w:rsidRPr="002A22D0">
        <w:rPr>
          <w:rFonts w:asciiTheme="minorHAnsi" w:hAnsiTheme="minorHAnsi"/>
          <w:b/>
          <w:noProof/>
          <w:lang w:eastAsia="pl-PL"/>
        </w:rPr>
        <w:tab/>
      </w:r>
      <w:r w:rsidRPr="002A22D0">
        <w:rPr>
          <w:rFonts w:asciiTheme="minorHAnsi" w:hAnsiTheme="minorHAnsi"/>
          <w:b/>
          <w:noProof/>
          <w:lang w:eastAsia="pl-PL"/>
        </w:rPr>
        <w:tab/>
      </w:r>
      <w:r w:rsidRPr="002A22D0">
        <w:rPr>
          <w:rFonts w:asciiTheme="minorHAnsi" w:hAnsiTheme="minorHAnsi"/>
          <w:b/>
          <w:noProof/>
          <w:lang w:eastAsia="pl-PL"/>
        </w:rPr>
        <w:tab/>
      </w:r>
    </w:p>
    <w:p w:rsidR="006E1397" w:rsidRDefault="006E1397" w:rsidP="006E1397">
      <w:pPr>
        <w:ind w:left="4248" w:firstLine="708"/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</w:p>
    <w:p w:rsidR="00E510D0" w:rsidRDefault="00E510D0" w:rsidP="006E1397">
      <w:pPr>
        <w:ind w:left="4248" w:firstLine="708"/>
        <w:jc w:val="both"/>
        <w:rPr>
          <w:rFonts w:asciiTheme="minorHAnsi" w:hAnsiTheme="minorHAnsi"/>
          <w:noProof/>
          <w:lang w:eastAsia="pl-PL"/>
        </w:rPr>
      </w:pPr>
      <w:bookmarkStart w:id="0" w:name="_GoBack"/>
      <w:bookmarkEnd w:id="0"/>
    </w:p>
    <w:p w:rsidR="006E1397" w:rsidRDefault="006E1397" w:rsidP="006E1397">
      <w:pPr>
        <w:ind w:firstLine="708"/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W odpowiedzi  na zapytania złożone w postępowaniu nr 0</w:t>
      </w:r>
      <w:r>
        <w:rPr>
          <w:rFonts w:asciiTheme="minorHAnsi" w:hAnsiTheme="minorHAnsi"/>
          <w:noProof/>
          <w:lang w:eastAsia="pl-PL"/>
        </w:rPr>
        <w:t>3</w:t>
      </w:r>
      <w:r>
        <w:rPr>
          <w:rFonts w:asciiTheme="minorHAnsi" w:hAnsiTheme="minorHAnsi"/>
          <w:noProof/>
          <w:lang w:eastAsia="pl-PL"/>
        </w:rPr>
        <w:t>/2019 na „</w:t>
      </w:r>
      <w:r w:rsidRPr="00127F56">
        <w:rPr>
          <w:rFonts w:ascii="Arial" w:hAnsi="Arial" w:cs="Arial"/>
          <w:color w:val="333333"/>
          <w:sz w:val="22"/>
          <w:shd w:val="clear" w:color="auto" w:fill="FFFFFF"/>
        </w:rPr>
        <w:t>Przebudowa mostu w ciągu ulicy powiatowej Nr 3711N Tadeusza Kościuszki w lok. 0+335 wraz z przebudową ulicy od km 0+000 do km 0+705</w:t>
      </w:r>
      <w:r>
        <w:rPr>
          <w:rFonts w:asciiTheme="minorHAnsi" w:hAnsiTheme="minorHAnsi"/>
          <w:noProof/>
          <w:lang w:eastAsia="pl-PL"/>
        </w:rPr>
        <w:t>” Powiatowy Zarzad Dróg w Nidzicy na podstawie art. 38 ust.1 pkt.3 i ust. 2 ustawy Pzp (Dz. U. z 2018 r. pz. 1986 z późn. zm.)    udziela odpowiedzi na poniższe zapytania</w:t>
      </w:r>
      <w:r>
        <w:rPr>
          <w:rFonts w:asciiTheme="minorHAnsi" w:hAnsiTheme="minorHAnsi"/>
          <w:noProof/>
          <w:lang w:eastAsia="pl-PL"/>
        </w:rPr>
        <w:t>.</w:t>
      </w: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Pytanie Nr 1 – SIWZ paragraf 8 WYMAGANIA DOTYCZĄCE WADIUM PKT 17” …Gwarancje i poręczenia nie mogą wprowadzić żadnych dodatkowych warunków merytorycznych”. Czy Zamawiający dopuszcza umieszczenie w treści gwarancji poświadczenia podpisów przez bank/ notariusza pod żądaniem zapłaty?</w:t>
      </w:r>
    </w:p>
    <w:p w:rsidR="00560998" w:rsidRDefault="00560998" w:rsidP="006E1397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 xml:space="preserve">Odpowiedź: </w:t>
      </w:r>
    </w:p>
    <w:p w:rsidR="00560998" w:rsidRDefault="00560998" w:rsidP="006E1397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Zamawiający dopuszcza powyższe</w:t>
      </w:r>
      <w:r w:rsidR="002A22D0">
        <w:rPr>
          <w:rFonts w:asciiTheme="minorHAnsi" w:hAnsiTheme="minorHAnsi"/>
          <w:noProof/>
          <w:lang w:eastAsia="pl-PL"/>
        </w:rPr>
        <w:t>.</w:t>
      </w: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495D02" w:rsidRDefault="00495D02"/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2A22D0"/>
    <w:rsid w:val="00495D02"/>
    <w:rsid w:val="004D3CC1"/>
    <w:rsid w:val="00560998"/>
    <w:rsid w:val="006E1397"/>
    <w:rsid w:val="00B61B94"/>
    <w:rsid w:val="00E510D0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2019-09-03T07:50:00Z</cp:lastPrinted>
  <dcterms:created xsi:type="dcterms:W3CDTF">2019-09-03T06:47:00Z</dcterms:created>
  <dcterms:modified xsi:type="dcterms:W3CDTF">2019-09-03T07:51:00Z</dcterms:modified>
</cp:coreProperties>
</file>