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41841" w14:textId="239ACE48" w:rsidR="00334696" w:rsidRPr="003D6219" w:rsidRDefault="00334696" w:rsidP="008241F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D62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r w:rsidR="008241F4" w:rsidRPr="003D62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ZBEST- coroczny obowiązek składania „Informacji o wyrobach zawierających azbest”</w:t>
      </w:r>
    </w:p>
    <w:p w14:paraId="48BB26ED" w14:textId="77777777" w:rsidR="003D6219" w:rsidRDefault="003D6219" w:rsidP="00A64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32F91D" w14:textId="5E71A45B" w:rsidR="008241F4" w:rsidRDefault="00241B83" w:rsidP="00A64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152">
        <w:rPr>
          <w:rFonts w:ascii="Times New Roman" w:hAnsi="Times New Roman" w:cs="Times New Roman"/>
          <w:sz w:val="24"/>
          <w:szCs w:val="24"/>
        </w:rPr>
        <w:t xml:space="preserve">Starosta Nidzicki </w:t>
      </w:r>
      <w:r w:rsidR="00A96A59">
        <w:rPr>
          <w:rFonts w:ascii="Times New Roman" w:hAnsi="Times New Roman" w:cs="Times New Roman"/>
          <w:sz w:val="24"/>
          <w:szCs w:val="24"/>
        </w:rPr>
        <w:t>przypomina</w:t>
      </w:r>
      <w:r w:rsidRPr="00007152">
        <w:rPr>
          <w:rFonts w:ascii="Times New Roman" w:hAnsi="Times New Roman" w:cs="Times New Roman"/>
          <w:sz w:val="24"/>
          <w:szCs w:val="24"/>
        </w:rPr>
        <w:t xml:space="preserve">, </w:t>
      </w:r>
      <w:r w:rsidR="008241F4">
        <w:rPr>
          <w:rFonts w:ascii="Times New Roman" w:hAnsi="Times New Roman" w:cs="Times New Roman"/>
          <w:sz w:val="24"/>
          <w:szCs w:val="24"/>
        </w:rPr>
        <w:t xml:space="preserve">o corocznym obowiązku składania </w:t>
      </w:r>
      <w:r w:rsidR="008241F4" w:rsidRPr="008241F4">
        <w:rPr>
          <w:rFonts w:ascii="Times New Roman" w:eastAsia="Times New Roman" w:hAnsi="Times New Roman" w:cs="Times New Roman"/>
          <w:sz w:val="24"/>
          <w:szCs w:val="24"/>
          <w:lang w:eastAsia="pl-PL"/>
        </w:rPr>
        <w:t>"Informacji o wyrobach zawierających azbest"</w:t>
      </w:r>
      <w:r w:rsidR="00824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1F4" w:rsidRPr="00824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terminie do dnia 31 stycznia za rok poprzedni</w:t>
      </w:r>
      <w:r w:rsidR="00824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8241F4" w:rsidRPr="00824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wynikającym </w:t>
      </w:r>
      <w:r w:rsidR="00824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8241F4">
        <w:rPr>
          <w:rFonts w:ascii="Times New Roman" w:hAnsi="Times New Roman" w:cs="Times New Roman"/>
          <w:sz w:val="24"/>
          <w:szCs w:val="24"/>
        </w:rPr>
        <w:t xml:space="preserve">Rozporządzenia Ministra Gospodarki </w:t>
      </w:r>
      <w:r w:rsidR="008241F4" w:rsidRPr="00007152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="00824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1F4" w:rsidRPr="00007152">
        <w:rPr>
          <w:rFonts w:ascii="Times New Roman" w:eastAsia="Times New Roman" w:hAnsi="Times New Roman" w:cs="Times New Roman"/>
          <w:sz w:val="24"/>
          <w:szCs w:val="24"/>
          <w:lang w:eastAsia="pl-PL"/>
        </w:rPr>
        <w:t>13 grudnia 2010 r.</w:t>
      </w:r>
      <w:r w:rsidR="00824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1F4" w:rsidRPr="0000715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wymagań w zakresie wykorzystywania wyrobów zawierających azbest oraz wykorzystywania i oczyszczania instalacji lub urządzeń, w których były lub są wykorzystywane wyroby zawierające azbest</w:t>
      </w:r>
      <w:r w:rsidR="00824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2011 r., nr 8, poz. 31)</w:t>
      </w:r>
      <w:r w:rsidR="00044F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76FBD3" w14:textId="57C8423B" w:rsidR="00044F27" w:rsidRPr="00A64755" w:rsidRDefault="00044F27" w:rsidP="00A64755">
      <w:pPr>
        <w:pStyle w:val="NormalnyWeb"/>
        <w:spacing w:before="0" w:beforeAutospacing="0" w:after="0" w:afterAutospacing="0" w:line="360" w:lineRule="auto"/>
        <w:ind w:firstLine="709"/>
        <w:jc w:val="both"/>
      </w:pPr>
      <w:r w:rsidRPr="00044F27">
        <w:rPr>
          <w:u w:val="single"/>
        </w:rPr>
        <w:t xml:space="preserve">Osoby fizyczne niebędące przedsiębiorcami, </w:t>
      </w:r>
      <w:r w:rsidRPr="00A64755">
        <w:t>wykorzystujące wyroby zawierające azbest przedkładają ,,Informację o wyrobach zawierających azbest</w:t>
      </w:r>
      <w:r w:rsidRPr="00A64755">
        <w:rPr>
          <w:b/>
          <w:bCs/>
        </w:rPr>
        <w:t>”</w:t>
      </w:r>
      <w:r w:rsidRPr="00A64755">
        <w:rPr>
          <w:rStyle w:val="Pogrubienie"/>
          <w:b w:val="0"/>
          <w:bCs w:val="0"/>
        </w:rPr>
        <w:t xml:space="preserve">, </w:t>
      </w:r>
      <w:r w:rsidR="00A64755" w:rsidRPr="00A64755">
        <w:rPr>
          <w:rStyle w:val="Pogrubienie"/>
          <w:b w:val="0"/>
          <w:bCs w:val="0"/>
        </w:rPr>
        <w:t xml:space="preserve">właściwemu </w:t>
      </w:r>
      <w:r w:rsidRPr="00A64755">
        <w:rPr>
          <w:rStyle w:val="Pogrubienie"/>
        </w:rPr>
        <w:t>wójtowi, burmistrzowi lub prezydentowi miasta.</w:t>
      </w:r>
    </w:p>
    <w:p w14:paraId="08A7C611" w14:textId="2E3F0C09" w:rsidR="00044F27" w:rsidRDefault="00A64755" w:rsidP="00A64755">
      <w:pPr>
        <w:pStyle w:val="NormalnyWeb"/>
        <w:spacing w:before="0" w:beforeAutospacing="0" w:after="0" w:afterAutospacing="0" w:line="360" w:lineRule="auto"/>
        <w:ind w:firstLine="709"/>
        <w:jc w:val="both"/>
        <w:rPr>
          <w:rStyle w:val="Pogrubienie"/>
        </w:rPr>
      </w:pPr>
      <w:r w:rsidRPr="00C6553E">
        <w:rPr>
          <w:u w:val="single"/>
        </w:rPr>
        <w:t>P</w:t>
      </w:r>
      <w:r w:rsidR="00044F27" w:rsidRPr="00C6553E">
        <w:rPr>
          <w:u w:val="single"/>
        </w:rPr>
        <w:t>o</w:t>
      </w:r>
      <w:r w:rsidR="00044F27" w:rsidRPr="00044F27">
        <w:rPr>
          <w:u w:val="single"/>
        </w:rPr>
        <w:t xml:space="preserve">dmioty gospodarcze, osoby fizyczne prowadzące działalność gospodarczą i osoby </w:t>
      </w:r>
      <w:r w:rsidR="00044F27" w:rsidRPr="00A64755">
        <w:rPr>
          <w:u w:val="single"/>
        </w:rPr>
        <w:t>prawne</w:t>
      </w:r>
      <w:r>
        <w:t xml:space="preserve"> </w:t>
      </w:r>
      <w:r w:rsidR="00044F27" w:rsidRPr="00A64755">
        <w:t>wykorzystujące wyroby zawierające azbest przedkładają ww. informację</w:t>
      </w:r>
      <w:r w:rsidRPr="00A64755">
        <w:t xml:space="preserve"> właściwemu </w:t>
      </w:r>
      <w:r w:rsidRPr="00A64755">
        <w:rPr>
          <w:rStyle w:val="Pogrubienie"/>
        </w:rPr>
        <w:t>m</w:t>
      </w:r>
      <w:r w:rsidR="00044F27" w:rsidRPr="00A64755">
        <w:rPr>
          <w:rStyle w:val="Pogrubienie"/>
        </w:rPr>
        <w:t xml:space="preserve">arszałkowi </w:t>
      </w:r>
      <w:r w:rsidRPr="00A64755">
        <w:rPr>
          <w:rStyle w:val="Pogrubienie"/>
        </w:rPr>
        <w:t>w</w:t>
      </w:r>
      <w:r w:rsidR="00044F27" w:rsidRPr="00A64755">
        <w:rPr>
          <w:rStyle w:val="Pogrubienie"/>
        </w:rPr>
        <w:t>ojewództwa.</w:t>
      </w:r>
    </w:p>
    <w:p w14:paraId="69EB6647" w14:textId="77777777" w:rsidR="00A64755" w:rsidRPr="003D6219" w:rsidRDefault="00A64755" w:rsidP="00D20ED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D62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Informację, o której mowa powyżej sporządza się w dwóch egzemplarzach:</w:t>
      </w:r>
    </w:p>
    <w:p w14:paraId="06BFA8B5" w14:textId="77777777" w:rsidR="00A64755" w:rsidRPr="00F4054C" w:rsidRDefault="00A64755" w:rsidP="00A647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4C">
        <w:rPr>
          <w:rFonts w:ascii="Times New Roman" w:eastAsia="Times New Roman" w:hAnsi="Times New Roman" w:cs="Times New Roman"/>
          <w:sz w:val="24"/>
          <w:szCs w:val="24"/>
          <w:lang w:eastAsia="pl-PL"/>
        </w:rPr>
        <w:t>1) jeden egzemplarz przedkłada się w formie pisemnej właściwemu organowi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A1C79FC" w14:textId="06E646A6" w:rsidR="008241F4" w:rsidRPr="00A64755" w:rsidRDefault="00A64755" w:rsidP="00A647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4C">
        <w:rPr>
          <w:rFonts w:ascii="Times New Roman" w:eastAsia="Times New Roman" w:hAnsi="Times New Roman" w:cs="Times New Roman"/>
          <w:sz w:val="24"/>
          <w:szCs w:val="24"/>
          <w:lang w:eastAsia="pl-PL"/>
        </w:rPr>
        <w:t>2) drugi egzemplarz przechowuje się przez okres jednego roku, do czasu sporządzenia następnej informacji.</w:t>
      </w:r>
    </w:p>
    <w:p w14:paraId="385199C9" w14:textId="62A2FFF7" w:rsidR="00B82D24" w:rsidRPr="00B82D24" w:rsidRDefault="00B82D24" w:rsidP="00B82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D24">
        <w:rPr>
          <w:rFonts w:ascii="Times New Roman" w:hAnsi="Times New Roman" w:cs="Times New Roman"/>
          <w:u w:val="single"/>
        </w:rPr>
        <w:t>Przed wypełnieniem informacji należy sporządzić ,,Ocenę stanu i możliwości bezpiecznego użytkowania wyrobów zawierających azbest”</w:t>
      </w:r>
      <w:r w:rsidRPr="00B82D24">
        <w:rPr>
          <w:rFonts w:ascii="Times New Roman" w:hAnsi="Times New Roman" w:cs="Times New Roman"/>
        </w:rPr>
        <w:t xml:space="preserve"> w celu kwalifikacji wyrobów azbestowych do dalszego użytkowania lub usunięcia oraz określenia stopnia pilności podjęcia działań naprawczych.</w:t>
      </w:r>
    </w:p>
    <w:p w14:paraId="4CDF7231" w14:textId="08802D2C" w:rsidR="00F4054C" w:rsidRDefault="00C97B79" w:rsidP="00B82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B79">
        <w:rPr>
          <w:rFonts w:ascii="Times New Roman" w:hAnsi="Times New Roman" w:cs="Times New Roman"/>
          <w:sz w:val="24"/>
          <w:szCs w:val="24"/>
        </w:rPr>
        <w:t>Wyroby zawierające azbest zakwalifikowane zgodnie z ocen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97B79">
        <w:rPr>
          <w:rFonts w:ascii="Times New Roman" w:hAnsi="Times New Roman" w:cs="Times New Roman"/>
          <w:sz w:val="24"/>
          <w:szCs w:val="24"/>
        </w:rPr>
        <w:t xml:space="preserve"> do wymiany na skutek nadmiernego zużycia lub uszkodzenia powinny być usunięte </w:t>
      </w:r>
      <w:r w:rsidRPr="00B82D24">
        <w:rPr>
          <w:rFonts w:ascii="Times New Roman" w:hAnsi="Times New Roman" w:cs="Times New Roman"/>
          <w:sz w:val="24"/>
          <w:szCs w:val="24"/>
        </w:rPr>
        <w:t xml:space="preserve">przez </w:t>
      </w:r>
      <w:r w:rsidRPr="00B82D24">
        <w:rPr>
          <w:rFonts w:ascii="Times New Roman" w:hAnsi="Times New Roman" w:cs="Times New Roman"/>
          <w:b/>
          <w:bCs/>
          <w:sz w:val="24"/>
          <w:szCs w:val="24"/>
        </w:rPr>
        <w:t>właściciela, użytkownika wieczystego lub zarządcę nieruchomości,</w:t>
      </w:r>
      <w:r w:rsidRPr="00C97B79">
        <w:rPr>
          <w:rFonts w:ascii="Times New Roman" w:hAnsi="Times New Roman" w:cs="Times New Roman"/>
          <w:sz w:val="24"/>
          <w:szCs w:val="24"/>
        </w:rPr>
        <w:t xml:space="preserve"> urządzenia budowlanego, instalacji przemysłowej lub innego miejsca zawierającego azbest.</w:t>
      </w:r>
    </w:p>
    <w:p w14:paraId="4AA63B50" w14:textId="77777777" w:rsidR="003D6219" w:rsidRPr="00C97B79" w:rsidRDefault="003D6219" w:rsidP="00C97B7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B7ECA9" w14:textId="77777777" w:rsidR="005F3311" w:rsidRPr="005F3311" w:rsidRDefault="005F3311" w:rsidP="005F33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5F3311" w:rsidRPr="005F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B4"/>
    <w:rsid w:val="00007152"/>
    <w:rsid w:val="00044F27"/>
    <w:rsid w:val="00241B83"/>
    <w:rsid w:val="00334696"/>
    <w:rsid w:val="00372AE2"/>
    <w:rsid w:val="003D6219"/>
    <w:rsid w:val="005F3311"/>
    <w:rsid w:val="00736DC0"/>
    <w:rsid w:val="008241F4"/>
    <w:rsid w:val="00942AEC"/>
    <w:rsid w:val="00A64755"/>
    <w:rsid w:val="00A96A59"/>
    <w:rsid w:val="00B82D24"/>
    <w:rsid w:val="00C6553E"/>
    <w:rsid w:val="00C97B79"/>
    <w:rsid w:val="00D20EDC"/>
    <w:rsid w:val="00EC1CA4"/>
    <w:rsid w:val="00F158B4"/>
    <w:rsid w:val="00F4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AAC7"/>
  <w15:chartTrackingRefBased/>
  <w15:docId w15:val="{85BBB2EB-54A2-46AF-847B-53D61F67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71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71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04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4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7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6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1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9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3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Mróz</dc:creator>
  <cp:keywords/>
  <dc:description/>
  <cp:lastModifiedBy>Anna Mróz</cp:lastModifiedBy>
  <cp:revision>4</cp:revision>
  <cp:lastPrinted>2022-04-26T08:31:00Z</cp:lastPrinted>
  <dcterms:created xsi:type="dcterms:W3CDTF">2022-04-26T08:14:00Z</dcterms:created>
  <dcterms:modified xsi:type="dcterms:W3CDTF">2022-04-26T08:31:00Z</dcterms:modified>
</cp:coreProperties>
</file>