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AA" w:rsidRDefault="00D864AA" w:rsidP="00D864A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D864AA" w:rsidRDefault="00D864AA" w:rsidP="00D86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4443"/>
        <w:gridCol w:w="4247"/>
      </w:tblGrid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Karta informacyjna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 karty/rok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B4.2011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 dokumentu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Decyzje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dokumentu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Ochrona przed hałasem, ochrona przed polami elektromagnetycznymi, </w:t>
            </w:r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 dokumentu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Decyzja o pozwoleniu na budowę </w:t>
            </w:r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Zakres przedmiotowy dokumentu - opis dokumentu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AA" w:rsidRDefault="00D864AA" w:rsidP="00D86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760">
              <w:rPr>
                <w:rFonts w:ascii="Times New Roman" w:hAnsi="Times New Roman" w:cs="Times New Roman"/>
                <w:sz w:val="20"/>
                <w:szCs w:val="20"/>
              </w:rPr>
              <w:t xml:space="preserve">Decyzja o pozwoleniu na budowę </w:t>
            </w:r>
            <w:r w:rsidRPr="00D864AA">
              <w:rPr>
                <w:rFonts w:ascii="Times New Roman" w:hAnsi="Times New Roman" w:cs="Times New Roman"/>
                <w:sz w:val="20"/>
                <w:szCs w:val="20"/>
              </w:rPr>
              <w:t xml:space="preserve">jednej elektrowni wiatrowej wraz z infrastrukturą towarzyszącą w miejscowości Bartki,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D864AA">
              <w:rPr>
                <w:rFonts w:ascii="Times New Roman" w:hAnsi="Times New Roman" w:cs="Times New Roman"/>
                <w:sz w:val="20"/>
                <w:szCs w:val="20"/>
              </w:rPr>
              <w:t xml:space="preserve">gm. Kozłowo. Inwestycję zaprojektowano na działkach nr 287/3, 228/2, 260, 270/1, 280/29, 280/30, 280/31, 282/1, 282/2, 283/10, 283/11, 285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D864AA">
              <w:rPr>
                <w:rFonts w:ascii="Times New Roman" w:hAnsi="Times New Roman" w:cs="Times New Roman"/>
                <w:sz w:val="20"/>
                <w:szCs w:val="20"/>
              </w:rPr>
              <w:t>w obrębie Bartki, gm. Kozłowo</w:t>
            </w:r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 Nidzicki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Kozłowo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Znak sprawy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AA" w:rsidRDefault="00D864AA" w:rsidP="00D8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BA.6740.55.2011 </w:t>
            </w:r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wytworzył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Agnieszka Szczepkowska </w:t>
            </w:r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dokumentu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29.04.2011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zatwierdził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Lidia Walewska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zatwierdzenia dokumentu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AA" w:rsidRDefault="00D864AA" w:rsidP="00D8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29.04.2011</w:t>
            </w:r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Miejsce przechowywania dokumentu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Starostwo Powiatowe w Nidzicy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Traugutta 23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Tel 089 6258211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budownictwo@powiatnidzicki.pl</w:t>
            </w:r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Adres elektroniczny zawierający odnośnik do dokumentu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4AA" w:rsidRDefault="0075057E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BA0DDD" w:rsidRPr="0075057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http://bip.warmia.mazury.pl/powiat_nidzicki/system/pobierz.php/B4-GWS%20decyzja</w:t>
              </w:r>
              <w:r w:rsidR="00BA0DDD" w:rsidRPr="0075057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A0DDD" w:rsidRPr="0075057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docx?id=3659</w:t>
              </w:r>
            </w:hyperlink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Czy dokument jest ostateczny tak/nie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 </w:t>
            </w:r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Numery kart innych dokumentów w sprawie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A4.2011 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zamieszczenia w wykazie danych                          o dokumencie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BA0DDD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864AA">
              <w:rPr>
                <w:rFonts w:ascii="Times New Roman" w:hAnsi="Times New Roman" w:cs="Times New Roman"/>
                <w:sz w:val="20"/>
                <w:szCs w:val="20"/>
              </w:rPr>
              <w:t>.05.2011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AA" w:rsidTr="00BA0DD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Uwagi</w:t>
            </w:r>
          </w:p>
          <w:p w:rsidR="00D864AA" w:rsidRDefault="00D864AA" w:rsidP="00BA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4AA" w:rsidRDefault="00D864AA" w:rsidP="00D8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dniu 29.04.2011r. wydano decyzję Nr 82/2011  </w:t>
            </w:r>
          </w:p>
        </w:tc>
      </w:tr>
    </w:tbl>
    <w:p w:rsidR="00D864AA" w:rsidRDefault="00D864AA" w:rsidP="00D864AA"/>
    <w:p w:rsidR="00F30618" w:rsidRDefault="00F30618"/>
    <w:sectPr w:rsidR="00F30618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4AA"/>
    <w:rsid w:val="0038343D"/>
    <w:rsid w:val="003C47A7"/>
    <w:rsid w:val="0075057E"/>
    <w:rsid w:val="00B56D87"/>
    <w:rsid w:val="00BA0DDD"/>
    <w:rsid w:val="00D864AA"/>
    <w:rsid w:val="00F3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0D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0D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warmia.mazury.pl/powiat_nidzicki/system/pobierz.php/B4-GWS%20decyzja.docx?id=36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SPN</cp:lastModifiedBy>
  <cp:revision>3</cp:revision>
  <dcterms:created xsi:type="dcterms:W3CDTF">2011-05-09T09:59:00Z</dcterms:created>
  <dcterms:modified xsi:type="dcterms:W3CDTF">2011-05-10T07:46:00Z</dcterms:modified>
</cp:coreProperties>
</file>