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C7" w:rsidRDefault="004979C7" w:rsidP="007B75DD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979C7" w:rsidRDefault="004979C7" w:rsidP="007B75DD">
      <w:pPr>
        <w:spacing w:line="276" w:lineRule="auto"/>
        <w:jc w:val="right"/>
        <w:rPr>
          <w:rFonts w:asciiTheme="minorHAnsi" w:hAnsiTheme="minorHAnsi"/>
          <w:noProof/>
          <w:sz w:val="22"/>
          <w:szCs w:val="22"/>
          <w:lang w:eastAsia="pl-PL"/>
        </w:rPr>
      </w:pPr>
      <w:r w:rsidRPr="004979C7">
        <w:rPr>
          <w:rFonts w:asciiTheme="minorHAnsi" w:hAnsiTheme="minorHAnsi"/>
          <w:noProof/>
          <w:sz w:val="22"/>
          <w:szCs w:val="22"/>
          <w:lang w:eastAsia="pl-PL"/>
        </w:rPr>
        <w:t>Nidzica 0</w:t>
      </w:r>
      <w:r w:rsidR="00BD69A0">
        <w:rPr>
          <w:rFonts w:asciiTheme="minorHAnsi" w:hAnsiTheme="minorHAnsi"/>
          <w:noProof/>
          <w:sz w:val="22"/>
          <w:szCs w:val="22"/>
          <w:lang w:eastAsia="pl-PL"/>
        </w:rPr>
        <w:t>5</w:t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>.09.2019r.</w:t>
      </w:r>
    </w:p>
    <w:p w:rsidR="004979C7" w:rsidRPr="004979C7" w:rsidRDefault="004979C7" w:rsidP="007B75DD">
      <w:pPr>
        <w:spacing w:line="276" w:lineRule="auto"/>
        <w:jc w:val="right"/>
        <w:rPr>
          <w:rFonts w:asciiTheme="minorHAnsi" w:hAnsiTheme="minorHAnsi"/>
          <w:noProof/>
          <w:sz w:val="22"/>
          <w:szCs w:val="22"/>
          <w:lang w:eastAsia="pl-PL"/>
        </w:rPr>
      </w:pPr>
    </w:p>
    <w:p w:rsidR="004979C7" w:rsidRDefault="004979C7" w:rsidP="007B75D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666D6C" w:rsidRPr="004979C7" w:rsidRDefault="00666D6C" w:rsidP="007B75D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4979C7" w:rsidRPr="004979C7" w:rsidRDefault="004979C7" w:rsidP="007B75DD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4979C7" w:rsidRPr="004979C7" w:rsidRDefault="004979C7" w:rsidP="003C3A7A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eastAsia="pl-PL"/>
        </w:rPr>
      </w:pPr>
      <w:r w:rsidRPr="004979C7">
        <w:rPr>
          <w:rFonts w:asciiTheme="minorHAnsi" w:hAnsiTheme="minorHAnsi"/>
          <w:noProof/>
          <w:sz w:val="22"/>
          <w:szCs w:val="22"/>
          <w:lang w:eastAsia="pl-PL"/>
        </w:rPr>
        <w:t>Nr sprawy: 03/2019</w:t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="003C3A7A">
        <w:rPr>
          <w:rFonts w:asciiTheme="minorHAnsi" w:hAnsiTheme="minorHAnsi"/>
          <w:b/>
          <w:noProof/>
          <w:sz w:val="22"/>
          <w:szCs w:val="22"/>
          <w:lang w:eastAsia="pl-PL"/>
        </w:rPr>
        <w:t xml:space="preserve">WSZYSCY </w:t>
      </w:r>
      <w:bookmarkStart w:id="0" w:name="_GoBack"/>
      <w:bookmarkEnd w:id="0"/>
      <w:r w:rsidR="003C3A7A">
        <w:rPr>
          <w:rFonts w:asciiTheme="minorHAnsi" w:hAnsiTheme="minorHAnsi"/>
          <w:b/>
          <w:noProof/>
          <w:sz w:val="22"/>
          <w:szCs w:val="22"/>
          <w:lang w:eastAsia="pl-PL"/>
        </w:rPr>
        <w:t xml:space="preserve"> WYKONAWCY</w:t>
      </w:r>
      <w:r w:rsidRPr="004979C7">
        <w:rPr>
          <w:rFonts w:asciiTheme="minorHAnsi" w:hAnsiTheme="minorHAnsi"/>
          <w:b/>
          <w:noProof/>
          <w:sz w:val="22"/>
          <w:szCs w:val="22"/>
          <w:lang w:eastAsia="pl-PL"/>
        </w:rPr>
        <w:tab/>
      </w:r>
    </w:p>
    <w:p w:rsidR="004979C7" w:rsidRPr="004979C7" w:rsidRDefault="004979C7" w:rsidP="007B75DD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eastAsia="pl-PL"/>
        </w:rPr>
      </w:pPr>
    </w:p>
    <w:p w:rsidR="004979C7" w:rsidRPr="004979C7" w:rsidRDefault="004979C7" w:rsidP="007B75DD">
      <w:p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  <w:lang w:eastAsia="pl-PL"/>
        </w:rPr>
      </w:pPr>
    </w:p>
    <w:p w:rsidR="004979C7" w:rsidRPr="004979C7" w:rsidRDefault="004979C7" w:rsidP="007B75DD">
      <w:pPr>
        <w:spacing w:line="276" w:lineRule="auto"/>
        <w:ind w:left="993" w:hanging="993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4F03D0" w:rsidRPr="004979C7" w:rsidRDefault="004F03D0" w:rsidP="004F03D0">
      <w:pPr>
        <w:spacing w:line="276" w:lineRule="auto"/>
        <w:ind w:left="993" w:hanging="99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4979C7">
        <w:rPr>
          <w:rFonts w:asciiTheme="minorHAnsi" w:hAnsiTheme="minorHAnsi" w:cs="Arial"/>
          <w:b/>
          <w:sz w:val="22"/>
          <w:szCs w:val="22"/>
          <w:lang w:val="pl-PL"/>
        </w:rPr>
        <w:t>Dotyczy:</w:t>
      </w:r>
      <w:r w:rsidRPr="004979C7">
        <w:rPr>
          <w:rFonts w:asciiTheme="minorHAnsi" w:hAnsiTheme="minorHAnsi" w:cs="Arial"/>
          <w:sz w:val="22"/>
          <w:szCs w:val="22"/>
        </w:rPr>
        <w:t xml:space="preserve"> </w:t>
      </w:r>
      <w:r w:rsidRPr="004979C7">
        <w:rPr>
          <w:rFonts w:asciiTheme="minorHAnsi" w:hAnsiTheme="minorHAnsi" w:cs="Arial"/>
          <w:sz w:val="22"/>
          <w:szCs w:val="22"/>
          <w:lang w:val="pl-PL"/>
        </w:rPr>
        <w:t>Przebudowa mostu w ciągu ulicy powiatowej Nr 3711N Tadeusza Kościuszki w lok. 0+335 wraz z przebudową ulicy od km 0+000 do km 0+705</w:t>
      </w:r>
    </w:p>
    <w:p w:rsidR="004F03D0" w:rsidRPr="004979C7" w:rsidRDefault="004F03D0" w:rsidP="004F03D0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4F03D0" w:rsidRPr="004979C7" w:rsidRDefault="004F03D0" w:rsidP="004F03D0">
      <w:pPr>
        <w:spacing w:line="276" w:lineRule="auto"/>
        <w:ind w:left="4248"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ab/>
      </w:r>
    </w:p>
    <w:p w:rsidR="004F03D0" w:rsidRDefault="004F03D0" w:rsidP="004F03D0">
      <w:pPr>
        <w:spacing w:line="276" w:lineRule="auto"/>
        <w:ind w:firstLine="708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  <w:r w:rsidRPr="004979C7">
        <w:rPr>
          <w:rFonts w:asciiTheme="minorHAnsi" w:hAnsiTheme="minorHAnsi"/>
          <w:noProof/>
          <w:sz w:val="22"/>
          <w:szCs w:val="22"/>
          <w:lang w:eastAsia="pl-PL"/>
        </w:rPr>
        <w:t>Powiatowy Zarzad Dróg w Nidzicy na podstawie art. 38 ust.1 pkt.3 i ust. 2 ustawy Pzp (Dz. U. z 2018 r. pz. 1986 z późn. zm.)    udziela odpowiedzi na poniższe pytania złożone w postępowaniu nr 03/2019 na „</w:t>
      </w:r>
      <w:proofErr w:type="spellStart"/>
      <w:r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Przebudowę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mostu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w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ciągu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ulicy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powiatowej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Nr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3711N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Tadeusza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Kościuszki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w lok. 0+335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wraz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z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przebudową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ulicy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od</w:t>
      </w:r>
      <w:proofErr w:type="spellEnd"/>
      <w:r w:rsidRPr="004979C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 km 0+000 do km 0+705</w:t>
      </w:r>
      <w:r w:rsidRPr="004979C7">
        <w:rPr>
          <w:rFonts w:asciiTheme="minorHAnsi" w:hAnsiTheme="minorHAnsi"/>
          <w:noProof/>
          <w:sz w:val="22"/>
          <w:szCs w:val="22"/>
          <w:lang w:eastAsia="pl-PL"/>
        </w:rPr>
        <w:t>”.</w:t>
      </w:r>
    </w:p>
    <w:p w:rsidR="004F03D0" w:rsidRDefault="004F03D0" w:rsidP="004F03D0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4F03D0" w:rsidRDefault="004F03D0" w:rsidP="004F0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Pytanie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Nr</w:t>
      </w:r>
      <w:proofErr w:type="spellEnd"/>
      <w:r>
        <w:rPr>
          <w:rFonts w:asciiTheme="minorHAnsi" w:hAnsiTheme="minorHAnsi"/>
          <w:sz w:val="22"/>
          <w:szCs w:val="22"/>
        </w:rPr>
        <w:t xml:space="preserve"> 1-   </w:t>
      </w:r>
      <w:proofErr w:type="spellStart"/>
      <w:r>
        <w:rPr>
          <w:rFonts w:asciiTheme="minorHAnsi" w:hAnsiTheme="minorHAnsi"/>
          <w:sz w:val="22"/>
          <w:szCs w:val="22"/>
        </w:rPr>
        <w:t>Czy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</w:rPr>
        <w:t>realizowana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inwestycja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7B1A0E">
        <w:rPr>
          <w:rFonts w:asciiTheme="minorHAnsi" w:hAnsiTheme="minorHAnsi"/>
          <w:sz w:val="22"/>
          <w:szCs w:val="22"/>
        </w:rPr>
        <w:t>mają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przyjęte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obliczenia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opraw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zgodne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7B1A0E">
        <w:rPr>
          <w:rFonts w:asciiTheme="minorHAnsi" w:hAnsiTheme="minorHAnsi"/>
          <w:sz w:val="22"/>
          <w:szCs w:val="22"/>
        </w:rPr>
        <w:t>klasami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oświetlenia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dróg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M2 , M3, M6 </w:t>
      </w:r>
      <w:proofErr w:type="spellStart"/>
      <w:r w:rsidRPr="007B1A0E">
        <w:rPr>
          <w:rFonts w:asciiTheme="minorHAnsi" w:hAnsiTheme="minorHAnsi"/>
          <w:sz w:val="22"/>
          <w:szCs w:val="22"/>
        </w:rPr>
        <w:t>które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zapewnią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bezpieczeństwo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sz w:val="22"/>
          <w:szCs w:val="22"/>
        </w:rPr>
        <w:t>tunele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sz w:val="22"/>
          <w:szCs w:val="22"/>
        </w:rPr>
        <w:t>przejazdy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sz w:val="22"/>
          <w:szCs w:val="22"/>
        </w:rPr>
        <w:t>drogi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place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,,  </w:t>
      </w:r>
      <w:proofErr w:type="spellStart"/>
      <w:r w:rsidRPr="007B1A0E">
        <w:rPr>
          <w:rFonts w:asciiTheme="minorHAnsi" w:hAnsiTheme="minorHAnsi"/>
          <w:sz w:val="22"/>
          <w:szCs w:val="22"/>
        </w:rPr>
        <w:t>dołączenie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odpowiednich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obliczeń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fotometrycznych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sz w:val="22"/>
          <w:szCs w:val="22"/>
        </w:rPr>
        <w:t>sprawdzenia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 PN-EN 12464-1 </w:t>
      </w:r>
      <w:proofErr w:type="spellStart"/>
      <w:r w:rsidRPr="007B1A0E">
        <w:rPr>
          <w:rFonts w:asciiTheme="minorHAnsi" w:hAnsiTheme="minorHAnsi"/>
          <w:sz w:val="22"/>
          <w:szCs w:val="22"/>
        </w:rPr>
        <w:t>wywołujące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bezpośredniego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olśnienie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w </w:t>
      </w:r>
      <w:proofErr w:type="spellStart"/>
      <w:r w:rsidRPr="007B1A0E">
        <w:rPr>
          <w:rFonts w:asciiTheme="minorHAnsi" w:hAnsiTheme="minorHAnsi"/>
          <w:sz w:val="22"/>
          <w:szCs w:val="22"/>
        </w:rPr>
        <w:t>opisanym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zamówieniu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. </w:t>
      </w:r>
    </w:p>
    <w:p w:rsidR="004F03D0" w:rsidRDefault="004F03D0" w:rsidP="004F0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03D0" w:rsidRPr="007B1A0E" w:rsidRDefault="004F03D0" w:rsidP="004F03D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Odpowiedź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. 1 -</w:t>
      </w:r>
      <w:r w:rsidRPr="007B1A0E">
        <w:rPr>
          <w:rFonts w:asciiTheme="minorHAnsi" w:hAnsiTheme="minorHAnsi"/>
          <w:b/>
          <w:sz w:val="22"/>
          <w:szCs w:val="22"/>
        </w:rPr>
        <w:t xml:space="preserve">  Z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uwagi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na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charakter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ulicy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Kościuszki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w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Nidzicy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objęty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ochroną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Konserwatora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Zabytków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,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dobór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opraw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został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narzucony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stylistyki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istniejących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latarni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oświetlenia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ulicznego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już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wybudowanych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na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sąsiednich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ulicach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był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uzgadniany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pomiędzy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władzami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Miasta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Nidzica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Konserwatorem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Zabytków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. Na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podstawie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tych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ustaleń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dobrano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moc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opraw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spełniających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wymagania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normy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. </w:t>
      </w:r>
    </w:p>
    <w:p w:rsidR="004F03D0" w:rsidRPr="007B1A0E" w:rsidRDefault="004F03D0" w:rsidP="004F03D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F03D0" w:rsidRDefault="004F03D0" w:rsidP="004F03D0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Pytanie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Nr</w:t>
      </w:r>
      <w:proofErr w:type="spellEnd"/>
      <w:r>
        <w:rPr>
          <w:rFonts w:asciiTheme="minorHAnsi" w:hAnsiTheme="minorHAnsi"/>
          <w:sz w:val="22"/>
          <w:szCs w:val="22"/>
        </w:rPr>
        <w:t xml:space="preserve"> 2 - </w:t>
      </w:r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Proszę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B1A0E">
        <w:rPr>
          <w:rFonts w:asciiTheme="minorHAnsi" w:hAnsiTheme="minorHAnsi"/>
          <w:sz w:val="22"/>
          <w:szCs w:val="22"/>
        </w:rPr>
        <w:t>dodanie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do SIWZ </w:t>
      </w:r>
      <w:proofErr w:type="spellStart"/>
      <w:r w:rsidRPr="007B1A0E">
        <w:rPr>
          <w:rFonts w:asciiTheme="minorHAnsi" w:hAnsiTheme="minorHAnsi"/>
          <w:sz w:val="22"/>
          <w:szCs w:val="22"/>
        </w:rPr>
        <w:t>obowiązujących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Norm  </w:t>
      </w:r>
      <w:proofErr w:type="spellStart"/>
      <w:r w:rsidRPr="007B1A0E">
        <w:rPr>
          <w:rFonts w:asciiTheme="minorHAnsi" w:hAnsiTheme="minorHAnsi"/>
          <w:sz w:val="22"/>
          <w:szCs w:val="22"/>
        </w:rPr>
        <w:t>produktów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do </w:t>
      </w:r>
      <w:proofErr w:type="spellStart"/>
      <w:r w:rsidRPr="007B1A0E">
        <w:rPr>
          <w:rFonts w:asciiTheme="minorHAnsi" w:hAnsiTheme="minorHAnsi"/>
          <w:sz w:val="22"/>
          <w:szCs w:val="22"/>
        </w:rPr>
        <w:t>opisy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które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mają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zastosowane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a nie </w:t>
      </w:r>
      <w:proofErr w:type="spellStart"/>
      <w:r w:rsidRPr="007B1A0E">
        <w:rPr>
          <w:rFonts w:asciiTheme="minorHAnsi" w:hAnsiTheme="minorHAnsi"/>
          <w:sz w:val="22"/>
          <w:szCs w:val="22"/>
        </w:rPr>
        <w:t>zostały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podane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B1A0E">
        <w:rPr>
          <w:rFonts w:asciiTheme="minorHAnsi" w:hAnsiTheme="minorHAnsi"/>
          <w:sz w:val="22"/>
          <w:szCs w:val="22"/>
        </w:rPr>
        <w:t>Normy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B1A0E">
        <w:rPr>
          <w:rFonts w:asciiTheme="minorHAnsi" w:hAnsiTheme="minorHAnsi"/>
          <w:sz w:val="22"/>
          <w:szCs w:val="22"/>
        </w:rPr>
        <w:t>słupy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sz w:val="22"/>
          <w:szCs w:val="22"/>
        </w:rPr>
        <w:t>oświetlenie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jakie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1A0E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W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opisach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obowiązujące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 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oświetlenia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drogowego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powinny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zapewniać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bezpieczeństwo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  i 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swobodę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poruszania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się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wszystkim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uczestników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ruchu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.                                                                                                                                                             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nowych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 w:cs="Calibri"/>
          <w:sz w:val="22"/>
          <w:szCs w:val="22"/>
        </w:rPr>
        <w:t>norm</w:t>
      </w:r>
      <w:proofErr w:type="spellEnd"/>
      <w:r w:rsidRPr="007B1A0E">
        <w:rPr>
          <w:rFonts w:asciiTheme="minorHAnsi" w:hAnsiTheme="minorHAnsi" w:cs="Calibri"/>
          <w:sz w:val="22"/>
          <w:szCs w:val="22"/>
        </w:rPr>
        <w:t>:</w:t>
      </w:r>
      <w:r w:rsidRPr="007B1A0E">
        <w:rPr>
          <w:rFonts w:asciiTheme="minorHAnsi" w:hAnsiTheme="minorHAnsi"/>
          <w:sz w:val="22"/>
          <w:szCs w:val="22"/>
        </w:rPr>
        <w:t xml:space="preserve">    PN-EN 13201-2 :2016-03 </w:t>
      </w:r>
      <w:r w:rsidRPr="007B1A0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7B1A0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PN-EN60698-1       PN-EN60598-2-3        PN-EN 55015       PN-EN61547,    PN-EN61000-3-2,     PN-EN61000-3-3      </w:t>
      </w:r>
    </w:p>
    <w:p w:rsidR="004F03D0" w:rsidRPr="007B1A0E" w:rsidRDefault="004F03D0" w:rsidP="004F0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1A0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proofErr w:type="spellStart"/>
      <w:r>
        <w:rPr>
          <w:rFonts w:asciiTheme="minorHAnsi" w:hAnsiTheme="minorHAnsi"/>
          <w:sz w:val="22"/>
          <w:szCs w:val="22"/>
        </w:rPr>
        <w:t>Pytanie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Nr</w:t>
      </w:r>
      <w:proofErr w:type="spellEnd"/>
      <w:r>
        <w:rPr>
          <w:rFonts w:asciiTheme="minorHAnsi" w:hAnsiTheme="minorHAnsi"/>
          <w:sz w:val="22"/>
          <w:szCs w:val="22"/>
        </w:rPr>
        <w:t xml:space="preserve"> 3 - </w:t>
      </w:r>
      <w:proofErr w:type="spellStart"/>
      <w:r w:rsidRPr="007B1A0E">
        <w:rPr>
          <w:rFonts w:asciiTheme="minorHAnsi" w:hAnsiTheme="minorHAnsi"/>
          <w:sz w:val="22"/>
          <w:szCs w:val="22"/>
        </w:rPr>
        <w:t>Czy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wybrani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wykonawcy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mogą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być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podstawą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prawną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B1A0E">
        <w:rPr>
          <w:rFonts w:asciiTheme="minorHAnsi" w:hAnsiTheme="minorHAnsi"/>
          <w:sz w:val="22"/>
          <w:szCs w:val="22"/>
        </w:rPr>
        <w:t>eliminowania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bezprawnego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zachowania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, </w:t>
      </w:r>
      <w:proofErr w:type="spellStart"/>
      <w:r w:rsidRPr="007B1A0E">
        <w:rPr>
          <w:rFonts w:asciiTheme="minorHAnsi" w:hAnsiTheme="minorHAnsi"/>
          <w:sz w:val="22"/>
          <w:szCs w:val="22"/>
        </w:rPr>
        <w:t>które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dotyczą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praw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wyłącznych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chronionych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B1A0E">
        <w:rPr>
          <w:rFonts w:asciiTheme="minorHAnsi" w:hAnsiTheme="minorHAnsi"/>
          <w:sz w:val="22"/>
          <w:szCs w:val="22"/>
        </w:rPr>
        <w:t>podstawie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ustawy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7B1A0E">
        <w:rPr>
          <w:rFonts w:asciiTheme="minorHAnsi" w:hAnsiTheme="minorHAnsi"/>
          <w:sz w:val="22"/>
          <w:szCs w:val="22"/>
        </w:rPr>
        <w:t>dnia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30 </w:t>
      </w:r>
      <w:proofErr w:type="spellStart"/>
      <w:r w:rsidRPr="007B1A0E">
        <w:rPr>
          <w:rFonts w:asciiTheme="minorHAnsi" w:hAnsiTheme="minorHAnsi"/>
          <w:sz w:val="22"/>
          <w:szCs w:val="22"/>
        </w:rPr>
        <w:t>czerwca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2000 r</w:t>
      </w:r>
      <w:r>
        <w:rPr>
          <w:rFonts w:asciiTheme="minorHAnsi" w:hAnsiTheme="minorHAnsi"/>
          <w:sz w:val="22"/>
          <w:szCs w:val="22"/>
        </w:rPr>
        <w:t>.</w:t>
      </w:r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Prawo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własności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intelektualnej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i </w:t>
      </w:r>
      <w:proofErr w:type="spellStart"/>
      <w:r w:rsidRPr="007B1A0E">
        <w:rPr>
          <w:rFonts w:asciiTheme="minorHAnsi" w:hAnsiTheme="minorHAnsi"/>
          <w:sz w:val="22"/>
          <w:szCs w:val="22"/>
        </w:rPr>
        <w:t>przemysłowej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i </w:t>
      </w:r>
      <w:proofErr w:type="spellStart"/>
      <w:r w:rsidRPr="007B1A0E">
        <w:rPr>
          <w:rFonts w:asciiTheme="minorHAnsi" w:hAnsiTheme="minorHAnsi"/>
          <w:sz w:val="22"/>
          <w:szCs w:val="22"/>
        </w:rPr>
        <w:t>zwalczaniu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nieuczciwej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konkurencji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, </w:t>
      </w:r>
      <w:proofErr w:type="spellStart"/>
      <w:r w:rsidRPr="007B1A0E">
        <w:rPr>
          <w:rFonts w:asciiTheme="minorHAnsi" w:hAnsiTheme="minorHAnsi"/>
          <w:sz w:val="22"/>
          <w:szCs w:val="22"/>
        </w:rPr>
        <w:t>Analizy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służyły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następujące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akty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prawne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sz w:val="22"/>
          <w:szCs w:val="22"/>
        </w:rPr>
        <w:t>rozporządzenia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oraz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Polskie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sz w:val="22"/>
          <w:szCs w:val="22"/>
        </w:rPr>
        <w:t>wynikający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7B1A0E">
        <w:rPr>
          <w:rFonts w:asciiTheme="minorHAnsi" w:hAnsiTheme="minorHAnsi"/>
          <w:sz w:val="22"/>
          <w:szCs w:val="22"/>
        </w:rPr>
        <w:t>art.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4 ust.3 TUE </w:t>
      </w:r>
      <w:proofErr w:type="spellStart"/>
      <w:r w:rsidRPr="007B1A0E">
        <w:rPr>
          <w:rFonts w:asciiTheme="minorHAnsi" w:hAnsiTheme="minorHAnsi"/>
          <w:sz w:val="22"/>
          <w:szCs w:val="22"/>
        </w:rPr>
        <w:t>oraz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art.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7 </w:t>
      </w:r>
      <w:proofErr w:type="spellStart"/>
      <w:r w:rsidRPr="007B1A0E">
        <w:rPr>
          <w:rFonts w:asciiTheme="minorHAnsi" w:hAnsiTheme="minorHAnsi"/>
          <w:sz w:val="22"/>
          <w:szCs w:val="22"/>
        </w:rPr>
        <w:t>Konstytucji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RP, </w:t>
      </w:r>
      <w:proofErr w:type="spellStart"/>
      <w:r w:rsidRPr="007B1A0E">
        <w:rPr>
          <w:rFonts w:asciiTheme="minorHAnsi" w:hAnsiTheme="minorHAnsi"/>
          <w:sz w:val="22"/>
          <w:szCs w:val="22"/>
        </w:rPr>
        <w:t>obowiązek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respektowania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zasad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prawa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unijnego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przy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wykonywaniu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kompetencji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przewidzianych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dla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niego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7B1A0E">
        <w:rPr>
          <w:rFonts w:asciiTheme="minorHAnsi" w:hAnsiTheme="minorHAnsi"/>
          <w:sz w:val="22"/>
          <w:szCs w:val="22"/>
        </w:rPr>
        <w:t>ustawy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Prawa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własności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przemysłowej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7B1A0E">
        <w:rPr>
          <w:rFonts w:asciiTheme="minorHAnsi" w:hAnsiTheme="minorHAnsi"/>
          <w:sz w:val="22"/>
          <w:szCs w:val="22"/>
        </w:rPr>
        <w:t>zakresu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własności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przemysłowej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przez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Trybunał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Sprawiedliwości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Unii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E  </w:t>
      </w:r>
      <w:proofErr w:type="spellStart"/>
      <w:r w:rsidRPr="007B1A0E">
        <w:rPr>
          <w:rFonts w:asciiTheme="minorHAnsi" w:hAnsiTheme="minorHAnsi"/>
          <w:sz w:val="22"/>
          <w:szCs w:val="22"/>
        </w:rPr>
        <w:t>Normy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7B1A0E">
        <w:rPr>
          <w:rFonts w:asciiTheme="minorHAnsi" w:hAnsiTheme="minorHAnsi"/>
          <w:sz w:val="22"/>
          <w:szCs w:val="22"/>
        </w:rPr>
        <w:t>Ustawy</w:t>
      </w:r>
      <w:proofErr w:type="spellEnd"/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F03D0" w:rsidRPr="007B1A0E" w:rsidTr="00FA5DEE">
        <w:tc>
          <w:tcPr>
            <w:tcW w:w="9072" w:type="dxa"/>
            <w:shd w:val="clear" w:color="auto" w:fill="auto"/>
            <w:vAlign w:val="center"/>
          </w:tcPr>
          <w:p w:rsidR="004F03D0" w:rsidRPr="007B1A0E" w:rsidRDefault="004F03D0" w:rsidP="00FA5DE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4F03D0" w:rsidRDefault="004F03D0" w:rsidP="004F0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Pytanie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Nr</w:t>
      </w:r>
      <w:proofErr w:type="spellEnd"/>
      <w:r>
        <w:rPr>
          <w:rFonts w:asciiTheme="minorHAnsi" w:hAnsiTheme="minorHAnsi"/>
          <w:sz w:val="22"/>
          <w:szCs w:val="22"/>
        </w:rPr>
        <w:t xml:space="preserve"> 4 - </w:t>
      </w:r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Czy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opisane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opraw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oświetleniowych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deklarujący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zgodnością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 z </w:t>
      </w:r>
      <w:proofErr w:type="spellStart"/>
      <w:r w:rsidRPr="007B1A0E">
        <w:rPr>
          <w:rFonts w:asciiTheme="minorHAnsi" w:hAnsiTheme="minorHAnsi"/>
          <w:sz w:val="22"/>
          <w:szCs w:val="22"/>
        </w:rPr>
        <w:t>następującymi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normami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7B1A0E">
        <w:rPr>
          <w:rFonts w:asciiTheme="minorHAnsi" w:hAnsiTheme="minorHAnsi"/>
          <w:sz w:val="22"/>
          <w:szCs w:val="22"/>
        </w:rPr>
        <w:t>zakresie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bezpieczeństwa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użytkowania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: - EN 60598-1 _ EN 60598-2  W </w:t>
      </w:r>
      <w:proofErr w:type="spellStart"/>
      <w:r w:rsidRPr="007B1A0E">
        <w:rPr>
          <w:rFonts w:asciiTheme="minorHAnsi" w:hAnsiTheme="minorHAnsi"/>
          <w:sz w:val="22"/>
          <w:szCs w:val="22"/>
        </w:rPr>
        <w:t>dokumentach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B1A0E">
        <w:rPr>
          <w:rFonts w:asciiTheme="minorHAnsi" w:hAnsiTheme="minorHAnsi"/>
          <w:sz w:val="22"/>
          <w:szCs w:val="22"/>
        </w:rPr>
        <w:t>projektu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i SIWZ nie </w:t>
      </w:r>
      <w:proofErr w:type="spellStart"/>
      <w:r w:rsidRPr="007B1A0E">
        <w:rPr>
          <w:rFonts w:asciiTheme="minorHAnsi" w:hAnsiTheme="minorHAnsi"/>
          <w:sz w:val="22"/>
          <w:szCs w:val="22"/>
        </w:rPr>
        <w:t>zostały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uwzględnione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Normy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EU  </w:t>
      </w:r>
      <w:proofErr w:type="spellStart"/>
      <w:r w:rsidRPr="007B1A0E">
        <w:rPr>
          <w:rFonts w:asciiTheme="minorHAnsi" w:hAnsiTheme="minorHAnsi"/>
          <w:sz w:val="22"/>
          <w:szCs w:val="22"/>
        </w:rPr>
        <w:t>dla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użytkowników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sz w:val="22"/>
          <w:szCs w:val="22"/>
        </w:rPr>
        <w:t>wymogów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bezpieczeństwa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:                                                                                                                                             </w:t>
      </w:r>
      <w:proofErr w:type="spellStart"/>
      <w:r w:rsidRPr="007B1A0E">
        <w:rPr>
          <w:rFonts w:asciiTheme="minorHAnsi" w:hAnsiTheme="minorHAnsi"/>
          <w:sz w:val="22"/>
          <w:szCs w:val="22"/>
        </w:rPr>
        <w:t>Badania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7B1A0E">
        <w:rPr>
          <w:rFonts w:asciiTheme="minorHAnsi" w:hAnsiTheme="minorHAnsi"/>
          <w:sz w:val="22"/>
          <w:szCs w:val="22"/>
        </w:rPr>
        <w:t>zgodność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Ustawy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B1A0E">
        <w:rPr>
          <w:rFonts w:asciiTheme="minorHAnsi" w:hAnsiTheme="minorHAnsi"/>
          <w:sz w:val="22"/>
          <w:szCs w:val="22"/>
        </w:rPr>
        <w:t>ogólnym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bezpieczeństwie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produktów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sz w:val="22"/>
          <w:szCs w:val="22"/>
        </w:rPr>
        <w:t>wymagania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dla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sprzętu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elektrycznego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:                              </w:t>
      </w:r>
    </w:p>
    <w:p w:rsidR="004F03D0" w:rsidRPr="007B1A0E" w:rsidRDefault="004F03D0" w:rsidP="004F0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1A0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</w:p>
    <w:p w:rsidR="004F03D0" w:rsidRDefault="004F03D0" w:rsidP="004F0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Pytanie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Nr</w:t>
      </w:r>
      <w:proofErr w:type="spellEnd"/>
      <w:r>
        <w:rPr>
          <w:rFonts w:asciiTheme="minorHAnsi" w:hAnsiTheme="minorHAnsi"/>
          <w:sz w:val="22"/>
          <w:szCs w:val="22"/>
        </w:rPr>
        <w:t xml:space="preserve"> 5 - </w:t>
      </w:r>
      <w:proofErr w:type="spellStart"/>
      <w:r w:rsidRPr="007B1A0E">
        <w:rPr>
          <w:rFonts w:asciiTheme="minorHAnsi" w:hAnsiTheme="minorHAnsi"/>
          <w:sz w:val="22"/>
          <w:szCs w:val="22"/>
        </w:rPr>
        <w:t>Brak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jest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opisów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ogólnych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lampy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i ich </w:t>
      </w:r>
      <w:proofErr w:type="spellStart"/>
      <w:r w:rsidRPr="007B1A0E">
        <w:rPr>
          <w:rFonts w:asciiTheme="minorHAnsi" w:hAnsiTheme="minorHAnsi"/>
          <w:sz w:val="22"/>
          <w:szCs w:val="22"/>
        </w:rPr>
        <w:t>uchwytu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mocowań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niedopuszczalne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jest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podawanie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nazw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opraw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, </w:t>
      </w:r>
      <w:proofErr w:type="spellStart"/>
      <w:r w:rsidRPr="007B1A0E">
        <w:rPr>
          <w:rFonts w:asciiTheme="minorHAnsi" w:hAnsiTheme="minorHAnsi"/>
          <w:sz w:val="22"/>
          <w:szCs w:val="22"/>
        </w:rPr>
        <w:t>powinna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być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podana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charakterystyka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sz w:val="22"/>
          <w:szCs w:val="22"/>
        </w:rPr>
        <w:t>normy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minimum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powyżej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110 </w:t>
      </w:r>
      <w:proofErr w:type="spellStart"/>
      <w:r w:rsidRPr="007B1A0E">
        <w:rPr>
          <w:rFonts w:asciiTheme="minorHAnsi" w:hAnsiTheme="minorHAnsi"/>
          <w:sz w:val="22"/>
          <w:szCs w:val="22"/>
        </w:rPr>
        <w:t>lumenów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1W netto, </w:t>
      </w:r>
      <w:proofErr w:type="spellStart"/>
      <w:r w:rsidRPr="007B1A0E">
        <w:rPr>
          <w:rFonts w:asciiTheme="minorHAnsi" w:hAnsiTheme="minorHAnsi"/>
          <w:sz w:val="22"/>
          <w:szCs w:val="22"/>
        </w:rPr>
        <w:t>według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Zielonych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Zamówień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Publicznych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sz w:val="22"/>
          <w:szCs w:val="22"/>
        </w:rPr>
        <w:t>Kryteriów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Unijnych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sz w:val="22"/>
          <w:szCs w:val="22"/>
        </w:rPr>
        <w:t>które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mogą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ukierunkować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wykonawcę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sz w:val="22"/>
          <w:szCs w:val="22"/>
        </w:rPr>
        <w:t>inwestora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jakie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produkty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przedstawić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do  </w:t>
      </w:r>
      <w:proofErr w:type="spellStart"/>
      <w:r w:rsidRPr="007B1A0E">
        <w:rPr>
          <w:rFonts w:asciiTheme="minorHAnsi" w:hAnsiTheme="minorHAnsi"/>
          <w:sz w:val="22"/>
          <w:szCs w:val="22"/>
        </w:rPr>
        <w:t>rzetelnej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przygotowanej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kalkulacji</w:t>
      </w:r>
      <w:proofErr w:type="spellEnd"/>
      <w:r w:rsidRPr="007B1A0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Dostosowując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się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B1A0E">
        <w:rPr>
          <w:rFonts w:asciiTheme="minorHAnsi" w:hAnsiTheme="minorHAnsi"/>
          <w:sz w:val="22"/>
          <w:szCs w:val="22"/>
        </w:rPr>
        <w:t>polityki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klimatycznej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7B1A0E">
        <w:rPr>
          <w:rFonts w:asciiTheme="minorHAnsi" w:hAnsiTheme="minorHAnsi"/>
          <w:sz w:val="22"/>
          <w:szCs w:val="22"/>
        </w:rPr>
        <w:t>zachowaniem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strategii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nisko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emisyjnej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rozwoju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. Z </w:t>
      </w:r>
      <w:proofErr w:type="spellStart"/>
      <w:r w:rsidRPr="007B1A0E">
        <w:rPr>
          <w:rFonts w:asciiTheme="minorHAnsi" w:hAnsiTheme="minorHAnsi"/>
          <w:sz w:val="22"/>
          <w:szCs w:val="22"/>
        </w:rPr>
        <w:t>zachowaniem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ustawy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B1A0E">
        <w:rPr>
          <w:rFonts w:asciiTheme="minorHAnsi" w:hAnsiTheme="minorHAnsi"/>
          <w:sz w:val="22"/>
          <w:szCs w:val="22"/>
        </w:rPr>
        <w:t>efektywności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energetycznej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B1A0E">
        <w:rPr>
          <w:rFonts w:asciiTheme="minorHAnsi" w:hAnsiTheme="minorHAnsi"/>
          <w:sz w:val="22"/>
          <w:szCs w:val="22"/>
        </w:rPr>
        <w:t>Wszystkie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oprawy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LED i </w:t>
      </w:r>
      <w:proofErr w:type="spellStart"/>
      <w:r w:rsidRPr="007B1A0E">
        <w:rPr>
          <w:rFonts w:asciiTheme="minorHAnsi" w:hAnsiTheme="minorHAnsi"/>
          <w:sz w:val="22"/>
          <w:szCs w:val="22"/>
        </w:rPr>
        <w:t>sodowe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powinny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spełniać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sz w:val="22"/>
          <w:szCs w:val="22"/>
        </w:rPr>
        <w:t>niezbędne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sz w:val="22"/>
          <w:szCs w:val="22"/>
        </w:rPr>
        <w:t>wytyczne</w:t>
      </w:r>
      <w:proofErr w:type="spellEnd"/>
      <w:r w:rsidRPr="007B1A0E">
        <w:rPr>
          <w:rFonts w:asciiTheme="minorHAnsi" w:hAnsiTheme="minorHAnsi"/>
          <w:sz w:val="22"/>
          <w:szCs w:val="22"/>
        </w:rPr>
        <w:t xml:space="preserve"> EU.  </w:t>
      </w:r>
    </w:p>
    <w:p w:rsidR="004F03D0" w:rsidRDefault="004F03D0" w:rsidP="004F0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03D0" w:rsidRPr="007B1A0E" w:rsidRDefault="004F03D0" w:rsidP="004F03D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Odpowiedzi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>
        <w:rPr>
          <w:rFonts w:asciiTheme="minorHAnsi" w:hAnsiTheme="minorHAnsi"/>
          <w:b/>
          <w:sz w:val="22"/>
          <w:szCs w:val="22"/>
        </w:rPr>
        <w:t>pytania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b/>
          <w:sz w:val="22"/>
          <w:szCs w:val="22"/>
        </w:rPr>
        <w:t>Nr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 </w:t>
      </w:r>
      <w:r w:rsidRPr="007B1A0E">
        <w:rPr>
          <w:rFonts w:asciiTheme="minorHAnsi" w:hAnsiTheme="minorHAnsi"/>
          <w:b/>
          <w:sz w:val="22"/>
          <w:szCs w:val="22"/>
        </w:rPr>
        <w:t>2 ,3, 4 i 5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7B1A0E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Wybrane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latarnie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produkcji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„ART.-METAL” do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montażu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dla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tego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zadania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inwestycyjnego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(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zgodnie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z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katalogiem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wyrobów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),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spełniają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wszelkie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wymagania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stawiane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obowiązującym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kryteriom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normom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Przy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dostawie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należy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wymóc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na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Dostawcy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aby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wydał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odpowiednie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certyfikaty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jakości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dla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latarni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,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uwzgledniające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parametry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fotometryczne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opraw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które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będą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podlegały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sprawdzeniu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po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ich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zamontowaniu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 na </w:t>
      </w:r>
      <w:proofErr w:type="spellStart"/>
      <w:r w:rsidRPr="007B1A0E">
        <w:rPr>
          <w:rFonts w:asciiTheme="minorHAnsi" w:hAnsiTheme="minorHAnsi"/>
          <w:b/>
          <w:sz w:val="22"/>
          <w:szCs w:val="22"/>
        </w:rPr>
        <w:t>budowie</w:t>
      </w:r>
      <w:proofErr w:type="spellEnd"/>
      <w:r w:rsidRPr="007B1A0E">
        <w:rPr>
          <w:rFonts w:asciiTheme="minorHAnsi" w:hAnsiTheme="minorHAnsi"/>
          <w:b/>
          <w:sz w:val="22"/>
          <w:szCs w:val="22"/>
        </w:rPr>
        <w:t xml:space="preserve">.     </w:t>
      </w:r>
    </w:p>
    <w:p w:rsidR="004F03D0" w:rsidRPr="007B1A0E" w:rsidRDefault="004F03D0" w:rsidP="004F0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03D0" w:rsidRPr="007B1A0E" w:rsidRDefault="004F03D0" w:rsidP="004F03D0">
      <w:pPr>
        <w:spacing w:line="276" w:lineRule="auto"/>
        <w:jc w:val="both"/>
        <w:rPr>
          <w:rFonts w:asciiTheme="minorHAnsi" w:hAnsiTheme="minorHAnsi"/>
          <w:noProof/>
          <w:sz w:val="22"/>
          <w:szCs w:val="22"/>
          <w:lang w:eastAsia="pl-PL"/>
        </w:rPr>
      </w:pPr>
    </w:p>
    <w:p w:rsidR="003D3A11" w:rsidRPr="00665A2B" w:rsidRDefault="003D3A11" w:rsidP="003D3A11">
      <w:pPr>
        <w:rPr>
          <w:rFonts w:asciiTheme="minorHAnsi" w:hAnsiTheme="minorHAnsi" w:cs="Arial"/>
          <w:sz w:val="22"/>
          <w:szCs w:val="22"/>
        </w:rPr>
      </w:pPr>
    </w:p>
    <w:p w:rsidR="005E0FDC" w:rsidRPr="004979C7" w:rsidRDefault="005E0FDC" w:rsidP="003D3A11">
      <w:pPr>
        <w:rPr>
          <w:rFonts w:asciiTheme="minorHAnsi" w:hAnsiTheme="minorHAnsi" w:cs="Arial"/>
          <w:sz w:val="22"/>
          <w:szCs w:val="22"/>
          <w:lang w:val="pl-PL"/>
        </w:rPr>
      </w:pPr>
    </w:p>
    <w:sectPr w:rsidR="005E0FDC" w:rsidRPr="0049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11"/>
    <w:rsid w:val="000458D3"/>
    <w:rsid w:val="000F7303"/>
    <w:rsid w:val="0012719F"/>
    <w:rsid w:val="00130678"/>
    <w:rsid w:val="002219F4"/>
    <w:rsid w:val="002758A8"/>
    <w:rsid w:val="003C3A7A"/>
    <w:rsid w:val="003D3A11"/>
    <w:rsid w:val="0040190C"/>
    <w:rsid w:val="00461B8A"/>
    <w:rsid w:val="0047687B"/>
    <w:rsid w:val="004979C7"/>
    <w:rsid w:val="004C7C03"/>
    <w:rsid w:val="004F03D0"/>
    <w:rsid w:val="005156AC"/>
    <w:rsid w:val="005E0FDC"/>
    <w:rsid w:val="00620707"/>
    <w:rsid w:val="00627573"/>
    <w:rsid w:val="00665A2B"/>
    <w:rsid w:val="00666D6C"/>
    <w:rsid w:val="00672287"/>
    <w:rsid w:val="006A69EE"/>
    <w:rsid w:val="006E4324"/>
    <w:rsid w:val="00787131"/>
    <w:rsid w:val="007B75DD"/>
    <w:rsid w:val="0095139C"/>
    <w:rsid w:val="00A110BC"/>
    <w:rsid w:val="00A13613"/>
    <w:rsid w:val="00A77442"/>
    <w:rsid w:val="00BD69A0"/>
    <w:rsid w:val="00C71093"/>
    <w:rsid w:val="00D357B3"/>
    <w:rsid w:val="00DE2D94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B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B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PZD</cp:lastModifiedBy>
  <cp:revision>3</cp:revision>
  <cp:lastPrinted>2019-09-04T11:40:00Z</cp:lastPrinted>
  <dcterms:created xsi:type="dcterms:W3CDTF">2019-09-05T13:20:00Z</dcterms:created>
  <dcterms:modified xsi:type="dcterms:W3CDTF">2019-09-05T13:20:00Z</dcterms:modified>
</cp:coreProperties>
</file>