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76" w:rsidRDefault="00310376" w:rsidP="0031037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Nidzica, dnia 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marca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:rsidR="00310376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Starostwo Powiatowe</w:t>
      </w:r>
    </w:p>
    <w:p w:rsidR="004A7951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ul. Traugutta 23, 13-100 Nidzica</w:t>
      </w:r>
    </w:p>
    <w:p w:rsidR="004A7951" w:rsidRPr="006D4AD4" w:rsidRDefault="004A7951" w:rsidP="003103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0376" w:rsidRDefault="00310376" w:rsidP="00310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G.683. </w:t>
      </w:r>
      <w:r w:rsidR="00C75B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.202</w:t>
      </w:r>
      <w:r w:rsidR="004D76B8">
        <w:rPr>
          <w:rFonts w:ascii="Times New Roman" w:hAnsi="Times New Roman" w:cs="Times New Roman"/>
          <w:sz w:val="24"/>
          <w:szCs w:val="24"/>
        </w:rPr>
        <w:t>3</w:t>
      </w:r>
    </w:p>
    <w:p w:rsidR="00310376" w:rsidRDefault="00C75B7E" w:rsidP="003103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OBWIESZCZENIE</w:t>
      </w:r>
      <w:r w:rsidR="00310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376" w:rsidRDefault="00310376" w:rsidP="00310376">
      <w:pPr>
        <w:tabs>
          <w:tab w:val="left" w:pos="880"/>
          <w:tab w:val="left" w:pos="1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Default="00310376" w:rsidP="00310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7E" w:rsidRDefault="00C75B7E" w:rsidP="003103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49 i 49a w związku z art. 36 ustawy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 z 2022 r., poz. 2000 ze zm.) – zwanej dalej jako „k.p.a.”,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Nidzicki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zawiadamia,</w:t>
      </w:r>
    </w:p>
    <w:p w:rsidR="0002512E" w:rsidRDefault="00C75B7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przedłużeniu terminu  załatwienia sprawy do dnia 14 lipca 2023 r.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przedmiocie ustalenia odszkodowania za </w:t>
      </w:r>
      <w:r w:rsidR="00310376"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omość gruntową</w:t>
      </w:r>
      <w:r w:rsidR="00310376">
        <w:rPr>
          <w:rFonts w:ascii="Times New Roman" w:hAnsi="Times New Roman" w:cs="Times New Roman"/>
          <w:sz w:val="24"/>
          <w:szCs w:val="24"/>
        </w:rPr>
        <w:t xml:space="preserve">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oznaczoną numerem działki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206/1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0,</w:t>
      </w:r>
      <w:r w:rsidR="004D76B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127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ha, położoną w obrębie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 miasta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Nidzica, która z mocy prawa stała się własnością 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Powiatu Nidzickiego na podstawie decyzji Starosty Nidzickiego Nr 2/2023 z dnia 14 lutego 2023 r. o zezwoleniu na realizację inwestycji drogowej polegającej na rozbudowie ulicy Warszawskiej (nr 3732 N) oraz ulicy Sienkiewicza (nr 3728N). </w:t>
      </w:r>
    </w:p>
    <w:p w:rsidR="00310376" w:rsidRDefault="0002512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Przedłużenie terminu nastąpiło z uwagi na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trwającą procedurę związaną z okr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eśleniem wartości nieruchomości.</w:t>
      </w:r>
    </w:p>
    <w:p w:rsidR="00310376" w:rsidRDefault="003F4D44" w:rsidP="003103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Zawiadomienie uważa się za dokonane po upływie czternastu dni od dnia, w którym nastąpiło publiczne obwieszczenie tj. od 28 marca 2023 r.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10376" w:rsidRDefault="00310376" w:rsidP="00310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Pouczenie: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37 Kpa strona postępowania ma prawo złożyć ponaglenie na organ rozpatrujący sprawę, jeżeli: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załatwiono sprawy w terminie określonym w art. 35 lub przepisach szczególnych ani w terminie wskazanym zgodnie z art. 36 § 1 (bezczynność);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jest prowadzone dłużej niż jest to niezbędne do załatwienia sprawy (przewlekłość).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wnosi się do organu wyższego stopnia tj. </w:t>
      </w:r>
      <w:r w:rsidRPr="004A7951">
        <w:rPr>
          <w:rFonts w:ascii="Times New Roman" w:hAnsi="Times New Roman" w:cs="Times New Roman"/>
          <w:sz w:val="20"/>
          <w:szCs w:val="20"/>
        </w:rPr>
        <w:t>Wojewody Warmińsko-Mazurskiego</w:t>
      </w: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pośrednictwem Starosty Nidzickiego, jako organu prowadzącego postępowanie. 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powinno zawierać uzasadnienie. </w:t>
      </w: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A7951">
        <w:rPr>
          <w:rFonts w:ascii="Times New Roman" w:hAnsi="Times New Roman" w:cs="Times New Roman"/>
          <w:i/>
          <w:sz w:val="20"/>
          <w:szCs w:val="20"/>
        </w:rPr>
        <w:t>Z up. STAROSTY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  <w:t xml:space="preserve">  Marek Kaszubski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 </w:t>
      </w:r>
      <w:r w:rsidRPr="004A7951">
        <w:rPr>
          <w:rFonts w:ascii="Times New Roman" w:hAnsi="Times New Roman" w:cs="Times New Roman"/>
          <w:i/>
          <w:sz w:val="16"/>
          <w:szCs w:val="16"/>
        </w:rPr>
        <w:t>Kierownik Wydziału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A7951">
        <w:rPr>
          <w:rFonts w:ascii="Times New Roman" w:hAnsi="Times New Roman" w:cs="Times New Roman"/>
          <w:i/>
          <w:sz w:val="16"/>
          <w:szCs w:val="16"/>
        </w:rPr>
        <w:t>Geodezji i Gospodarki Nieruchomościami</w:t>
      </w: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Pr="004D76B8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Sprawę prowadzi: E. Olszewska</w:t>
      </w:r>
    </w:p>
    <w:p w:rsidR="00310376" w:rsidRPr="004A7951" w:rsidRDefault="00310376" w:rsidP="004A795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Tel. 89 625 31 28</w:t>
      </w:r>
    </w:p>
    <w:sectPr w:rsidR="00310376" w:rsidRPr="004A7951" w:rsidSect="003103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7FB2"/>
    <w:multiLevelType w:val="hybridMultilevel"/>
    <w:tmpl w:val="9E7C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4"/>
    <w:rsid w:val="0002512E"/>
    <w:rsid w:val="00266A14"/>
    <w:rsid w:val="00310376"/>
    <w:rsid w:val="003F4D44"/>
    <w:rsid w:val="00464157"/>
    <w:rsid w:val="004A7951"/>
    <w:rsid w:val="004D76B8"/>
    <w:rsid w:val="006D4AD4"/>
    <w:rsid w:val="00C75B7E"/>
    <w:rsid w:val="00E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116D-5D18-47AE-BE60-95BC29C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3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Emilia Olszewska</cp:lastModifiedBy>
  <cp:revision>9</cp:revision>
  <dcterms:created xsi:type="dcterms:W3CDTF">2022-08-23T12:08:00Z</dcterms:created>
  <dcterms:modified xsi:type="dcterms:W3CDTF">2023-03-28T07:48:00Z</dcterms:modified>
</cp:coreProperties>
</file>