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78A9" w14:textId="169A1550" w:rsidR="00ED4155" w:rsidRDefault="00ED4155" w:rsidP="00ED41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Nidzica, dnia 6 sierpnia 2021 r.</w:t>
      </w:r>
    </w:p>
    <w:p w14:paraId="0CB4CD08" w14:textId="32D6A8EB" w:rsidR="00ED4155" w:rsidRDefault="00ED4155" w:rsidP="00ED41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Znak: BOŚ.6740.153.2021</w:t>
      </w:r>
    </w:p>
    <w:p w14:paraId="65BFB99C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OBWIESZCZENIE</w:t>
      </w:r>
    </w:p>
    <w:p w14:paraId="07408ADD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14:paraId="521BF70F" w14:textId="6E75B330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5">
        <w:rPr>
          <w:rFonts w:ascii="Times New Roman" w:hAnsi="Times New Roman" w:cs="Times New Roman"/>
          <w:sz w:val="24"/>
          <w:szCs w:val="24"/>
        </w:rPr>
        <w:tab/>
        <w:t>Zgodnie z art. 11f ust. 3 i 4 ustawy z dnia 10 kwietnia 2003 r. o szczególnych zasadach przygotowania i realizacji inwestycji w zakresie dróg publicznych (</w:t>
      </w:r>
      <w:proofErr w:type="spellStart"/>
      <w:r w:rsidRPr="00ED41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4155">
        <w:rPr>
          <w:rFonts w:ascii="Times New Roman" w:hAnsi="Times New Roman" w:cs="Times New Roman"/>
          <w:sz w:val="24"/>
          <w:szCs w:val="24"/>
        </w:rPr>
        <w:t>. Dz. U. z 2020 r., poz. 1363), w związku z art. 49 ustawy z dnia 14 czerwca 1960 r. - Kodeks postępowania administracyjnego (</w:t>
      </w:r>
      <w:proofErr w:type="spellStart"/>
      <w:r w:rsidRPr="00ED41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4155">
        <w:rPr>
          <w:rFonts w:ascii="Times New Roman" w:hAnsi="Times New Roman" w:cs="Times New Roman"/>
          <w:sz w:val="24"/>
          <w:szCs w:val="24"/>
        </w:rPr>
        <w:t>. Dz. U. z 2021 r., poz. 735</w:t>
      </w:r>
      <w:r w:rsidRPr="00ED4155">
        <w:rPr>
          <w:rFonts w:ascii="Times New Roman" w:hAnsi="Times New Roman" w:cs="Times New Roman"/>
        </w:rPr>
        <w:t xml:space="preserve"> </w:t>
      </w:r>
      <w:r w:rsidRPr="00ED415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D41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D4155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15E1CBD3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551B2C" w14:textId="77777777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Starosta Nidzicki </w:t>
      </w:r>
    </w:p>
    <w:p w14:paraId="66001F54" w14:textId="0E0FF584" w:rsid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zawiadamia</w:t>
      </w:r>
    </w:p>
    <w:p w14:paraId="2F098E81" w14:textId="77777777" w:rsidR="00ED4155" w:rsidRP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9F8CDA" w14:textId="77777777" w:rsidR="00ED4155" w:rsidRPr="00ED4155" w:rsidRDefault="00ED4155" w:rsidP="00ED4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55">
        <w:rPr>
          <w:rFonts w:ascii="Times New Roman" w:hAnsi="Times New Roman" w:cs="Times New Roman"/>
          <w:b/>
          <w:sz w:val="24"/>
          <w:szCs w:val="24"/>
        </w:rPr>
        <w:t xml:space="preserve">że w dniu 6 sierpnia 2021 r. została wydana decyzja Nr 1/2021, znak: BOŚ.6740.153.2021 o zezwoleniu na realizację inwestycji drogowej polegającej na rozbudowie drogi powiatowej Nr 1613N na odcinku Janowiec-Kołaki-Gołębie-Jabłonowo Dyby </w:t>
      </w:r>
    </w:p>
    <w:p w14:paraId="0B5D546B" w14:textId="77777777" w:rsidR="00ED4155" w:rsidRPr="00ED4155" w:rsidRDefault="00ED4155" w:rsidP="00ED41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7C4D16" w14:textId="77777777" w:rsidR="00ED4155" w:rsidRPr="00ED4155" w:rsidRDefault="00ED4155" w:rsidP="00ED4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155">
        <w:rPr>
          <w:rFonts w:ascii="Times New Roman" w:hAnsi="Times New Roman" w:cs="Times New Roman"/>
          <w:sz w:val="24"/>
          <w:szCs w:val="24"/>
        </w:rPr>
        <w:t xml:space="preserve">Inwestorem jest </w:t>
      </w:r>
      <w:r w:rsidRPr="00ED4155">
        <w:rPr>
          <w:rFonts w:ascii="Times New Roman" w:hAnsi="Times New Roman" w:cs="Times New Roman"/>
          <w:b/>
          <w:sz w:val="24"/>
          <w:szCs w:val="24"/>
        </w:rPr>
        <w:t>Zarządu Powiatu w Nidzicy.</w:t>
      </w:r>
    </w:p>
    <w:p w14:paraId="39A61205" w14:textId="77777777" w:rsidR="00ED4155" w:rsidRPr="00ED4155" w:rsidRDefault="00ED4155" w:rsidP="00ED41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BE0FDCC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55">
        <w:rPr>
          <w:rFonts w:ascii="Times New Roman" w:hAnsi="Times New Roman" w:cs="Times New Roman"/>
          <w:b/>
          <w:sz w:val="24"/>
          <w:szCs w:val="24"/>
        </w:rPr>
        <w:t>Inwestycja będzie zlokalizowana na działkach, w liniach rozgraniczających teren inwestycji o numerach:</w:t>
      </w:r>
    </w:p>
    <w:p w14:paraId="7F9EA51F" w14:textId="77777777" w:rsidR="00ED4155" w:rsidRPr="00ED4155" w:rsidRDefault="00ED4155" w:rsidP="00ED4155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u w:val="none"/>
        </w:rPr>
      </w:pPr>
      <w:r w:rsidRPr="00ED4155">
        <w:rPr>
          <w:b/>
          <w:sz w:val="24"/>
          <w:szCs w:val="24"/>
          <w:u w:val="none"/>
        </w:rPr>
        <w:t>94, 101, 102, obręb Janowiec Kościelny,</w:t>
      </w:r>
    </w:p>
    <w:p w14:paraId="04318FCD" w14:textId="77777777" w:rsidR="00ED4155" w:rsidRPr="00ED4155" w:rsidRDefault="00ED4155" w:rsidP="00ED4155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u w:val="none"/>
        </w:rPr>
      </w:pPr>
      <w:r w:rsidRPr="00ED4155">
        <w:rPr>
          <w:b/>
          <w:sz w:val="24"/>
          <w:szCs w:val="24"/>
          <w:u w:val="none"/>
        </w:rPr>
        <w:t>61, obręb Kołaki,</w:t>
      </w:r>
    </w:p>
    <w:p w14:paraId="7C66508F" w14:textId="77777777" w:rsidR="00ED4155" w:rsidRPr="00ED4155" w:rsidRDefault="00ED4155" w:rsidP="00ED4155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u w:val="none"/>
        </w:rPr>
      </w:pPr>
      <w:r w:rsidRPr="00ED4155">
        <w:rPr>
          <w:b/>
          <w:sz w:val="24"/>
          <w:szCs w:val="24"/>
          <w:u w:val="none"/>
        </w:rPr>
        <w:t>21/5, 42, obręb Siwe,</w:t>
      </w:r>
    </w:p>
    <w:p w14:paraId="7C2D7AC7" w14:textId="77777777" w:rsidR="00ED4155" w:rsidRPr="00ED4155" w:rsidRDefault="00ED4155" w:rsidP="00ED4155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u w:val="none"/>
        </w:rPr>
      </w:pPr>
      <w:r w:rsidRPr="00ED4155">
        <w:rPr>
          <w:b/>
          <w:sz w:val="24"/>
          <w:szCs w:val="24"/>
          <w:u w:val="none"/>
        </w:rPr>
        <w:t>26/2, 28 obręb Gołębie,</w:t>
      </w:r>
    </w:p>
    <w:p w14:paraId="77CC15CE" w14:textId="77777777" w:rsidR="00ED4155" w:rsidRPr="00ED4155" w:rsidRDefault="00ED4155" w:rsidP="00ED4155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u w:val="none"/>
        </w:rPr>
      </w:pPr>
      <w:r w:rsidRPr="00ED4155">
        <w:rPr>
          <w:b/>
          <w:sz w:val="24"/>
          <w:szCs w:val="24"/>
          <w:u w:val="none"/>
        </w:rPr>
        <w:t xml:space="preserve">27/1, 51/1, obręb </w:t>
      </w:r>
      <w:proofErr w:type="spellStart"/>
      <w:r w:rsidRPr="00ED4155">
        <w:rPr>
          <w:b/>
          <w:sz w:val="24"/>
          <w:szCs w:val="24"/>
          <w:u w:val="none"/>
        </w:rPr>
        <w:t>Miąchy</w:t>
      </w:r>
      <w:proofErr w:type="spellEnd"/>
      <w:r w:rsidRPr="00ED4155">
        <w:rPr>
          <w:b/>
          <w:sz w:val="24"/>
          <w:szCs w:val="24"/>
          <w:u w:val="none"/>
        </w:rPr>
        <w:t xml:space="preserve">, </w:t>
      </w:r>
    </w:p>
    <w:p w14:paraId="6B6D873B" w14:textId="77777777" w:rsidR="00ED4155" w:rsidRPr="00ED4155" w:rsidRDefault="00ED4155" w:rsidP="00ED4155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4"/>
          <w:szCs w:val="24"/>
          <w:u w:val="none"/>
        </w:rPr>
      </w:pPr>
      <w:r w:rsidRPr="00ED4155">
        <w:rPr>
          <w:b/>
          <w:sz w:val="24"/>
          <w:szCs w:val="24"/>
          <w:u w:val="none"/>
        </w:rPr>
        <w:t>500/2, 501/2, 502, obręb Jabłonowo.</w:t>
      </w:r>
    </w:p>
    <w:p w14:paraId="0D8D51A7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60C2D" w14:textId="5DA13C25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55">
        <w:rPr>
          <w:rFonts w:ascii="Times New Roman" w:hAnsi="Times New Roman" w:cs="Times New Roman"/>
          <w:b/>
          <w:sz w:val="24"/>
          <w:szCs w:val="24"/>
        </w:rPr>
        <w:t>oraz na działkach przeznaczonych do ograniczonego sposobu korzystania:</w:t>
      </w:r>
    </w:p>
    <w:p w14:paraId="267DE906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55">
        <w:rPr>
          <w:rFonts w:ascii="Times New Roman" w:hAnsi="Times New Roman" w:cs="Times New Roman"/>
          <w:b/>
          <w:sz w:val="24"/>
          <w:szCs w:val="24"/>
        </w:rPr>
        <w:t>- 62, obręb Kołaki,</w:t>
      </w:r>
    </w:p>
    <w:p w14:paraId="47615A61" w14:textId="77777777" w:rsidR="00ED4155" w:rsidRPr="002C4018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18">
        <w:rPr>
          <w:rFonts w:ascii="Times New Roman" w:hAnsi="Times New Roman" w:cs="Times New Roman"/>
          <w:b/>
          <w:sz w:val="24"/>
          <w:szCs w:val="24"/>
        </w:rPr>
        <w:t>- 26/1, obręb Gołębie,</w:t>
      </w:r>
    </w:p>
    <w:p w14:paraId="7CD514D9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018">
        <w:rPr>
          <w:rFonts w:ascii="Times New Roman" w:hAnsi="Times New Roman" w:cs="Times New Roman"/>
          <w:b/>
          <w:sz w:val="24"/>
          <w:szCs w:val="24"/>
        </w:rPr>
        <w:t xml:space="preserve">- 26, obręb </w:t>
      </w:r>
      <w:proofErr w:type="spellStart"/>
      <w:r w:rsidRPr="002C4018">
        <w:rPr>
          <w:rFonts w:ascii="Times New Roman" w:hAnsi="Times New Roman" w:cs="Times New Roman"/>
          <w:b/>
          <w:sz w:val="24"/>
          <w:szCs w:val="24"/>
        </w:rPr>
        <w:t>Miąchy</w:t>
      </w:r>
      <w:proofErr w:type="spellEnd"/>
      <w:r w:rsidRPr="002C4018">
        <w:rPr>
          <w:rFonts w:ascii="Times New Roman" w:hAnsi="Times New Roman" w:cs="Times New Roman"/>
          <w:b/>
          <w:sz w:val="24"/>
          <w:szCs w:val="24"/>
        </w:rPr>
        <w:t>,</w:t>
      </w:r>
    </w:p>
    <w:p w14:paraId="158DD254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55">
        <w:rPr>
          <w:rFonts w:ascii="Times New Roman" w:hAnsi="Times New Roman" w:cs="Times New Roman"/>
          <w:b/>
          <w:sz w:val="24"/>
          <w:szCs w:val="24"/>
        </w:rPr>
        <w:t xml:space="preserve">- 501/1, 500/5, obręb Jabłonowo  </w:t>
      </w:r>
    </w:p>
    <w:p w14:paraId="1257ABA2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E5410" w14:textId="77777777" w:rsid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informuję, że na podstawie art. 11f ust. 4 ww. ustawy z dnia 10 kwietnia 2003 r. o szczególnych zasadach przygotowania i realizacji inwestycji w zakresie dróg publicznych (</w:t>
      </w:r>
      <w:proofErr w:type="spellStart"/>
      <w:r w:rsidRPr="00ED41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4155">
        <w:rPr>
          <w:rFonts w:ascii="Times New Roman" w:hAnsi="Times New Roman" w:cs="Times New Roman"/>
          <w:sz w:val="24"/>
          <w:szCs w:val="24"/>
        </w:rPr>
        <w:t xml:space="preserve">. Dz. U. z 2020 r., poz. 1363), </w:t>
      </w:r>
      <w:r>
        <w:rPr>
          <w:rFonts w:ascii="Times New Roman" w:hAnsi="Times New Roman" w:cs="Times New Roman"/>
          <w:sz w:val="24"/>
          <w:szCs w:val="24"/>
        </w:rPr>
        <w:t xml:space="preserve">służy stronie prawo zapoznania się z treścią decyzji w terminie 14 dni od daty dokonania niniejszego zawiadomienia w siedzibie Starostwa Powiatowego w Nidzicy przy ul. Traugutta 23, pok. Nr 40 (II piętro) w godz. 9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- 14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EBECD" w14:textId="77777777" w:rsidR="00ED4155" w:rsidRP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E5C0A2" w14:textId="76CBA826" w:rsidR="00ED4155" w:rsidRDefault="00ED4155" w:rsidP="00ED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na podstawie art. 49 ustawy Kodeks postepowania administracyjnego zawiadomienie niniejsze uważa się za dokonane po upływie czternastu dni od dnia publicznego ogłoszenia. </w:t>
      </w:r>
    </w:p>
    <w:p w14:paraId="629F4562" w14:textId="25A18284" w:rsid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018D679" w14:textId="13E8B59A" w:rsidR="00ED4155" w:rsidRDefault="00ED4155" w:rsidP="00ED415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663AECD" w14:textId="222AC1CE" w:rsidR="003D1B50" w:rsidRDefault="003D1B50" w:rsidP="00ED4155">
      <w:pPr>
        <w:spacing w:after="0" w:line="240" w:lineRule="auto"/>
        <w:jc w:val="both"/>
      </w:pPr>
      <w:bookmarkStart w:id="0" w:name="_GoBack"/>
      <w:bookmarkEnd w:id="0"/>
    </w:p>
    <w:sectPr w:rsidR="003D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374E"/>
    <w:multiLevelType w:val="hybridMultilevel"/>
    <w:tmpl w:val="E496DC96"/>
    <w:lvl w:ilvl="0" w:tplc="BE5C54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5"/>
    <w:rsid w:val="001107B5"/>
    <w:rsid w:val="002C4018"/>
    <w:rsid w:val="00355695"/>
    <w:rsid w:val="003D1B50"/>
    <w:rsid w:val="00A63904"/>
    <w:rsid w:val="00E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430"/>
  <w15:chartTrackingRefBased/>
  <w15:docId w15:val="{48ED7C83-3E42-4B73-AF1B-2F8D03E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15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LP</cp:lastModifiedBy>
  <cp:revision>2</cp:revision>
  <dcterms:created xsi:type="dcterms:W3CDTF">2021-08-06T11:03:00Z</dcterms:created>
  <dcterms:modified xsi:type="dcterms:W3CDTF">2021-08-06T11:03:00Z</dcterms:modified>
</cp:coreProperties>
</file>