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F" w:rsidRPr="00CD4625" w:rsidRDefault="004467CC" w:rsidP="009829AF">
      <w:pPr>
        <w:pStyle w:val="Nagwek6"/>
        <w:rPr>
          <w:rFonts w:asciiTheme="minorHAnsi" w:hAnsiTheme="minorHAnsi" w:cstheme="minorHAnsi"/>
          <w:sz w:val="20"/>
          <w:szCs w:val="20"/>
        </w:rPr>
      </w:pPr>
      <w:r w:rsidRPr="00CD4625">
        <w:rPr>
          <w:rFonts w:asciiTheme="minorHAnsi" w:hAnsiTheme="minorHAnsi" w:cstheme="minorHAnsi"/>
          <w:sz w:val="20"/>
          <w:szCs w:val="20"/>
        </w:rPr>
        <w:t xml:space="preserve"> </w:t>
      </w:r>
      <w:r w:rsidR="009829AF" w:rsidRPr="00CD4625">
        <w:rPr>
          <w:rFonts w:asciiTheme="minorHAnsi" w:hAnsiTheme="minorHAnsi" w:cstheme="minorHAnsi"/>
          <w:sz w:val="20"/>
          <w:szCs w:val="20"/>
        </w:rPr>
        <w:t xml:space="preserve">       </w:t>
      </w:r>
      <w:r w:rsidR="00ED23A9" w:rsidRPr="00FA15A5">
        <w:rPr>
          <w:rFonts w:ascii="Calibri" w:hAnsi="Calibri" w:cs="Calibri"/>
          <w:noProof/>
          <w:lang w:eastAsia="pl-PL"/>
        </w:rPr>
        <w:drawing>
          <wp:inline distT="0" distB="0" distL="0" distR="0" wp14:anchorId="2B602EB3" wp14:editId="23EC481E">
            <wp:extent cx="5524500" cy="736600"/>
            <wp:effectExtent l="0" t="0" r="0" b="6350"/>
            <wp:docPr id="2" name="Obraz 2"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9829AF" w:rsidRDefault="009829AF" w:rsidP="009829AF">
      <w:pPr>
        <w:jc w:val="center"/>
        <w:rPr>
          <w:rFonts w:asciiTheme="minorHAnsi" w:hAnsiTheme="minorHAnsi" w:cstheme="minorHAnsi"/>
          <w:b/>
          <w:color w:val="000000"/>
        </w:rPr>
      </w:pPr>
    </w:p>
    <w:p w:rsidR="00B03FB1" w:rsidRDefault="00B03FB1" w:rsidP="009829AF">
      <w:pPr>
        <w:jc w:val="center"/>
        <w:rPr>
          <w:rFonts w:asciiTheme="minorHAnsi" w:hAnsiTheme="minorHAnsi" w:cstheme="minorHAnsi"/>
          <w:b/>
          <w:color w:val="000000"/>
        </w:rPr>
      </w:pPr>
    </w:p>
    <w:p w:rsidR="00B03FB1" w:rsidRPr="00C22D69" w:rsidRDefault="00B03FB1" w:rsidP="00B03FB1">
      <w:pPr>
        <w:pStyle w:val="Domynie"/>
        <w:ind w:left="5663" w:right="-144" w:firstLine="709"/>
        <w:rPr>
          <w:rFonts w:ascii="Arial" w:hAnsi="Arial" w:cs="Arial"/>
          <w:sz w:val="20"/>
          <w:szCs w:val="20"/>
        </w:rPr>
      </w:pPr>
      <w:r w:rsidRPr="00C22D69">
        <w:rPr>
          <w:rFonts w:ascii="Arial" w:hAnsi="Arial" w:cs="Arial"/>
          <w:sz w:val="20"/>
          <w:szCs w:val="20"/>
        </w:rPr>
        <w:t xml:space="preserve">Załącznik Nr 1 </w:t>
      </w:r>
    </w:p>
    <w:p w:rsidR="00B03FB1" w:rsidRPr="00C22D69" w:rsidRDefault="00B03FB1" w:rsidP="00B03FB1">
      <w:pPr>
        <w:pStyle w:val="Domynie"/>
        <w:ind w:left="6372" w:right="-144"/>
        <w:rPr>
          <w:rFonts w:ascii="Arial" w:hAnsi="Arial" w:cs="Arial"/>
          <w:sz w:val="20"/>
          <w:szCs w:val="20"/>
        </w:rPr>
      </w:pPr>
      <w:r w:rsidRPr="00C22D69">
        <w:rPr>
          <w:rFonts w:ascii="Arial" w:hAnsi="Arial" w:cs="Arial"/>
          <w:sz w:val="20"/>
          <w:szCs w:val="20"/>
        </w:rPr>
        <w:t>do uchwały Nr</w:t>
      </w:r>
      <w:r>
        <w:rPr>
          <w:rFonts w:ascii="Arial" w:hAnsi="Arial" w:cs="Arial"/>
          <w:sz w:val="20"/>
          <w:szCs w:val="20"/>
        </w:rPr>
        <w:t xml:space="preserve"> ……………</w:t>
      </w:r>
      <w:r w:rsidRPr="00C22D69">
        <w:rPr>
          <w:rFonts w:ascii="Arial" w:hAnsi="Arial" w:cs="Arial"/>
          <w:sz w:val="20"/>
          <w:szCs w:val="20"/>
        </w:rPr>
        <w:t xml:space="preserve">/2019 Zarządu Powiatu w Nidzicy </w:t>
      </w:r>
    </w:p>
    <w:p w:rsidR="00B03FB1" w:rsidRDefault="00F3034B" w:rsidP="00B03FB1">
      <w:pPr>
        <w:ind w:left="4956"/>
        <w:jc w:val="center"/>
      </w:pPr>
      <w:r>
        <w:rPr>
          <w:rFonts w:ascii="Arial" w:hAnsi="Arial" w:cs="Arial"/>
        </w:rPr>
        <w:t xml:space="preserve">          z dnia 30</w:t>
      </w:r>
      <w:r w:rsidR="00B03FB1" w:rsidRPr="00C22D69">
        <w:rPr>
          <w:rFonts w:ascii="Arial" w:hAnsi="Arial" w:cs="Arial"/>
        </w:rPr>
        <w:t>.0</w:t>
      </w:r>
      <w:r w:rsidR="00BE317F">
        <w:rPr>
          <w:rFonts w:ascii="Arial" w:hAnsi="Arial" w:cs="Arial"/>
        </w:rPr>
        <w:t>8</w:t>
      </w:r>
      <w:r w:rsidR="00B03FB1" w:rsidRPr="00C22D69">
        <w:rPr>
          <w:rFonts w:ascii="Arial" w:hAnsi="Arial" w:cs="Arial"/>
        </w:rPr>
        <w:t>.2019 r.</w:t>
      </w:r>
    </w:p>
    <w:p w:rsidR="00B03FB1" w:rsidRPr="00CD4625" w:rsidRDefault="00B03FB1"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41364C" w:rsidRDefault="009829AF" w:rsidP="009829AF">
      <w:pPr>
        <w:tabs>
          <w:tab w:val="center" w:pos="4873"/>
          <w:tab w:val="left" w:pos="9060"/>
        </w:tabs>
        <w:rPr>
          <w:rFonts w:asciiTheme="minorHAnsi" w:hAnsiTheme="minorHAnsi" w:cstheme="minorHAnsi"/>
          <w:b/>
          <w:color w:val="000000"/>
        </w:rPr>
      </w:pPr>
      <w:r w:rsidRPr="00CD4625">
        <w:rPr>
          <w:rFonts w:asciiTheme="minorHAnsi" w:hAnsiTheme="minorHAnsi" w:cstheme="minorHAnsi"/>
          <w:b/>
          <w:color w:val="000000"/>
        </w:rPr>
        <w:tab/>
      </w:r>
    </w:p>
    <w:p w:rsidR="009829AF" w:rsidRPr="00ED23A9" w:rsidRDefault="009829AF" w:rsidP="0041364C">
      <w:pPr>
        <w:tabs>
          <w:tab w:val="center" w:pos="4873"/>
          <w:tab w:val="left" w:pos="9060"/>
        </w:tabs>
        <w:jc w:val="center"/>
        <w:rPr>
          <w:rFonts w:asciiTheme="minorHAnsi" w:hAnsiTheme="minorHAnsi" w:cstheme="minorHAnsi"/>
          <w:b/>
          <w:color w:val="000000"/>
          <w:sz w:val="24"/>
          <w:szCs w:val="24"/>
        </w:rPr>
      </w:pPr>
      <w:r w:rsidRPr="00ED23A9">
        <w:rPr>
          <w:rFonts w:asciiTheme="minorHAnsi" w:hAnsiTheme="minorHAnsi" w:cstheme="minorHAnsi"/>
          <w:b/>
          <w:color w:val="000000"/>
          <w:sz w:val="24"/>
          <w:szCs w:val="24"/>
        </w:rPr>
        <w:t>SPECYFIKACJA ISTOTNYCH WARUNKÓW ZAMÓWIENIA (SIWZ)</w:t>
      </w:r>
    </w:p>
    <w:p w:rsidR="009829AF" w:rsidRPr="00CD4625" w:rsidRDefault="009829AF"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9829AF" w:rsidRPr="00ED23A9" w:rsidRDefault="0041364C" w:rsidP="009829AF">
      <w:pPr>
        <w:jc w:val="center"/>
        <w:rPr>
          <w:rFonts w:asciiTheme="minorHAnsi" w:hAnsiTheme="minorHAnsi" w:cstheme="minorHAnsi"/>
          <w:color w:val="000000"/>
          <w:sz w:val="24"/>
          <w:szCs w:val="24"/>
        </w:rPr>
      </w:pPr>
      <w:r>
        <w:rPr>
          <w:rFonts w:asciiTheme="minorHAnsi" w:hAnsiTheme="minorHAnsi" w:cstheme="minorHAnsi"/>
          <w:color w:val="000000"/>
          <w:sz w:val="24"/>
          <w:szCs w:val="24"/>
        </w:rPr>
        <w:t>dot.  POSTĘ</w:t>
      </w:r>
      <w:r w:rsidR="009829AF" w:rsidRPr="00ED23A9">
        <w:rPr>
          <w:rFonts w:asciiTheme="minorHAnsi" w:hAnsiTheme="minorHAnsi" w:cstheme="minorHAnsi"/>
          <w:color w:val="000000"/>
          <w:sz w:val="24"/>
          <w:szCs w:val="24"/>
        </w:rPr>
        <w:t>POWANIA O UDZIELENIE ZAMÓWIENIA NA</w:t>
      </w:r>
    </w:p>
    <w:p w:rsidR="009829AF" w:rsidRPr="00ED23A9" w:rsidRDefault="009829AF" w:rsidP="009829AF">
      <w:pPr>
        <w:jc w:val="center"/>
        <w:rPr>
          <w:rFonts w:asciiTheme="minorHAnsi" w:hAnsiTheme="minorHAnsi" w:cstheme="minorHAnsi"/>
          <w:b/>
          <w:iCs/>
          <w:smallCaps/>
          <w:sz w:val="24"/>
          <w:szCs w:val="24"/>
        </w:rPr>
      </w:pPr>
      <w:r w:rsidRPr="0041364C">
        <w:rPr>
          <w:rFonts w:asciiTheme="minorHAnsi" w:hAnsiTheme="minorHAnsi" w:cstheme="minorHAnsi"/>
          <w:b/>
          <w:iCs/>
          <w:smallCaps/>
          <w:sz w:val="24"/>
          <w:szCs w:val="24"/>
        </w:rPr>
        <w:t>D</w:t>
      </w:r>
      <w:r w:rsidR="0095159E">
        <w:rPr>
          <w:rFonts w:asciiTheme="minorHAnsi" w:hAnsiTheme="minorHAnsi" w:cstheme="minorHAnsi"/>
          <w:b/>
          <w:iCs/>
          <w:smallCaps/>
          <w:sz w:val="24"/>
          <w:szCs w:val="24"/>
        </w:rPr>
        <w:t>OSTAWĘ</w:t>
      </w:r>
      <w:r w:rsidR="0041364C" w:rsidRPr="0041364C">
        <w:rPr>
          <w:rFonts w:asciiTheme="minorHAnsi" w:hAnsiTheme="minorHAnsi" w:cstheme="minorHAnsi"/>
          <w:b/>
          <w:iCs/>
          <w:smallCaps/>
          <w:sz w:val="24"/>
          <w:szCs w:val="24"/>
        </w:rPr>
        <w:t xml:space="preserve"> S</w:t>
      </w:r>
      <w:r w:rsidR="00BE317F">
        <w:rPr>
          <w:rFonts w:asciiTheme="minorHAnsi" w:hAnsiTheme="minorHAnsi" w:cstheme="minorHAnsi"/>
          <w:b/>
          <w:iCs/>
          <w:smallCaps/>
          <w:sz w:val="24"/>
          <w:szCs w:val="24"/>
        </w:rPr>
        <w:t xml:space="preserve">ERWERA I MACIERZY </w:t>
      </w:r>
      <w:r w:rsidR="0095159E">
        <w:rPr>
          <w:rFonts w:asciiTheme="minorHAnsi" w:hAnsiTheme="minorHAnsi" w:cstheme="minorHAnsi"/>
          <w:b/>
          <w:iCs/>
          <w:smallCaps/>
          <w:sz w:val="24"/>
          <w:szCs w:val="24"/>
        </w:rPr>
        <w:t xml:space="preserve">NA POTRZEBY </w:t>
      </w:r>
      <w:r w:rsidR="00ED23A9" w:rsidRPr="0041364C">
        <w:rPr>
          <w:rFonts w:asciiTheme="minorHAnsi" w:hAnsiTheme="minorHAnsi" w:cstheme="minorHAnsi"/>
          <w:b/>
          <w:iCs/>
          <w:smallCaps/>
          <w:sz w:val="24"/>
          <w:szCs w:val="24"/>
        </w:rPr>
        <w:t>REALIZACJI PROJEKTU PN. „ZINTEGROWANA INFORMACJA GEODEZYJNA</w:t>
      </w:r>
      <w:r w:rsidR="00ED23A9" w:rsidRPr="00ED23A9">
        <w:rPr>
          <w:rFonts w:asciiTheme="minorHAnsi" w:hAnsiTheme="minorHAnsi" w:cstheme="minorHAnsi"/>
          <w:b/>
          <w:iCs/>
          <w:smallCaps/>
          <w:sz w:val="24"/>
          <w:szCs w:val="24"/>
        </w:rPr>
        <w:t xml:space="preserve"> I KARTOGRAFICZNA WARMII I MAZUR W POWIECIE NIDZICKIM”</w:t>
      </w:r>
    </w:p>
    <w:p w:rsidR="009829AF" w:rsidRPr="00ED23A9" w:rsidRDefault="009829AF" w:rsidP="009829AF">
      <w:pPr>
        <w:jc w:val="center"/>
        <w:rPr>
          <w:rFonts w:asciiTheme="minorHAnsi" w:hAnsiTheme="minorHAnsi" w:cstheme="minorHAnsi"/>
          <w:b/>
          <w:iCs/>
          <w:sz w:val="24"/>
          <w:szCs w:val="24"/>
        </w:rPr>
      </w:pPr>
    </w:p>
    <w:p w:rsidR="009829AF" w:rsidRPr="00CD4625" w:rsidRDefault="009829AF" w:rsidP="009829AF">
      <w:pPr>
        <w:jc w:val="center"/>
        <w:rPr>
          <w:rFonts w:asciiTheme="minorHAnsi" w:hAnsiTheme="minorHAnsi" w:cstheme="minorHAnsi"/>
          <w:b/>
          <w:iCs/>
        </w:rPr>
      </w:pPr>
    </w:p>
    <w:p w:rsidR="009829AF" w:rsidRPr="00CD4625" w:rsidRDefault="009829AF" w:rsidP="009829AF">
      <w:pPr>
        <w:jc w:val="center"/>
        <w:rPr>
          <w:rFonts w:asciiTheme="minorHAnsi" w:hAnsiTheme="minorHAnsi" w:cstheme="minorHAnsi"/>
          <w:b/>
          <w:iCs/>
          <w:color w:val="FF0000"/>
        </w:rPr>
      </w:pPr>
    </w:p>
    <w:p w:rsidR="009829AF" w:rsidRPr="00CD4625" w:rsidRDefault="009829AF"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color w:val="000000"/>
        </w:rPr>
      </w:pPr>
      <w:r w:rsidRPr="00CD4625">
        <w:rPr>
          <w:rFonts w:asciiTheme="minorHAnsi" w:hAnsiTheme="minorHAnsi" w:cstheme="minorHAnsi"/>
          <w:color w:val="000000"/>
        </w:rPr>
        <w:t xml:space="preserve">PROWADZONEGO W TRYBIE PRZETARGU NIEOGRANICZONEGO O WARTOŚCI SZACUNKOWEJ </w:t>
      </w:r>
    </w:p>
    <w:p w:rsidR="009829AF" w:rsidRPr="00CD4625" w:rsidRDefault="009829AF" w:rsidP="009829AF">
      <w:pPr>
        <w:jc w:val="center"/>
        <w:rPr>
          <w:rFonts w:asciiTheme="minorHAnsi" w:hAnsiTheme="minorHAnsi" w:cstheme="minorHAnsi"/>
          <w:color w:val="000000" w:themeColor="text1"/>
        </w:rPr>
      </w:pPr>
      <w:r w:rsidRPr="00CD4625">
        <w:rPr>
          <w:rFonts w:asciiTheme="minorHAnsi" w:hAnsiTheme="minorHAnsi" w:cstheme="minorHAnsi"/>
          <w:color w:val="000000" w:themeColor="text1"/>
        </w:rPr>
        <w:t>PONIŻEJ 221 000 EURO</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rPr>
          <w:rFonts w:asciiTheme="minorHAnsi" w:hAnsiTheme="minorHAnsi" w:cstheme="minorHAnsi"/>
          <w:i/>
          <w:color w:val="000000"/>
        </w:rPr>
      </w:pPr>
      <w:r w:rsidRPr="00CD4625">
        <w:rPr>
          <w:rFonts w:asciiTheme="minorHAnsi" w:hAnsiTheme="minorHAnsi" w:cstheme="minorHAnsi"/>
          <w:i/>
          <w:color w:val="000000"/>
        </w:rPr>
        <w:t>Sporządzona zgodnie z art. 36 ust. 1 i 2 ustawy prawo zamówień publicznych.</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b/>
          <w:color w:val="000000"/>
        </w:rPr>
      </w:pPr>
    </w:p>
    <w:p w:rsidR="009829AF" w:rsidRPr="00CD4625" w:rsidRDefault="004E0650" w:rsidP="009829AF">
      <w:pPr>
        <w:jc w:val="both"/>
        <w:rPr>
          <w:rFonts w:asciiTheme="minorHAnsi" w:hAnsiTheme="minorHAnsi" w:cstheme="minorHAnsi"/>
          <w:b/>
          <w:color w:val="000000"/>
        </w:rPr>
      </w:pPr>
      <w:r w:rsidRPr="00CD4625">
        <w:rPr>
          <w:rFonts w:asciiTheme="minorHAnsi" w:hAnsiTheme="minorHAnsi" w:cstheme="minorHAnsi"/>
          <w:b/>
          <w:color w:val="000000"/>
        </w:rPr>
        <w:t xml:space="preserve">Znak postępowania: </w:t>
      </w:r>
      <w:r w:rsidR="00567663">
        <w:rPr>
          <w:rFonts w:asciiTheme="minorHAnsi" w:hAnsiTheme="minorHAnsi" w:cstheme="minorHAnsi"/>
          <w:b/>
          <w:color w:val="000000"/>
        </w:rPr>
        <w:t>G.272.</w:t>
      </w:r>
      <w:r w:rsidR="00755A47">
        <w:rPr>
          <w:rFonts w:asciiTheme="minorHAnsi" w:hAnsiTheme="minorHAnsi" w:cstheme="minorHAnsi"/>
          <w:b/>
          <w:color w:val="000000"/>
        </w:rPr>
        <w:t>5</w:t>
      </w:r>
      <w:r w:rsidR="00567663">
        <w:rPr>
          <w:rFonts w:asciiTheme="minorHAnsi" w:hAnsiTheme="minorHAnsi" w:cstheme="minorHAnsi"/>
          <w:b/>
          <w:color w:val="000000"/>
        </w:rPr>
        <w:t>.</w:t>
      </w:r>
      <w:r w:rsidR="009829AF" w:rsidRPr="00CD4625">
        <w:rPr>
          <w:rFonts w:asciiTheme="minorHAnsi" w:hAnsiTheme="minorHAnsi" w:cstheme="minorHAnsi"/>
          <w:b/>
          <w:color w:val="000000"/>
        </w:rPr>
        <w:t>201</w:t>
      </w:r>
      <w:r w:rsidR="00A65EED">
        <w:rPr>
          <w:rFonts w:asciiTheme="minorHAnsi" w:hAnsiTheme="minorHAnsi" w:cstheme="minorHAnsi"/>
          <w:b/>
          <w:color w:val="000000"/>
        </w:rPr>
        <w:t>9</w:t>
      </w:r>
    </w:p>
    <w:p w:rsidR="009829AF" w:rsidRPr="00CD4625" w:rsidRDefault="009829AF" w:rsidP="009829AF">
      <w:pPr>
        <w:jc w:val="both"/>
        <w:rPr>
          <w:rFonts w:asciiTheme="minorHAnsi" w:hAnsiTheme="minorHAnsi" w:cstheme="minorHAnsi"/>
          <w:b/>
          <w:color w:val="000000"/>
        </w:rPr>
      </w:pPr>
    </w:p>
    <w:p w:rsidR="009829AF" w:rsidRPr="00CD4625" w:rsidRDefault="009829AF" w:rsidP="009829AF">
      <w:pPr>
        <w:jc w:val="both"/>
        <w:rPr>
          <w:rFonts w:asciiTheme="minorHAnsi" w:hAnsiTheme="minorHAnsi" w:cstheme="minorHAnsi"/>
          <w:i/>
          <w:color w:val="000000" w:themeColor="text1"/>
        </w:rPr>
      </w:pPr>
      <w:r w:rsidRPr="00CD4625">
        <w:rPr>
          <w:rFonts w:asciiTheme="minorHAnsi" w:hAnsiTheme="minorHAnsi" w:cstheme="minorHAnsi"/>
          <w:i/>
          <w:color w:val="000000" w:themeColor="text1"/>
        </w:rPr>
        <w:t>Postępowanie prowadzone w oparciu o przepisy ustawy z dnia 29 stycznia 2004 r. prawo zamówień publicznych (Dz. U. z 201</w:t>
      </w:r>
      <w:r w:rsidR="008231CF">
        <w:rPr>
          <w:rFonts w:asciiTheme="minorHAnsi" w:hAnsiTheme="minorHAnsi" w:cstheme="minorHAnsi"/>
          <w:i/>
          <w:color w:val="000000" w:themeColor="text1"/>
        </w:rPr>
        <w:t>8</w:t>
      </w:r>
      <w:r w:rsidRPr="00CD4625">
        <w:rPr>
          <w:rFonts w:asciiTheme="minorHAnsi" w:hAnsiTheme="minorHAnsi" w:cstheme="minorHAnsi"/>
          <w:i/>
          <w:color w:val="000000" w:themeColor="text1"/>
        </w:rPr>
        <w:t xml:space="preserve"> poz. </w:t>
      </w:r>
      <w:r w:rsidR="008231CF">
        <w:rPr>
          <w:rFonts w:asciiTheme="minorHAnsi" w:hAnsiTheme="minorHAnsi" w:cstheme="minorHAnsi"/>
          <w:i/>
          <w:color w:val="000000" w:themeColor="text1"/>
        </w:rPr>
        <w:t xml:space="preserve">1986 </w:t>
      </w:r>
      <w:r w:rsidRPr="00CD4625">
        <w:rPr>
          <w:rFonts w:asciiTheme="minorHAnsi" w:hAnsiTheme="minorHAnsi" w:cstheme="minorHAnsi"/>
          <w:i/>
          <w:color w:val="000000" w:themeColor="text1"/>
        </w:rPr>
        <w:t xml:space="preserve">ze zm.) zwanej dalej ustawą </w:t>
      </w:r>
      <w:proofErr w:type="spellStart"/>
      <w:r w:rsidRPr="00CD4625">
        <w:rPr>
          <w:rFonts w:asciiTheme="minorHAnsi" w:hAnsiTheme="minorHAnsi" w:cstheme="minorHAnsi"/>
          <w:i/>
          <w:color w:val="000000" w:themeColor="text1"/>
        </w:rPr>
        <w:t>pzp</w:t>
      </w:r>
      <w:proofErr w:type="spellEnd"/>
    </w:p>
    <w:p w:rsidR="009829AF" w:rsidRPr="00CD4625" w:rsidRDefault="009829AF" w:rsidP="009829AF">
      <w:pPr>
        <w:rPr>
          <w:rFonts w:asciiTheme="minorHAnsi" w:hAnsiTheme="minorHAnsi" w:cstheme="minorHAnsi"/>
          <w:i/>
          <w:color w:val="000000"/>
        </w:rPr>
      </w:pPr>
    </w:p>
    <w:p w:rsidR="009829AF" w:rsidRPr="00CD4625" w:rsidRDefault="009829AF" w:rsidP="009829AF">
      <w:pPr>
        <w:rPr>
          <w:rFonts w:asciiTheme="minorHAnsi" w:hAnsiTheme="minorHAnsi" w:cstheme="minorHAnsi"/>
          <w:b/>
          <w:i/>
          <w:color w:val="000000"/>
        </w:rPr>
      </w:pPr>
      <w:r w:rsidRPr="00CD4625">
        <w:rPr>
          <w:rFonts w:asciiTheme="minorHAnsi" w:hAnsiTheme="minorHAnsi" w:cstheme="minorHAnsi"/>
          <w:i/>
          <w:color w:val="000000"/>
        </w:rPr>
        <w:t>Koszty związane z przygotowaniem i złożeniem oferty ponosi Wykonawca</w:t>
      </w:r>
    </w:p>
    <w:p w:rsidR="009829AF" w:rsidRPr="00CD4625" w:rsidRDefault="009829AF" w:rsidP="009829AF">
      <w:pP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9829AF" w:rsidRPr="00CD4625" w:rsidRDefault="009829AF" w:rsidP="009829AF">
      <w:pPr>
        <w:jc w:val="center"/>
        <w:rPr>
          <w:rFonts w:asciiTheme="minorHAnsi" w:hAnsiTheme="minorHAnsi" w:cstheme="minorHAnsi"/>
          <w:b/>
          <w:color w:val="000000"/>
        </w:rPr>
      </w:pPr>
    </w:p>
    <w:p w:rsidR="009829AF" w:rsidRDefault="009829AF" w:rsidP="009829AF">
      <w:pPr>
        <w:tabs>
          <w:tab w:val="center" w:pos="6237"/>
          <w:tab w:val="center" w:pos="7380"/>
        </w:tabs>
        <w:rPr>
          <w:rFonts w:asciiTheme="minorHAnsi" w:hAnsiTheme="minorHAnsi" w:cstheme="minorHAnsi"/>
          <w:b/>
          <w:color w:val="000000"/>
        </w:rPr>
      </w:pPr>
    </w:p>
    <w:p w:rsidR="00BE317F" w:rsidRDefault="00BE317F" w:rsidP="009829AF">
      <w:pPr>
        <w:tabs>
          <w:tab w:val="center" w:pos="6237"/>
          <w:tab w:val="center" w:pos="7380"/>
        </w:tabs>
        <w:rPr>
          <w:rFonts w:asciiTheme="minorHAnsi" w:hAnsiTheme="minorHAnsi" w:cstheme="minorHAnsi"/>
          <w:b/>
          <w:color w:val="000000"/>
        </w:rPr>
      </w:pPr>
    </w:p>
    <w:p w:rsidR="00BE317F" w:rsidRPr="00CD4625" w:rsidRDefault="00BE317F" w:rsidP="009829AF">
      <w:pPr>
        <w:tabs>
          <w:tab w:val="center" w:pos="6237"/>
          <w:tab w:val="center" w:pos="7380"/>
        </w:tabs>
        <w:rPr>
          <w:rFonts w:asciiTheme="minorHAnsi" w:hAnsiTheme="minorHAnsi" w:cstheme="minorHAnsi"/>
          <w:b/>
          <w:color w:val="000000"/>
        </w:rPr>
      </w:pPr>
    </w:p>
    <w:p w:rsidR="009829AF" w:rsidRPr="00CD4625" w:rsidRDefault="009829AF" w:rsidP="009829AF">
      <w:pPr>
        <w:tabs>
          <w:tab w:val="center" w:pos="6237"/>
          <w:tab w:val="center" w:pos="7380"/>
        </w:tabs>
        <w:rPr>
          <w:rFonts w:asciiTheme="minorHAnsi" w:hAnsiTheme="minorHAnsi" w:cstheme="minorHAnsi"/>
          <w:color w:val="000000"/>
        </w:rPr>
      </w:pPr>
      <w:r w:rsidRPr="00CD4625">
        <w:rPr>
          <w:rFonts w:asciiTheme="minorHAnsi" w:hAnsiTheme="minorHAnsi" w:cstheme="minorHAnsi"/>
          <w:b/>
          <w:color w:val="000000"/>
        </w:rPr>
        <w:tab/>
        <w:t xml:space="preserve">Z A T W I E R D Z O N O, </w:t>
      </w:r>
      <w:r w:rsidRPr="00CD4625">
        <w:rPr>
          <w:rFonts w:asciiTheme="minorHAnsi" w:hAnsiTheme="minorHAnsi" w:cstheme="minorHAnsi"/>
          <w:color w:val="000000"/>
        </w:rPr>
        <w:t xml:space="preserve">dnia </w:t>
      </w:r>
      <w:r w:rsidR="002F3569">
        <w:rPr>
          <w:rFonts w:asciiTheme="minorHAnsi" w:hAnsiTheme="minorHAnsi" w:cstheme="minorHAnsi"/>
          <w:color w:val="000000"/>
        </w:rPr>
        <w:t>30</w:t>
      </w:r>
      <w:r w:rsidR="004C7C37">
        <w:rPr>
          <w:rFonts w:asciiTheme="minorHAnsi" w:hAnsiTheme="minorHAnsi" w:cstheme="minorHAnsi"/>
          <w:color w:val="000000"/>
        </w:rPr>
        <w:t>.0</w:t>
      </w:r>
      <w:r w:rsidR="00BE317F">
        <w:rPr>
          <w:rFonts w:asciiTheme="minorHAnsi" w:hAnsiTheme="minorHAnsi" w:cstheme="minorHAnsi"/>
          <w:color w:val="000000"/>
        </w:rPr>
        <w:t>8</w:t>
      </w:r>
      <w:r w:rsidR="004C7C37">
        <w:rPr>
          <w:rFonts w:asciiTheme="minorHAnsi" w:hAnsiTheme="minorHAnsi" w:cstheme="minorHAnsi"/>
          <w:color w:val="000000"/>
        </w:rPr>
        <w:t>.</w:t>
      </w:r>
      <w:r w:rsidR="004C55AD" w:rsidRPr="00CD4625">
        <w:rPr>
          <w:rFonts w:asciiTheme="minorHAnsi" w:hAnsiTheme="minorHAnsi" w:cstheme="minorHAnsi"/>
          <w:color w:val="000000"/>
        </w:rPr>
        <w:t>201</w:t>
      </w:r>
      <w:r w:rsidR="00A65EED">
        <w:rPr>
          <w:rFonts w:asciiTheme="minorHAnsi" w:hAnsiTheme="minorHAnsi" w:cstheme="minorHAnsi"/>
          <w:color w:val="000000"/>
        </w:rPr>
        <w:t>9</w:t>
      </w:r>
      <w:r w:rsidRPr="00CD4625">
        <w:rPr>
          <w:rFonts w:asciiTheme="minorHAnsi" w:hAnsiTheme="minorHAnsi" w:cstheme="minorHAnsi"/>
          <w:color w:val="000000"/>
        </w:rPr>
        <w:t xml:space="preserve"> r. </w:t>
      </w:r>
    </w:p>
    <w:p w:rsidR="00ED23A9" w:rsidRDefault="00334362" w:rsidP="009829AF">
      <w:pPr>
        <w:tabs>
          <w:tab w:val="center" w:pos="6237"/>
          <w:tab w:val="center" w:pos="7380"/>
        </w:tabs>
        <w:rPr>
          <w:rFonts w:asciiTheme="minorHAnsi" w:hAnsiTheme="minorHAnsi" w:cstheme="minorHAnsi"/>
          <w:color w:val="000000"/>
        </w:rPr>
      </w:pPr>
      <w:r w:rsidRPr="00CD4625">
        <w:rPr>
          <w:rFonts w:asciiTheme="minorHAnsi" w:hAnsiTheme="minorHAnsi" w:cstheme="minorHAnsi"/>
          <w:color w:val="000000"/>
        </w:rPr>
        <w:tab/>
      </w:r>
    </w:p>
    <w:p w:rsidR="00334362" w:rsidRPr="00CD4625" w:rsidRDefault="00ED23A9" w:rsidP="009829AF">
      <w:pPr>
        <w:tabs>
          <w:tab w:val="center" w:pos="6237"/>
          <w:tab w:val="center" w:pos="7380"/>
        </w:tabs>
        <w:rPr>
          <w:rFonts w:asciiTheme="minorHAnsi" w:hAnsiTheme="minorHAnsi" w:cstheme="minorHAnsi"/>
          <w:color w:val="000000"/>
        </w:rPr>
      </w:pPr>
      <w:r>
        <w:rPr>
          <w:rFonts w:asciiTheme="minorHAnsi" w:hAnsiTheme="minorHAnsi" w:cstheme="minorHAnsi"/>
          <w:color w:val="000000"/>
        </w:rPr>
        <w:tab/>
      </w:r>
      <w:r w:rsidR="00334362" w:rsidRPr="00CD4625">
        <w:rPr>
          <w:rFonts w:asciiTheme="minorHAnsi" w:hAnsiTheme="minorHAnsi" w:cstheme="minorHAnsi"/>
          <w:color w:val="000000"/>
        </w:rPr>
        <w:t xml:space="preserve">Starosta </w:t>
      </w:r>
    </w:p>
    <w:p w:rsidR="00ED23A9" w:rsidRDefault="00334362" w:rsidP="00E2143F">
      <w:pPr>
        <w:tabs>
          <w:tab w:val="center" w:pos="6237"/>
          <w:tab w:val="center" w:pos="7380"/>
        </w:tabs>
        <w:rPr>
          <w:rFonts w:asciiTheme="minorHAnsi" w:hAnsiTheme="minorHAnsi" w:cstheme="minorHAnsi"/>
          <w:bCs/>
          <w:color w:val="000000"/>
        </w:rPr>
      </w:pPr>
      <w:r w:rsidRPr="00CD4625">
        <w:rPr>
          <w:rFonts w:asciiTheme="minorHAnsi" w:hAnsiTheme="minorHAnsi" w:cstheme="minorHAnsi"/>
          <w:color w:val="000000"/>
        </w:rPr>
        <w:tab/>
        <w:t>/-/ Mar</w:t>
      </w:r>
      <w:r w:rsidR="00A65EED">
        <w:rPr>
          <w:rFonts w:asciiTheme="minorHAnsi" w:hAnsiTheme="minorHAnsi" w:cstheme="minorHAnsi"/>
          <w:color w:val="000000"/>
        </w:rPr>
        <w:t>cin</w:t>
      </w:r>
      <w:r w:rsidRPr="00CD4625">
        <w:rPr>
          <w:rFonts w:asciiTheme="minorHAnsi" w:hAnsiTheme="minorHAnsi" w:cstheme="minorHAnsi"/>
          <w:color w:val="000000"/>
        </w:rPr>
        <w:t xml:space="preserve"> P</w:t>
      </w:r>
      <w:r w:rsidR="00A65EED">
        <w:rPr>
          <w:rFonts w:asciiTheme="minorHAnsi" w:hAnsiTheme="minorHAnsi" w:cstheme="minorHAnsi"/>
          <w:color w:val="000000"/>
        </w:rPr>
        <w:t>aliński</w:t>
      </w:r>
      <w:r w:rsidRPr="00CD4625">
        <w:rPr>
          <w:rFonts w:asciiTheme="minorHAnsi" w:hAnsiTheme="minorHAnsi" w:cstheme="minorHAnsi"/>
          <w:color w:val="000000"/>
        </w:rPr>
        <w:t xml:space="preserve">  </w:t>
      </w:r>
      <w:r w:rsidR="009829AF" w:rsidRPr="00CD4625">
        <w:rPr>
          <w:rFonts w:asciiTheme="minorHAnsi" w:hAnsiTheme="minorHAnsi" w:cstheme="minorHAnsi"/>
          <w:bCs/>
          <w:color w:val="000000"/>
        </w:rPr>
        <w:t xml:space="preserve">  </w:t>
      </w:r>
    </w:p>
    <w:p w:rsidR="00ED23A9" w:rsidRDefault="00ED23A9" w:rsidP="00E2143F">
      <w:pPr>
        <w:tabs>
          <w:tab w:val="center" w:pos="6237"/>
          <w:tab w:val="center" w:pos="7380"/>
        </w:tabs>
        <w:rPr>
          <w:rFonts w:asciiTheme="minorHAnsi" w:hAnsiTheme="minorHAnsi" w:cstheme="minorHAnsi"/>
          <w:bCs/>
          <w:color w:val="000000"/>
        </w:rPr>
      </w:pPr>
    </w:p>
    <w:p w:rsidR="00ED23A9" w:rsidRDefault="00ED23A9" w:rsidP="00E2143F">
      <w:pPr>
        <w:tabs>
          <w:tab w:val="center" w:pos="6237"/>
          <w:tab w:val="center" w:pos="7380"/>
        </w:tabs>
        <w:rPr>
          <w:rFonts w:asciiTheme="minorHAnsi" w:hAnsiTheme="minorHAnsi" w:cstheme="minorHAnsi"/>
          <w:bCs/>
          <w:color w:val="000000"/>
        </w:rPr>
      </w:pPr>
    </w:p>
    <w:p w:rsidR="009829AF" w:rsidRPr="00CD4625" w:rsidRDefault="009829AF" w:rsidP="00E2143F">
      <w:pPr>
        <w:tabs>
          <w:tab w:val="center" w:pos="6237"/>
          <w:tab w:val="center" w:pos="7380"/>
        </w:tabs>
        <w:rPr>
          <w:rFonts w:asciiTheme="minorHAnsi" w:hAnsiTheme="minorHAnsi" w:cstheme="minorHAnsi"/>
          <w:color w:val="000000"/>
        </w:rPr>
      </w:pPr>
      <w:r w:rsidRPr="00CD4625">
        <w:rPr>
          <w:rFonts w:asciiTheme="minorHAnsi" w:hAnsiTheme="minorHAnsi" w:cstheme="minorHAnsi"/>
          <w:bCs/>
          <w:color w:val="000000"/>
        </w:rPr>
        <w:tab/>
        <w:t>....................................................................</w:t>
      </w:r>
    </w:p>
    <w:p w:rsidR="009829AF" w:rsidRPr="00CD4625" w:rsidRDefault="009829AF" w:rsidP="009829AF">
      <w:pPr>
        <w:tabs>
          <w:tab w:val="center" w:pos="6237"/>
        </w:tabs>
        <w:rPr>
          <w:rFonts w:asciiTheme="minorHAnsi" w:hAnsiTheme="minorHAnsi" w:cstheme="minorHAnsi"/>
          <w:bCs/>
          <w:color w:val="000000"/>
        </w:rPr>
      </w:pPr>
      <w:r w:rsidRPr="00CD4625">
        <w:rPr>
          <w:rFonts w:asciiTheme="minorHAnsi" w:hAnsiTheme="minorHAnsi" w:cstheme="minorHAnsi"/>
          <w:bCs/>
          <w:color w:val="000000"/>
        </w:rPr>
        <w:tab/>
        <w:t xml:space="preserve">      podpis Kierownika Zamawiającego</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tabs>
          <w:tab w:val="center" w:pos="6096"/>
          <w:tab w:val="center" w:pos="7020"/>
        </w:tabs>
        <w:jc w:val="both"/>
        <w:rPr>
          <w:rFonts w:asciiTheme="minorHAnsi" w:hAnsiTheme="minorHAnsi" w:cstheme="minorHAnsi"/>
          <w:color w:val="000000"/>
        </w:rPr>
      </w:pPr>
    </w:p>
    <w:p w:rsidR="009829AF" w:rsidRPr="00CD4625" w:rsidRDefault="009829AF" w:rsidP="009829AF">
      <w:pPr>
        <w:tabs>
          <w:tab w:val="center" w:pos="6096"/>
          <w:tab w:val="center" w:pos="7020"/>
        </w:tabs>
        <w:jc w:val="both"/>
        <w:rPr>
          <w:rFonts w:asciiTheme="minorHAnsi" w:hAnsiTheme="minorHAnsi" w:cstheme="minorHAnsi"/>
          <w:color w:val="000000"/>
        </w:rPr>
      </w:pPr>
    </w:p>
    <w:p w:rsidR="009829AF" w:rsidRPr="00CD4625" w:rsidRDefault="009829AF" w:rsidP="009829AF">
      <w:pPr>
        <w:tabs>
          <w:tab w:val="center" w:pos="6096"/>
          <w:tab w:val="center" w:pos="7020"/>
        </w:tabs>
        <w:jc w:val="both"/>
        <w:rPr>
          <w:rFonts w:asciiTheme="minorHAnsi" w:hAnsiTheme="minorHAnsi" w:cstheme="minorHAnsi"/>
          <w:color w:val="000000"/>
        </w:rPr>
      </w:pPr>
    </w:p>
    <w:sdt>
      <w:sdtPr>
        <w:rPr>
          <w:rFonts w:asciiTheme="minorHAnsi" w:eastAsia="Times New Roman" w:hAnsiTheme="minorHAnsi" w:cstheme="minorHAnsi"/>
          <w:b/>
          <w:color w:val="000000" w:themeColor="text1"/>
          <w:sz w:val="22"/>
          <w:szCs w:val="22"/>
          <w:lang w:eastAsia="ar-SA"/>
        </w:rPr>
        <w:id w:val="224270399"/>
        <w:docPartObj>
          <w:docPartGallery w:val="Table of Contents"/>
          <w:docPartUnique/>
        </w:docPartObj>
      </w:sdtPr>
      <w:sdtEndPr>
        <w:rPr>
          <w:bCs/>
          <w:color w:val="auto"/>
          <w:sz w:val="20"/>
          <w:szCs w:val="20"/>
        </w:rPr>
      </w:sdtEndPr>
      <w:sdtContent>
        <w:p w:rsidR="009829AF" w:rsidRPr="00CD4625" w:rsidRDefault="009829AF" w:rsidP="009829AF">
          <w:pPr>
            <w:pStyle w:val="Nagwekspisutreci"/>
            <w:jc w:val="center"/>
            <w:rPr>
              <w:rFonts w:asciiTheme="minorHAnsi" w:hAnsiTheme="minorHAnsi" w:cstheme="minorHAnsi"/>
              <w:b/>
              <w:color w:val="000000" w:themeColor="text1"/>
              <w:sz w:val="22"/>
              <w:szCs w:val="22"/>
            </w:rPr>
          </w:pPr>
          <w:r w:rsidRPr="00CD4625">
            <w:rPr>
              <w:rFonts w:asciiTheme="minorHAnsi" w:hAnsiTheme="minorHAnsi" w:cstheme="minorHAnsi"/>
              <w:b/>
              <w:color w:val="000000" w:themeColor="text1"/>
              <w:sz w:val="22"/>
              <w:szCs w:val="22"/>
            </w:rPr>
            <w:t>Spis treści</w:t>
          </w:r>
        </w:p>
        <w:p w:rsidR="009829AF" w:rsidRPr="00CD4625" w:rsidRDefault="009829AF" w:rsidP="009829AF">
          <w:pPr>
            <w:rPr>
              <w:rFonts w:asciiTheme="minorHAnsi" w:hAnsiTheme="minorHAnsi" w:cstheme="minorHAnsi"/>
              <w:lang w:eastAsia="pl-PL"/>
            </w:rPr>
          </w:pPr>
        </w:p>
        <w:p w:rsidR="009829AF" w:rsidRPr="00CD4625" w:rsidRDefault="009829AF" w:rsidP="009829AF">
          <w:pPr>
            <w:rPr>
              <w:rFonts w:asciiTheme="minorHAnsi" w:hAnsiTheme="minorHAnsi" w:cstheme="minorHAnsi"/>
              <w:lang w:eastAsia="pl-PL"/>
            </w:rPr>
          </w:pPr>
        </w:p>
        <w:p w:rsidR="007B278A" w:rsidRDefault="009829AF">
          <w:pPr>
            <w:pStyle w:val="Spistreci3"/>
            <w:rPr>
              <w:rFonts w:cstheme="minorBidi"/>
              <w:b w:val="0"/>
              <w:color w:val="auto"/>
            </w:rPr>
          </w:pPr>
          <w:r w:rsidRPr="00CD4625">
            <w:rPr>
              <w:rFonts w:cstheme="minorHAnsi"/>
            </w:rPr>
            <w:fldChar w:fldCharType="begin"/>
          </w:r>
          <w:r w:rsidRPr="00CD4625">
            <w:rPr>
              <w:rFonts w:cstheme="minorHAnsi"/>
            </w:rPr>
            <w:instrText xml:space="preserve"> TOC \o "1-3" \h \z \u </w:instrText>
          </w:r>
          <w:r w:rsidRPr="00CD4625">
            <w:rPr>
              <w:rFonts w:cstheme="minorHAnsi"/>
            </w:rPr>
            <w:fldChar w:fldCharType="separate"/>
          </w:r>
          <w:hyperlink w:anchor="_Toc10624811" w:history="1">
            <w:r w:rsidR="007B278A" w:rsidRPr="008A712C">
              <w:rPr>
                <w:rStyle w:val="Hipercze"/>
                <w:rFonts w:cstheme="minorHAnsi"/>
              </w:rPr>
              <w:t>Rozdział 1: Nazwa i adres Zamawiającego</w:t>
            </w:r>
            <w:r w:rsidR="007B278A">
              <w:rPr>
                <w:webHidden/>
              </w:rPr>
              <w:tab/>
            </w:r>
            <w:r w:rsidR="007B278A">
              <w:rPr>
                <w:webHidden/>
              </w:rPr>
              <w:fldChar w:fldCharType="begin"/>
            </w:r>
            <w:r w:rsidR="007B278A">
              <w:rPr>
                <w:webHidden/>
              </w:rPr>
              <w:instrText xml:space="preserve"> PAGEREF _Toc10624811 \h </w:instrText>
            </w:r>
            <w:r w:rsidR="007B278A">
              <w:rPr>
                <w:webHidden/>
              </w:rPr>
            </w:r>
            <w:r w:rsidR="007B278A">
              <w:rPr>
                <w:webHidden/>
              </w:rPr>
              <w:fldChar w:fldCharType="separate"/>
            </w:r>
            <w:r w:rsidR="00167744">
              <w:rPr>
                <w:webHidden/>
              </w:rPr>
              <w:t>4</w:t>
            </w:r>
            <w:r w:rsidR="007B278A">
              <w:rPr>
                <w:webHidden/>
              </w:rPr>
              <w:fldChar w:fldCharType="end"/>
            </w:r>
          </w:hyperlink>
        </w:p>
        <w:p w:rsidR="007B278A" w:rsidRDefault="00167744">
          <w:pPr>
            <w:pStyle w:val="Spistreci3"/>
            <w:rPr>
              <w:rFonts w:cstheme="minorBidi"/>
              <w:b w:val="0"/>
              <w:color w:val="auto"/>
            </w:rPr>
          </w:pPr>
          <w:hyperlink w:anchor="_Toc10624812" w:history="1">
            <w:r w:rsidR="007B278A" w:rsidRPr="008A712C">
              <w:rPr>
                <w:rStyle w:val="Hipercze"/>
                <w:rFonts w:cstheme="minorHAnsi"/>
              </w:rPr>
              <w:t>Rozdział 2: Tryb udzielenia zamówienia</w:t>
            </w:r>
            <w:r w:rsidR="007B278A">
              <w:rPr>
                <w:webHidden/>
              </w:rPr>
              <w:tab/>
            </w:r>
            <w:r w:rsidR="007B278A">
              <w:rPr>
                <w:webHidden/>
              </w:rPr>
              <w:fldChar w:fldCharType="begin"/>
            </w:r>
            <w:r w:rsidR="007B278A">
              <w:rPr>
                <w:webHidden/>
              </w:rPr>
              <w:instrText xml:space="preserve"> PAGEREF _Toc10624812 \h </w:instrText>
            </w:r>
            <w:r w:rsidR="007B278A">
              <w:rPr>
                <w:webHidden/>
              </w:rPr>
            </w:r>
            <w:r w:rsidR="007B278A">
              <w:rPr>
                <w:webHidden/>
              </w:rPr>
              <w:fldChar w:fldCharType="separate"/>
            </w:r>
            <w:r>
              <w:rPr>
                <w:webHidden/>
              </w:rPr>
              <w:t>4</w:t>
            </w:r>
            <w:r w:rsidR="007B278A">
              <w:rPr>
                <w:webHidden/>
              </w:rPr>
              <w:fldChar w:fldCharType="end"/>
            </w:r>
          </w:hyperlink>
        </w:p>
        <w:p w:rsidR="007B278A" w:rsidRDefault="00167744">
          <w:pPr>
            <w:pStyle w:val="Spistreci3"/>
            <w:rPr>
              <w:rFonts w:cstheme="minorBidi"/>
              <w:b w:val="0"/>
              <w:color w:val="auto"/>
            </w:rPr>
          </w:pPr>
          <w:hyperlink w:anchor="_Toc10624813" w:history="1">
            <w:r w:rsidR="007B278A" w:rsidRPr="008A712C">
              <w:rPr>
                <w:rStyle w:val="Hipercze"/>
                <w:rFonts w:cstheme="minorHAnsi"/>
              </w:rPr>
              <w:t>Rozdział 3: Opis przedmiotu zamówienia</w:t>
            </w:r>
            <w:r w:rsidR="007B278A">
              <w:rPr>
                <w:webHidden/>
              </w:rPr>
              <w:tab/>
            </w:r>
            <w:r w:rsidR="007B278A">
              <w:rPr>
                <w:webHidden/>
              </w:rPr>
              <w:fldChar w:fldCharType="begin"/>
            </w:r>
            <w:r w:rsidR="007B278A">
              <w:rPr>
                <w:webHidden/>
              </w:rPr>
              <w:instrText xml:space="preserve"> PAGEREF _Toc10624813 \h </w:instrText>
            </w:r>
            <w:r w:rsidR="007B278A">
              <w:rPr>
                <w:webHidden/>
              </w:rPr>
            </w:r>
            <w:r w:rsidR="007B278A">
              <w:rPr>
                <w:webHidden/>
              </w:rPr>
              <w:fldChar w:fldCharType="separate"/>
            </w:r>
            <w:r>
              <w:rPr>
                <w:webHidden/>
              </w:rPr>
              <w:t>4</w:t>
            </w:r>
            <w:r w:rsidR="007B278A">
              <w:rPr>
                <w:webHidden/>
              </w:rPr>
              <w:fldChar w:fldCharType="end"/>
            </w:r>
          </w:hyperlink>
        </w:p>
        <w:p w:rsidR="007B278A" w:rsidRDefault="00167744">
          <w:pPr>
            <w:pStyle w:val="Spistreci3"/>
            <w:rPr>
              <w:rFonts w:cstheme="minorBidi"/>
              <w:b w:val="0"/>
              <w:color w:val="auto"/>
            </w:rPr>
          </w:pPr>
          <w:hyperlink w:anchor="_Toc10624814" w:history="1">
            <w:r w:rsidR="007B278A" w:rsidRPr="008A712C">
              <w:rPr>
                <w:rStyle w:val="Hipercze"/>
                <w:rFonts w:cstheme="minorHAnsi"/>
              </w:rPr>
              <w:t>Rozdział 4: Termin wykonania zamówienia</w:t>
            </w:r>
            <w:r w:rsidR="007B278A">
              <w:rPr>
                <w:webHidden/>
              </w:rPr>
              <w:tab/>
            </w:r>
            <w:r w:rsidR="007B278A">
              <w:rPr>
                <w:webHidden/>
              </w:rPr>
              <w:fldChar w:fldCharType="begin"/>
            </w:r>
            <w:r w:rsidR="007B278A">
              <w:rPr>
                <w:webHidden/>
              </w:rPr>
              <w:instrText xml:space="preserve"> PAGEREF _Toc10624814 \h </w:instrText>
            </w:r>
            <w:r w:rsidR="007B278A">
              <w:rPr>
                <w:webHidden/>
              </w:rPr>
            </w:r>
            <w:r w:rsidR="007B278A">
              <w:rPr>
                <w:webHidden/>
              </w:rPr>
              <w:fldChar w:fldCharType="separate"/>
            </w:r>
            <w:r>
              <w:rPr>
                <w:webHidden/>
              </w:rPr>
              <w:t>8</w:t>
            </w:r>
            <w:r w:rsidR="007B278A">
              <w:rPr>
                <w:webHidden/>
              </w:rPr>
              <w:fldChar w:fldCharType="end"/>
            </w:r>
          </w:hyperlink>
        </w:p>
        <w:p w:rsidR="007B278A" w:rsidRDefault="00167744">
          <w:pPr>
            <w:pStyle w:val="Spistreci3"/>
            <w:rPr>
              <w:rFonts w:cstheme="minorBidi"/>
              <w:b w:val="0"/>
              <w:color w:val="auto"/>
            </w:rPr>
          </w:pPr>
          <w:hyperlink w:anchor="_Toc10624815" w:history="1">
            <w:r w:rsidR="007B278A" w:rsidRPr="008A712C">
              <w:rPr>
                <w:rStyle w:val="Hipercze"/>
                <w:rFonts w:cstheme="minorHAnsi"/>
              </w:rPr>
              <w:t>Rozdział 5: Warunki udziału w postepowaniu</w:t>
            </w:r>
            <w:r w:rsidR="007B278A">
              <w:rPr>
                <w:webHidden/>
              </w:rPr>
              <w:tab/>
            </w:r>
            <w:r w:rsidR="007B278A">
              <w:rPr>
                <w:webHidden/>
              </w:rPr>
              <w:fldChar w:fldCharType="begin"/>
            </w:r>
            <w:r w:rsidR="007B278A">
              <w:rPr>
                <w:webHidden/>
              </w:rPr>
              <w:instrText xml:space="preserve"> PAGEREF _Toc10624815 \h </w:instrText>
            </w:r>
            <w:r w:rsidR="007B278A">
              <w:rPr>
                <w:webHidden/>
              </w:rPr>
            </w:r>
            <w:r w:rsidR="007B278A">
              <w:rPr>
                <w:webHidden/>
              </w:rPr>
              <w:fldChar w:fldCharType="separate"/>
            </w:r>
            <w:r>
              <w:rPr>
                <w:webHidden/>
              </w:rPr>
              <w:t>9</w:t>
            </w:r>
            <w:r w:rsidR="007B278A">
              <w:rPr>
                <w:webHidden/>
              </w:rPr>
              <w:fldChar w:fldCharType="end"/>
            </w:r>
          </w:hyperlink>
        </w:p>
        <w:p w:rsidR="007B278A" w:rsidRDefault="00167744">
          <w:pPr>
            <w:pStyle w:val="Spistreci3"/>
            <w:rPr>
              <w:rFonts w:cstheme="minorBidi"/>
              <w:b w:val="0"/>
              <w:color w:val="auto"/>
            </w:rPr>
          </w:pPr>
          <w:hyperlink w:anchor="_Toc10624816" w:history="1">
            <w:r w:rsidR="007B278A" w:rsidRPr="008A712C">
              <w:rPr>
                <w:rStyle w:val="Hipercze"/>
                <w:rFonts w:cstheme="minorHAnsi"/>
              </w:rPr>
              <w:t>Rozdział 6: Podstawy wykluczenia, o których mowa w art. 24 ust. 5</w:t>
            </w:r>
            <w:r w:rsidR="007B278A">
              <w:rPr>
                <w:webHidden/>
              </w:rPr>
              <w:tab/>
            </w:r>
            <w:r w:rsidR="007B278A">
              <w:rPr>
                <w:webHidden/>
              </w:rPr>
              <w:fldChar w:fldCharType="begin"/>
            </w:r>
            <w:r w:rsidR="007B278A">
              <w:rPr>
                <w:webHidden/>
              </w:rPr>
              <w:instrText xml:space="preserve"> PAGEREF _Toc10624816 \h </w:instrText>
            </w:r>
            <w:r w:rsidR="007B278A">
              <w:rPr>
                <w:webHidden/>
              </w:rPr>
            </w:r>
            <w:r w:rsidR="007B278A">
              <w:rPr>
                <w:webHidden/>
              </w:rPr>
              <w:fldChar w:fldCharType="separate"/>
            </w:r>
            <w:r>
              <w:rPr>
                <w:webHidden/>
              </w:rPr>
              <w:t>10</w:t>
            </w:r>
            <w:r w:rsidR="007B278A">
              <w:rPr>
                <w:webHidden/>
              </w:rPr>
              <w:fldChar w:fldCharType="end"/>
            </w:r>
          </w:hyperlink>
        </w:p>
        <w:p w:rsidR="007B278A" w:rsidRDefault="00167744">
          <w:pPr>
            <w:pStyle w:val="Spistreci3"/>
            <w:rPr>
              <w:rFonts w:cstheme="minorBidi"/>
              <w:b w:val="0"/>
              <w:color w:val="auto"/>
            </w:rPr>
          </w:pPr>
          <w:hyperlink w:anchor="_Toc10624817" w:history="1">
            <w:r w:rsidR="007B278A" w:rsidRPr="008A712C">
              <w:rPr>
                <w:rStyle w:val="Hipercze"/>
                <w:rFonts w:cstheme="minorHAnsi"/>
              </w:rPr>
              <w:t>Rozdział 7: Wykaz oświadczeń lub dokumentów, potwierdzających spełnianie warunków udziału w postępowaniu oraz brak wykluczenia</w:t>
            </w:r>
            <w:r w:rsidR="007B278A">
              <w:rPr>
                <w:webHidden/>
              </w:rPr>
              <w:tab/>
            </w:r>
            <w:r w:rsidR="007B278A">
              <w:rPr>
                <w:webHidden/>
              </w:rPr>
              <w:fldChar w:fldCharType="begin"/>
            </w:r>
            <w:r w:rsidR="007B278A">
              <w:rPr>
                <w:webHidden/>
              </w:rPr>
              <w:instrText xml:space="preserve"> PAGEREF _Toc10624817 \h </w:instrText>
            </w:r>
            <w:r w:rsidR="007B278A">
              <w:rPr>
                <w:webHidden/>
              </w:rPr>
            </w:r>
            <w:r w:rsidR="007B278A">
              <w:rPr>
                <w:webHidden/>
              </w:rPr>
              <w:fldChar w:fldCharType="separate"/>
            </w:r>
            <w:r>
              <w:rPr>
                <w:webHidden/>
              </w:rPr>
              <w:t>11</w:t>
            </w:r>
            <w:r w:rsidR="007B278A">
              <w:rPr>
                <w:webHidden/>
              </w:rPr>
              <w:fldChar w:fldCharType="end"/>
            </w:r>
          </w:hyperlink>
        </w:p>
        <w:p w:rsidR="007B278A" w:rsidRDefault="00167744">
          <w:pPr>
            <w:pStyle w:val="Spistreci3"/>
            <w:rPr>
              <w:rFonts w:cstheme="minorBidi"/>
              <w:b w:val="0"/>
              <w:color w:val="auto"/>
            </w:rPr>
          </w:pPr>
          <w:hyperlink w:anchor="_Toc10624818" w:history="1">
            <w:r w:rsidR="007B278A" w:rsidRPr="008A712C">
              <w:rPr>
                <w:rStyle w:val="Hipercze"/>
                <w:rFonts w:cstheme="minorHAnsi"/>
              </w:rPr>
              <w:t>Rozdział 8: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007B278A">
              <w:rPr>
                <w:webHidden/>
              </w:rPr>
              <w:tab/>
            </w:r>
            <w:r w:rsidR="007B278A">
              <w:rPr>
                <w:webHidden/>
              </w:rPr>
              <w:fldChar w:fldCharType="begin"/>
            </w:r>
            <w:r w:rsidR="007B278A">
              <w:rPr>
                <w:webHidden/>
              </w:rPr>
              <w:instrText xml:space="preserve"> PAGEREF _Toc10624818 \h </w:instrText>
            </w:r>
            <w:r w:rsidR="007B278A">
              <w:rPr>
                <w:webHidden/>
              </w:rPr>
            </w:r>
            <w:r w:rsidR="007B278A">
              <w:rPr>
                <w:webHidden/>
              </w:rPr>
              <w:fldChar w:fldCharType="separate"/>
            </w:r>
            <w:r>
              <w:rPr>
                <w:webHidden/>
              </w:rPr>
              <w:t>13</w:t>
            </w:r>
            <w:r w:rsidR="007B278A">
              <w:rPr>
                <w:webHidden/>
              </w:rPr>
              <w:fldChar w:fldCharType="end"/>
            </w:r>
          </w:hyperlink>
        </w:p>
        <w:p w:rsidR="007B278A" w:rsidRDefault="00167744">
          <w:pPr>
            <w:pStyle w:val="Spistreci3"/>
            <w:rPr>
              <w:rFonts w:cstheme="minorBidi"/>
              <w:b w:val="0"/>
              <w:color w:val="auto"/>
            </w:rPr>
          </w:pPr>
          <w:hyperlink w:anchor="_Toc10624819" w:history="1">
            <w:r w:rsidR="007B278A" w:rsidRPr="008A712C">
              <w:rPr>
                <w:rStyle w:val="Hipercze"/>
                <w:rFonts w:cstheme="minorHAnsi"/>
              </w:rPr>
              <w:t>Rozdział 9: Wadium</w:t>
            </w:r>
            <w:r w:rsidR="007B278A">
              <w:rPr>
                <w:webHidden/>
              </w:rPr>
              <w:tab/>
            </w:r>
            <w:r w:rsidR="007B278A">
              <w:rPr>
                <w:webHidden/>
              </w:rPr>
              <w:fldChar w:fldCharType="begin"/>
            </w:r>
            <w:r w:rsidR="007B278A">
              <w:rPr>
                <w:webHidden/>
              </w:rPr>
              <w:instrText xml:space="preserve"> PAGEREF _Toc10624819 \h </w:instrText>
            </w:r>
            <w:r w:rsidR="007B278A">
              <w:rPr>
                <w:webHidden/>
              </w:rPr>
            </w:r>
            <w:r w:rsidR="007B278A">
              <w:rPr>
                <w:webHidden/>
              </w:rPr>
              <w:fldChar w:fldCharType="separate"/>
            </w:r>
            <w:r>
              <w:rPr>
                <w:webHidden/>
              </w:rPr>
              <w:t>14</w:t>
            </w:r>
            <w:r w:rsidR="007B278A">
              <w:rPr>
                <w:webHidden/>
              </w:rPr>
              <w:fldChar w:fldCharType="end"/>
            </w:r>
          </w:hyperlink>
        </w:p>
        <w:p w:rsidR="007B278A" w:rsidRDefault="00167744">
          <w:pPr>
            <w:pStyle w:val="Spistreci3"/>
            <w:rPr>
              <w:rFonts w:cstheme="minorBidi"/>
              <w:b w:val="0"/>
              <w:color w:val="auto"/>
            </w:rPr>
          </w:pPr>
          <w:hyperlink w:anchor="_Toc10624820" w:history="1">
            <w:r w:rsidR="007B278A" w:rsidRPr="008A712C">
              <w:rPr>
                <w:rStyle w:val="Hipercze"/>
                <w:rFonts w:cstheme="minorHAnsi"/>
              </w:rPr>
              <w:t>Rozdział 10: Termin związania ofertą</w:t>
            </w:r>
            <w:r w:rsidR="007B278A">
              <w:rPr>
                <w:webHidden/>
              </w:rPr>
              <w:tab/>
            </w:r>
            <w:r w:rsidR="007B278A">
              <w:rPr>
                <w:webHidden/>
              </w:rPr>
              <w:fldChar w:fldCharType="begin"/>
            </w:r>
            <w:r w:rsidR="007B278A">
              <w:rPr>
                <w:webHidden/>
              </w:rPr>
              <w:instrText xml:space="preserve"> PAGEREF _Toc10624820 \h </w:instrText>
            </w:r>
            <w:r w:rsidR="007B278A">
              <w:rPr>
                <w:webHidden/>
              </w:rPr>
            </w:r>
            <w:r w:rsidR="007B278A">
              <w:rPr>
                <w:webHidden/>
              </w:rPr>
              <w:fldChar w:fldCharType="separate"/>
            </w:r>
            <w:r>
              <w:rPr>
                <w:webHidden/>
              </w:rPr>
              <w:t>14</w:t>
            </w:r>
            <w:r w:rsidR="007B278A">
              <w:rPr>
                <w:webHidden/>
              </w:rPr>
              <w:fldChar w:fldCharType="end"/>
            </w:r>
          </w:hyperlink>
        </w:p>
        <w:p w:rsidR="007B278A" w:rsidRDefault="00167744">
          <w:pPr>
            <w:pStyle w:val="Spistreci3"/>
            <w:rPr>
              <w:rFonts w:cstheme="minorBidi"/>
              <w:b w:val="0"/>
              <w:color w:val="auto"/>
            </w:rPr>
          </w:pPr>
          <w:hyperlink w:anchor="_Toc10624821" w:history="1">
            <w:r w:rsidR="007B278A" w:rsidRPr="008A712C">
              <w:rPr>
                <w:rStyle w:val="Hipercze"/>
                <w:rFonts w:cstheme="minorHAnsi"/>
              </w:rPr>
              <w:t>Rozdział 11: Opis sposobu przygotowania ofert</w:t>
            </w:r>
            <w:r w:rsidR="007B278A">
              <w:rPr>
                <w:webHidden/>
              </w:rPr>
              <w:tab/>
            </w:r>
            <w:r w:rsidR="007B278A">
              <w:rPr>
                <w:webHidden/>
              </w:rPr>
              <w:fldChar w:fldCharType="begin"/>
            </w:r>
            <w:r w:rsidR="007B278A">
              <w:rPr>
                <w:webHidden/>
              </w:rPr>
              <w:instrText xml:space="preserve"> PAGEREF _Toc10624821 \h </w:instrText>
            </w:r>
            <w:r w:rsidR="007B278A">
              <w:rPr>
                <w:webHidden/>
              </w:rPr>
            </w:r>
            <w:r w:rsidR="007B278A">
              <w:rPr>
                <w:webHidden/>
              </w:rPr>
              <w:fldChar w:fldCharType="separate"/>
            </w:r>
            <w:r>
              <w:rPr>
                <w:webHidden/>
              </w:rPr>
              <w:t>14</w:t>
            </w:r>
            <w:r w:rsidR="007B278A">
              <w:rPr>
                <w:webHidden/>
              </w:rPr>
              <w:fldChar w:fldCharType="end"/>
            </w:r>
          </w:hyperlink>
        </w:p>
        <w:p w:rsidR="007B278A" w:rsidRDefault="00167744">
          <w:pPr>
            <w:pStyle w:val="Spistreci3"/>
            <w:rPr>
              <w:rFonts w:cstheme="minorBidi"/>
              <w:b w:val="0"/>
              <w:color w:val="auto"/>
            </w:rPr>
          </w:pPr>
          <w:hyperlink w:anchor="_Toc10624822" w:history="1">
            <w:r w:rsidR="007B278A" w:rsidRPr="008A712C">
              <w:rPr>
                <w:rStyle w:val="Hipercze"/>
                <w:rFonts w:cstheme="minorHAnsi"/>
              </w:rPr>
              <w:t>Rozdział 12: Określenie miejsca, terminu składania i otwarcia ofert</w:t>
            </w:r>
            <w:r w:rsidR="007B278A">
              <w:rPr>
                <w:webHidden/>
              </w:rPr>
              <w:tab/>
            </w:r>
            <w:r w:rsidR="007B278A">
              <w:rPr>
                <w:webHidden/>
              </w:rPr>
              <w:fldChar w:fldCharType="begin"/>
            </w:r>
            <w:r w:rsidR="007B278A">
              <w:rPr>
                <w:webHidden/>
              </w:rPr>
              <w:instrText xml:space="preserve"> PAGEREF _Toc10624822 \h </w:instrText>
            </w:r>
            <w:r w:rsidR="007B278A">
              <w:rPr>
                <w:webHidden/>
              </w:rPr>
            </w:r>
            <w:r w:rsidR="007B278A">
              <w:rPr>
                <w:webHidden/>
              </w:rPr>
              <w:fldChar w:fldCharType="separate"/>
            </w:r>
            <w:r>
              <w:rPr>
                <w:webHidden/>
              </w:rPr>
              <w:t>16</w:t>
            </w:r>
            <w:r w:rsidR="007B278A">
              <w:rPr>
                <w:webHidden/>
              </w:rPr>
              <w:fldChar w:fldCharType="end"/>
            </w:r>
          </w:hyperlink>
        </w:p>
        <w:p w:rsidR="007B278A" w:rsidRDefault="00167744">
          <w:pPr>
            <w:pStyle w:val="Spistreci3"/>
            <w:rPr>
              <w:rFonts w:cstheme="minorBidi"/>
              <w:b w:val="0"/>
              <w:color w:val="auto"/>
            </w:rPr>
          </w:pPr>
          <w:hyperlink w:anchor="_Toc10624823" w:history="1">
            <w:r w:rsidR="007B278A" w:rsidRPr="008A712C">
              <w:rPr>
                <w:rStyle w:val="Hipercze"/>
                <w:rFonts w:cstheme="minorHAnsi"/>
              </w:rPr>
              <w:t>Rozdział 13: Opis sposobu obliczenia ceny</w:t>
            </w:r>
            <w:r w:rsidR="007B278A">
              <w:rPr>
                <w:webHidden/>
              </w:rPr>
              <w:tab/>
            </w:r>
            <w:r w:rsidR="007B278A">
              <w:rPr>
                <w:webHidden/>
              </w:rPr>
              <w:fldChar w:fldCharType="begin"/>
            </w:r>
            <w:r w:rsidR="007B278A">
              <w:rPr>
                <w:webHidden/>
              </w:rPr>
              <w:instrText xml:space="preserve"> PAGEREF _Toc10624823 \h </w:instrText>
            </w:r>
            <w:r w:rsidR="007B278A">
              <w:rPr>
                <w:webHidden/>
              </w:rPr>
            </w:r>
            <w:r w:rsidR="007B278A">
              <w:rPr>
                <w:webHidden/>
              </w:rPr>
              <w:fldChar w:fldCharType="separate"/>
            </w:r>
            <w:r>
              <w:rPr>
                <w:webHidden/>
              </w:rPr>
              <w:t>17</w:t>
            </w:r>
            <w:r w:rsidR="007B278A">
              <w:rPr>
                <w:webHidden/>
              </w:rPr>
              <w:fldChar w:fldCharType="end"/>
            </w:r>
          </w:hyperlink>
        </w:p>
        <w:p w:rsidR="007B278A" w:rsidRDefault="00167744">
          <w:pPr>
            <w:pStyle w:val="Spistreci3"/>
            <w:rPr>
              <w:rFonts w:cstheme="minorBidi"/>
              <w:b w:val="0"/>
              <w:color w:val="auto"/>
            </w:rPr>
          </w:pPr>
          <w:hyperlink w:anchor="_Toc10624824" w:history="1">
            <w:r w:rsidR="007B278A" w:rsidRPr="008A712C">
              <w:rPr>
                <w:rStyle w:val="Hipercze"/>
                <w:rFonts w:cstheme="minorHAnsi"/>
              </w:rPr>
              <w:t>Rozdział 14: Opis kryteriów, którymi Zamawiający będzie się kierował przy wyborze oferty, wraz z podaniem wag tych kryteriów i sposobu oceny ofert</w:t>
            </w:r>
            <w:r w:rsidR="007B278A">
              <w:rPr>
                <w:webHidden/>
              </w:rPr>
              <w:tab/>
            </w:r>
            <w:r w:rsidR="007B278A">
              <w:rPr>
                <w:webHidden/>
              </w:rPr>
              <w:fldChar w:fldCharType="begin"/>
            </w:r>
            <w:r w:rsidR="007B278A">
              <w:rPr>
                <w:webHidden/>
              </w:rPr>
              <w:instrText xml:space="preserve"> PAGEREF _Toc10624824 \h </w:instrText>
            </w:r>
            <w:r w:rsidR="007B278A">
              <w:rPr>
                <w:webHidden/>
              </w:rPr>
            </w:r>
            <w:r w:rsidR="007B278A">
              <w:rPr>
                <w:webHidden/>
              </w:rPr>
              <w:fldChar w:fldCharType="separate"/>
            </w:r>
            <w:r>
              <w:rPr>
                <w:webHidden/>
              </w:rPr>
              <w:t>17</w:t>
            </w:r>
            <w:r w:rsidR="007B278A">
              <w:rPr>
                <w:webHidden/>
              </w:rPr>
              <w:fldChar w:fldCharType="end"/>
            </w:r>
          </w:hyperlink>
        </w:p>
        <w:p w:rsidR="007B278A" w:rsidRDefault="00167744">
          <w:pPr>
            <w:pStyle w:val="Spistreci3"/>
            <w:rPr>
              <w:rFonts w:cstheme="minorBidi"/>
              <w:b w:val="0"/>
              <w:color w:val="auto"/>
            </w:rPr>
          </w:pPr>
          <w:hyperlink w:anchor="_Toc10624825" w:history="1">
            <w:r w:rsidR="007B278A" w:rsidRPr="008A712C">
              <w:rPr>
                <w:rStyle w:val="Hipercze"/>
                <w:rFonts w:cstheme="minorHAnsi"/>
              </w:rPr>
              <w:t>Rozdział 15: Informacja o formalnościach jakie powinny zostać dopełnione po wyborze oferty w celu zawarcia umowy</w:t>
            </w:r>
            <w:r w:rsidR="007B278A">
              <w:rPr>
                <w:webHidden/>
              </w:rPr>
              <w:tab/>
            </w:r>
            <w:r w:rsidR="007B278A">
              <w:rPr>
                <w:webHidden/>
              </w:rPr>
              <w:fldChar w:fldCharType="begin"/>
            </w:r>
            <w:r w:rsidR="007B278A">
              <w:rPr>
                <w:webHidden/>
              </w:rPr>
              <w:instrText xml:space="preserve"> PAGEREF _Toc10624825 \h </w:instrText>
            </w:r>
            <w:r w:rsidR="007B278A">
              <w:rPr>
                <w:webHidden/>
              </w:rPr>
            </w:r>
            <w:r w:rsidR="007B278A">
              <w:rPr>
                <w:webHidden/>
              </w:rPr>
              <w:fldChar w:fldCharType="separate"/>
            </w:r>
            <w:r>
              <w:rPr>
                <w:webHidden/>
              </w:rPr>
              <w:t>18</w:t>
            </w:r>
            <w:r w:rsidR="007B278A">
              <w:rPr>
                <w:webHidden/>
              </w:rPr>
              <w:fldChar w:fldCharType="end"/>
            </w:r>
          </w:hyperlink>
        </w:p>
        <w:p w:rsidR="007B278A" w:rsidRDefault="00167744">
          <w:pPr>
            <w:pStyle w:val="Spistreci3"/>
            <w:rPr>
              <w:rFonts w:cstheme="minorBidi"/>
              <w:b w:val="0"/>
              <w:color w:val="auto"/>
            </w:rPr>
          </w:pPr>
          <w:hyperlink w:anchor="_Toc10624826" w:history="1">
            <w:r w:rsidR="007B278A" w:rsidRPr="008A712C">
              <w:rPr>
                <w:rStyle w:val="Hipercze"/>
                <w:rFonts w:cstheme="minorHAnsi"/>
              </w:rPr>
              <w:t>Rozdział 16: Zabezpieczenie należytego wykonania umowy</w:t>
            </w:r>
            <w:r w:rsidR="007B278A">
              <w:rPr>
                <w:webHidden/>
              </w:rPr>
              <w:tab/>
            </w:r>
            <w:r w:rsidR="007B278A">
              <w:rPr>
                <w:webHidden/>
              </w:rPr>
              <w:fldChar w:fldCharType="begin"/>
            </w:r>
            <w:r w:rsidR="007B278A">
              <w:rPr>
                <w:webHidden/>
              </w:rPr>
              <w:instrText xml:space="preserve"> PAGEREF _Toc10624826 \h </w:instrText>
            </w:r>
            <w:r w:rsidR="007B278A">
              <w:rPr>
                <w:webHidden/>
              </w:rPr>
            </w:r>
            <w:r w:rsidR="007B278A">
              <w:rPr>
                <w:webHidden/>
              </w:rPr>
              <w:fldChar w:fldCharType="separate"/>
            </w:r>
            <w:r>
              <w:rPr>
                <w:webHidden/>
              </w:rPr>
              <w:t>18</w:t>
            </w:r>
            <w:r w:rsidR="007B278A">
              <w:rPr>
                <w:webHidden/>
              </w:rPr>
              <w:fldChar w:fldCharType="end"/>
            </w:r>
          </w:hyperlink>
        </w:p>
        <w:p w:rsidR="007B278A" w:rsidRDefault="00167744">
          <w:pPr>
            <w:pStyle w:val="Spistreci3"/>
            <w:rPr>
              <w:rFonts w:cstheme="minorBidi"/>
              <w:b w:val="0"/>
              <w:color w:val="auto"/>
            </w:rPr>
          </w:pPr>
          <w:hyperlink w:anchor="_Toc10624827" w:history="1">
            <w:r w:rsidR="007B278A" w:rsidRPr="008A712C">
              <w:rPr>
                <w:rStyle w:val="Hipercze"/>
                <w:rFonts w:cstheme="minorHAnsi"/>
              </w:rPr>
              <w:t>Rozdział 17: Istotne dla stron postanowienia, które zostaną wprowadzone do treści umowy, ogólne warunki umowy albo wzór umowy. Przewidywane zmiany umowy</w:t>
            </w:r>
            <w:r w:rsidR="007B278A">
              <w:rPr>
                <w:webHidden/>
              </w:rPr>
              <w:tab/>
            </w:r>
            <w:r w:rsidR="007B278A">
              <w:rPr>
                <w:webHidden/>
              </w:rPr>
              <w:fldChar w:fldCharType="begin"/>
            </w:r>
            <w:r w:rsidR="007B278A">
              <w:rPr>
                <w:webHidden/>
              </w:rPr>
              <w:instrText xml:space="preserve"> PAGEREF _Toc10624827 \h </w:instrText>
            </w:r>
            <w:r w:rsidR="007B278A">
              <w:rPr>
                <w:webHidden/>
              </w:rPr>
            </w:r>
            <w:r w:rsidR="007B278A">
              <w:rPr>
                <w:webHidden/>
              </w:rPr>
              <w:fldChar w:fldCharType="separate"/>
            </w:r>
            <w:r>
              <w:rPr>
                <w:webHidden/>
              </w:rPr>
              <w:t>18</w:t>
            </w:r>
            <w:r w:rsidR="007B278A">
              <w:rPr>
                <w:webHidden/>
              </w:rPr>
              <w:fldChar w:fldCharType="end"/>
            </w:r>
          </w:hyperlink>
        </w:p>
        <w:p w:rsidR="007B278A" w:rsidRDefault="00167744">
          <w:pPr>
            <w:pStyle w:val="Spistreci3"/>
            <w:rPr>
              <w:rFonts w:cstheme="minorBidi"/>
              <w:b w:val="0"/>
              <w:color w:val="auto"/>
            </w:rPr>
          </w:pPr>
          <w:hyperlink w:anchor="_Toc10624828" w:history="1">
            <w:r w:rsidR="007B278A" w:rsidRPr="008A712C">
              <w:rPr>
                <w:rStyle w:val="Hipercze"/>
                <w:rFonts w:cstheme="minorHAnsi"/>
              </w:rPr>
              <w:t>Rozdział 18: Podwykonawcy</w:t>
            </w:r>
            <w:r w:rsidR="007B278A">
              <w:rPr>
                <w:webHidden/>
              </w:rPr>
              <w:tab/>
            </w:r>
            <w:r w:rsidR="007B278A">
              <w:rPr>
                <w:webHidden/>
              </w:rPr>
              <w:fldChar w:fldCharType="begin"/>
            </w:r>
            <w:r w:rsidR="007B278A">
              <w:rPr>
                <w:webHidden/>
              </w:rPr>
              <w:instrText xml:space="preserve"> PAGEREF _Toc10624828 \h </w:instrText>
            </w:r>
            <w:r w:rsidR="007B278A">
              <w:rPr>
                <w:webHidden/>
              </w:rPr>
            </w:r>
            <w:r w:rsidR="007B278A">
              <w:rPr>
                <w:webHidden/>
              </w:rPr>
              <w:fldChar w:fldCharType="separate"/>
            </w:r>
            <w:r>
              <w:rPr>
                <w:webHidden/>
              </w:rPr>
              <w:t>19</w:t>
            </w:r>
            <w:r w:rsidR="007B278A">
              <w:rPr>
                <w:webHidden/>
              </w:rPr>
              <w:fldChar w:fldCharType="end"/>
            </w:r>
          </w:hyperlink>
        </w:p>
        <w:p w:rsidR="007B278A" w:rsidRDefault="00167744">
          <w:pPr>
            <w:pStyle w:val="Spistreci3"/>
            <w:rPr>
              <w:rFonts w:cstheme="minorBidi"/>
              <w:b w:val="0"/>
              <w:color w:val="auto"/>
            </w:rPr>
          </w:pPr>
          <w:hyperlink w:anchor="_Toc10624829" w:history="1">
            <w:r w:rsidR="007B278A" w:rsidRPr="008A712C">
              <w:rPr>
                <w:rStyle w:val="Hipercze"/>
                <w:rFonts w:cstheme="minorHAnsi"/>
              </w:rPr>
              <w:t>Rozdział 19: Oferty wariantowe</w:t>
            </w:r>
            <w:r w:rsidR="007B278A">
              <w:rPr>
                <w:webHidden/>
              </w:rPr>
              <w:tab/>
            </w:r>
            <w:r w:rsidR="007B278A">
              <w:rPr>
                <w:webHidden/>
              </w:rPr>
              <w:fldChar w:fldCharType="begin"/>
            </w:r>
            <w:r w:rsidR="007B278A">
              <w:rPr>
                <w:webHidden/>
              </w:rPr>
              <w:instrText xml:space="preserve"> PAGEREF _Toc10624829 \h </w:instrText>
            </w:r>
            <w:r w:rsidR="007B278A">
              <w:rPr>
                <w:webHidden/>
              </w:rPr>
            </w:r>
            <w:r w:rsidR="007B278A">
              <w:rPr>
                <w:webHidden/>
              </w:rPr>
              <w:fldChar w:fldCharType="separate"/>
            </w:r>
            <w:r>
              <w:rPr>
                <w:webHidden/>
              </w:rPr>
              <w:t>19</w:t>
            </w:r>
            <w:r w:rsidR="007B278A">
              <w:rPr>
                <w:webHidden/>
              </w:rPr>
              <w:fldChar w:fldCharType="end"/>
            </w:r>
          </w:hyperlink>
        </w:p>
        <w:p w:rsidR="007B278A" w:rsidRDefault="00167744">
          <w:pPr>
            <w:pStyle w:val="Spistreci3"/>
            <w:rPr>
              <w:rFonts w:cstheme="minorBidi"/>
              <w:b w:val="0"/>
              <w:color w:val="auto"/>
            </w:rPr>
          </w:pPr>
          <w:hyperlink w:anchor="_Toc10624830" w:history="1">
            <w:r w:rsidR="007B278A" w:rsidRPr="008A712C">
              <w:rPr>
                <w:rStyle w:val="Hipercze"/>
                <w:rFonts w:cstheme="minorHAnsi"/>
              </w:rPr>
              <w:t>Rozdział 20: Zamówienia, o których mowa w art. 67 ust. 1 pkt 6 ustawy</w:t>
            </w:r>
            <w:r w:rsidR="007B278A">
              <w:rPr>
                <w:webHidden/>
              </w:rPr>
              <w:tab/>
            </w:r>
            <w:r w:rsidR="007B278A">
              <w:rPr>
                <w:webHidden/>
              </w:rPr>
              <w:fldChar w:fldCharType="begin"/>
            </w:r>
            <w:r w:rsidR="007B278A">
              <w:rPr>
                <w:webHidden/>
              </w:rPr>
              <w:instrText xml:space="preserve"> PAGEREF _Toc10624830 \h </w:instrText>
            </w:r>
            <w:r w:rsidR="007B278A">
              <w:rPr>
                <w:webHidden/>
              </w:rPr>
            </w:r>
            <w:r w:rsidR="007B278A">
              <w:rPr>
                <w:webHidden/>
              </w:rPr>
              <w:fldChar w:fldCharType="separate"/>
            </w:r>
            <w:r>
              <w:rPr>
                <w:webHidden/>
              </w:rPr>
              <w:t>19</w:t>
            </w:r>
            <w:r w:rsidR="007B278A">
              <w:rPr>
                <w:webHidden/>
              </w:rPr>
              <w:fldChar w:fldCharType="end"/>
            </w:r>
          </w:hyperlink>
        </w:p>
        <w:p w:rsidR="007B278A" w:rsidRDefault="00167744">
          <w:pPr>
            <w:pStyle w:val="Spistreci3"/>
            <w:rPr>
              <w:rFonts w:cstheme="minorBidi"/>
              <w:b w:val="0"/>
              <w:color w:val="auto"/>
            </w:rPr>
          </w:pPr>
          <w:hyperlink w:anchor="_Toc10624831" w:history="1">
            <w:r w:rsidR="007B278A" w:rsidRPr="008A712C">
              <w:rPr>
                <w:rStyle w:val="Hipercze"/>
                <w:rFonts w:cstheme="minorHAnsi"/>
              </w:rPr>
              <w:t>Rozdział 21: Środki ochrony prawnej</w:t>
            </w:r>
            <w:r w:rsidR="007B278A">
              <w:rPr>
                <w:webHidden/>
              </w:rPr>
              <w:tab/>
            </w:r>
            <w:r w:rsidR="007B278A">
              <w:rPr>
                <w:webHidden/>
              </w:rPr>
              <w:fldChar w:fldCharType="begin"/>
            </w:r>
            <w:r w:rsidR="007B278A">
              <w:rPr>
                <w:webHidden/>
              </w:rPr>
              <w:instrText xml:space="preserve"> PAGEREF _Toc10624831 \h </w:instrText>
            </w:r>
            <w:r w:rsidR="007B278A">
              <w:rPr>
                <w:webHidden/>
              </w:rPr>
            </w:r>
            <w:r w:rsidR="007B278A">
              <w:rPr>
                <w:webHidden/>
              </w:rPr>
              <w:fldChar w:fldCharType="separate"/>
            </w:r>
            <w:r>
              <w:rPr>
                <w:webHidden/>
              </w:rPr>
              <w:t>19</w:t>
            </w:r>
            <w:r w:rsidR="007B278A">
              <w:rPr>
                <w:webHidden/>
              </w:rPr>
              <w:fldChar w:fldCharType="end"/>
            </w:r>
          </w:hyperlink>
        </w:p>
        <w:p w:rsidR="007B278A" w:rsidRDefault="00167744">
          <w:pPr>
            <w:pStyle w:val="Spistreci3"/>
            <w:rPr>
              <w:rFonts w:cstheme="minorBidi"/>
              <w:b w:val="0"/>
              <w:color w:val="auto"/>
            </w:rPr>
          </w:pPr>
          <w:hyperlink w:anchor="_Toc10624832" w:history="1">
            <w:r w:rsidR="007B278A" w:rsidRPr="008A712C">
              <w:rPr>
                <w:rStyle w:val="Hipercze"/>
                <w:rFonts w:cstheme="minorHAnsi"/>
              </w:rPr>
              <w:t>Rozdział 22: Rozliczenia między Zamawiającym a Wykonawcą</w:t>
            </w:r>
            <w:r w:rsidR="007B278A">
              <w:rPr>
                <w:webHidden/>
              </w:rPr>
              <w:tab/>
            </w:r>
            <w:r w:rsidR="007B278A">
              <w:rPr>
                <w:webHidden/>
              </w:rPr>
              <w:fldChar w:fldCharType="begin"/>
            </w:r>
            <w:r w:rsidR="007B278A">
              <w:rPr>
                <w:webHidden/>
              </w:rPr>
              <w:instrText xml:space="preserve"> PAGEREF _Toc10624832 \h </w:instrText>
            </w:r>
            <w:r w:rsidR="007B278A">
              <w:rPr>
                <w:webHidden/>
              </w:rPr>
            </w:r>
            <w:r w:rsidR="007B278A">
              <w:rPr>
                <w:webHidden/>
              </w:rPr>
              <w:fldChar w:fldCharType="separate"/>
            </w:r>
            <w:r>
              <w:rPr>
                <w:webHidden/>
              </w:rPr>
              <w:t>19</w:t>
            </w:r>
            <w:r w:rsidR="007B278A">
              <w:rPr>
                <w:webHidden/>
              </w:rPr>
              <w:fldChar w:fldCharType="end"/>
            </w:r>
          </w:hyperlink>
        </w:p>
        <w:p w:rsidR="007B278A" w:rsidRDefault="00167744">
          <w:pPr>
            <w:pStyle w:val="Spistreci3"/>
            <w:rPr>
              <w:rFonts w:cstheme="minorBidi"/>
              <w:b w:val="0"/>
              <w:color w:val="auto"/>
            </w:rPr>
          </w:pPr>
          <w:hyperlink w:anchor="_Toc10624833" w:history="1">
            <w:r w:rsidR="007B278A" w:rsidRPr="008A712C">
              <w:rPr>
                <w:rStyle w:val="Hipercze"/>
                <w:rFonts w:cstheme="minorHAnsi"/>
              </w:rPr>
              <w:t>Rozdział 23: Zwrot kosztów udziału w postępowaniu</w:t>
            </w:r>
            <w:r w:rsidR="007B278A">
              <w:rPr>
                <w:webHidden/>
              </w:rPr>
              <w:tab/>
            </w:r>
            <w:r w:rsidR="007B278A">
              <w:rPr>
                <w:webHidden/>
              </w:rPr>
              <w:fldChar w:fldCharType="begin"/>
            </w:r>
            <w:r w:rsidR="007B278A">
              <w:rPr>
                <w:webHidden/>
              </w:rPr>
              <w:instrText xml:space="preserve"> PAGEREF _Toc10624833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4" w:history="1">
            <w:r w:rsidR="007B278A" w:rsidRPr="008A712C">
              <w:rPr>
                <w:rStyle w:val="Hipercze"/>
                <w:rFonts w:cstheme="minorHAnsi"/>
              </w:rPr>
              <w:t>Rozdział 24: Wymagania, o których mowa w art. 29 ust. 4 ustawy prawo zamówień publicznych</w:t>
            </w:r>
            <w:r w:rsidR="007B278A">
              <w:rPr>
                <w:webHidden/>
              </w:rPr>
              <w:tab/>
            </w:r>
            <w:r w:rsidR="007B278A">
              <w:rPr>
                <w:webHidden/>
              </w:rPr>
              <w:fldChar w:fldCharType="begin"/>
            </w:r>
            <w:r w:rsidR="007B278A">
              <w:rPr>
                <w:webHidden/>
              </w:rPr>
              <w:instrText xml:space="preserve"> PAGEREF _Toc10624834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5" w:history="1">
            <w:r w:rsidR="007B278A" w:rsidRPr="008A712C">
              <w:rPr>
                <w:rStyle w:val="Hipercze"/>
                <w:rFonts w:cstheme="minorHAnsi"/>
              </w:rPr>
              <w:t>Rozdział 25: Standardy jakościowe, o których mowa w art. 91 ust. 2a ustawy prawo zamówień publicznych</w:t>
            </w:r>
            <w:r w:rsidR="007B278A">
              <w:rPr>
                <w:webHidden/>
              </w:rPr>
              <w:tab/>
            </w:r>
            <w:r w:rsidR="007B278A">
              <w:rPr>
                <w:webHidden/>
              </w:rPr>
              <w:fldChar w:fldCharType="begin"/>
            </w:r>
            <w:r w:rsidR="007B278A">
              <w:rPr>
                <w:webHidden/>
              </w:rPr>
              <w:instrText xml:space="preserve"> PAGEREF _Toc10624835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6" w:history="1">
            <w:r w:rsidR="007B278A" w:rsidRPr="008A712C">
              <w:rPr>
                <w:rStyle w:val="Hipercze"/>
                <w:rFonts w:cstheme="minorHAnsi"/>
              </w:rPr>
              <w:t>Rozdział 26: Wymóg lub możliwość złożenia ofert w postaci katalogów elektronicznych lub dołączenia katalogów elektronicznych do oferty  w sytuacji określonej w art. 10a ust. 2 ustawy prawo zamówień publicznych</w:t>
            </w:r>
            <w:r w:rsidR="007B278A">
              <w:rPr>
                <w:webHidden/>
              </w:rPr>
              <w:tab/>
            </w:r>
            <w:r w:rsidR="007B278A">
              <w:rPr>
                <w:webHidden/>
              </w:rPr>
              <w:fldChar w:fldCharType="begin"/>
            </w:r>
            <w:r w:rsidR="007B278A">
              <w:rPr>
                <w:webHidden/>
              </w:rPr>
              <w:instrText xml:space="preserve"> PAGEREF _Toc10624836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7" w:history="1">
            <w:r w:rsidR="007B278A" w:rsidRPr="008A712C">
              <w:rPr>
                <w:rStyle w:val="Hipercze"/>
                <w:rFonts w:cstheme="minorHAnsi"/>
              </w:rPr>
              <w:t>Rozdział 27: Oferty częściowe</w:t>
            </w:r>
            <w:r w:rsidR="007B278A">
              <w:rPr>
                <w:webHidden/>
              </w:rPr>
              <w:tab/>
            </w:r>
            <w:r w:rsidR="007B278A">
              <w:rPr>
                <w:webHidden/>
              </w:rPr>
              <w:fldChar w:fldCharType="begin"/>
            </w:r>
            <w:r w:rsidR="007B278A">
              <w:rPr>
                <w:webHidden/>
              </w:rPr>
              <w:instrText xml:space="preserve"> PAGEREF _Toc10624837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8" w:history="1">
            <w:r w:rsidR="007B278A" w:rsidRPr="008A712C">
              <w:rPr>
                <w:rStyle w:val="Hipercze"/>
                <w:rFonts w:cstheme="minorHAnsi"/>
              </w:rPr>
              <w:t>Rozdział 28: Klauzula informacyjna w zakresie przetwarzania danych osobowych</w:t>
            </w:r>
            <w:r w:rsidR="007B278A">
              <w:rPr>
                <w:webHidden/>
              </w:rPr>
              <w:tab/>
            </w:r>
            <w:r w:rsidR="007B278A">
              <w:rPr>
                <w:webHidden/>
              </w:rPr>
              <w:fldChar w:fldCharType="begin"/>
            </w:r>
            <w:r w:rsidR="007B278A">
              <w:rPr>
                <w:webHidden/>
              </w:rPr>
              <w:instrText xml:space="preserve"> PAGEREF _Toc10624838 \h </w:instrText>
            </w:r>
            <w:r w:rsidR="007B278A">
              <w:rPr>
                <w:webHidden/>
              </w:rPr>
            </w:r>
            <w:r w:rsidR="007B278A">
              <w:rPr>
                <w:webHidden/>
              </w:rPr>
              <w:fldChar w:fldCharType="separate"/>
            </w:r>
            <w:r>
              <w:rPr>
                <w:webHidden/>
              </w:rPr>
              <w:t>20</w:t>
            </w:r>
            <w:r w:rsidR="007B278A">
              <w:rPr>
                <w:webHidden/>
              </w:rPr>
              <w:fldChar w:fldCharType="end"/>
            </w:r>
          </w:hyperlink>
        </w:p>
        <w:p w:rsidR="007B278A" w:rsidRDefault="00167744">
          <w:pPr>
            <w:pStyle w:val="Spistreci3"/>
            <w:rPr>
              <w:rFonts w:cstheme="minorBidi"/>
              <w:b w:val="0"/>
              <w:color w:val="auto"/>
            </w:rPr>
          </w:pPr>
          <w:hyperlink w:anchor="_Toc10624839" w:history="1">
            <w:r w:rsidR="007B278A" w:rsidRPr="008A712C">
              <w:rPr>
                <w:rStyle w:val="Hipercze"/>
                <w:rFonts w:cstheme="minorHAnsi"/>
              </w:rPr>
              <w:t>Załącznik Nr 1 do SIWZ</w:t>
            </w:r>
            <w:r w:rsidR="007B278A">
              <w:rPr>
                <w:webHidden/>
              </w:rPr>
              <w:tab/>
            </w:r>
            <w:r w:rsidR="007B278A">
              <w:rPr>
                <w:webHidden/>
              </w:rPr>
              <w:fldChar w:fldCharType="begin"/>
            </w:r>
            <w:r w:rsidR="007B278A">
              <w:rPr>
                <w:webHidden/>
              </w:rPr>
              <w:instrText xml:space="preserve"> PAGEREF _Toc10624839 \h </w:instrText>
            </w:r>
            <w:r w:rsidR="007B278A">
              <w:rPr>
                <w:webHidden/>
              </w:rPr>
            </w:r>
            <w:r w:rsidR="007B278A">
              <w:rPr>
                <w:webHidden/>
              </w:rPr>
              <w:fldChar w:fldCharType="separate"/>
            </w:r>
            <w:r>
              <w:rPr>
                <w:webHidden/>
              </w:rPr>
              <w:t>22</w:t>
            </w:r>
            <w:r w:rsidR="007B278A">
              <w:rPr>
                <w:webHidden/>
              </w:rPr>
              <w:fldChar w:fldCharType="end"/>
            </w:r>
          </w:hyperlink>
        </w:p>
        <w:p w:rsidR="007B278A" w:rsidRDefault="00167744">
          <w:pPr>
            <w:pStyle w:val="Spistreci3"/>
            <w:rPr>
              <w:rFonts w:cstheme="minorBidi"/>
              <w:b w:val="0"/>
              <w:color w:val="auto"/>
            </w:rPr>
          </w:pPr>
          <w:hyperlink w:anchor="_Toc10624840" w:history="1">
            <w:r w:rsidR="007B278A" w:rsidRPr="008A712C">
              <w:rPr>
                <w:rStyle w:val="Hipercze"/>
                <w:rFonts w:cstheme="minorHAnsi"/>
              </w:rPr>
              <w:t>Załącznik Nr 1 do formularza ofertowego</w:t>
            </w:r>
            <w:r w:rsidR="007B278A">
              <w:rPr>
                <w:webHidden/>
              </w:rPr>
              <w:tab/>
            </w:r>
            <w:r w:rsidR="007B278A">
              <w:rPr>
                <w:webHidden/>
              </w:rPr>
              <w:fldChar w:fldCharType="begin"/>
            </w:r>
            <w:r w:rsidR="007B278A">
              <w:rPr>
                <w:webHidden/>
              </w:rPr>
              <w:instrText xml:space="preserve"> PAGEREF _Toc10624840 \h </w:instrText>
            </w:r>
            <w:r w:rsidR="007B278A">
              <w:rPr>
                <w:webHidden/>
              </w:rPr>
            </w:r>
            <w:r w:rsidR="007B278A">
              <w:rPr>
                <w:webHidden/>
              </w:rPr>
              <w:fldChar w:fldCharType="separate"/>
            </w:r>
            <w:r>
              <w:rPr>
                <w:webHidden/>
              </w:rPr>
              <w:t>24</w:t>
            </w:r>
            <w:r w:rsidR="007B278A">
              <w:rPr>
                <w:webHidden/>
              </w:rPr>
              <w:fldChar w:fldCharType="end"/>
            </w:r>
          </w:hyperlink>
        </w:p>
        <w:p w:rsidR="007B278A" w:rsidRDefault="00167744">
          <w:pPr>
            <w:pStyle w:val="Spistreci3"/>
            <w:rPr>
              <w:rFonts w:cstheme="minorBidi"/>
              <w:b w:val="0"/>
              <w:color w:val="auto"/>
            </w:rPr>
          </w:pPr>
          <w:hyperlink w:anchor="_Toc10624841" w:history="1">
            <w:r w:rsidR="007B278A" w:rsidRPr="008A712C">
              <w:rPr>
                <w:rStyle w:val="Hipercze"/>
                <w:rFonts w:cstheme="minorHAnsi"/>
              </w:rPr>
              <w:t>Załącznik Nr 2 do formularza ofertowego</w:t>
            </w:r>
            <w:r w:rsidR="007B278A">
              <w:rPr>
                <w:webHidden/>
              </w:rPr>
              <w:tab/>
            </w:r>
            <w:r w:rsidR="007B278A">
              <w:rPr>
                <w:webHidden/>
              </w:rPr>
              <w:fldChar w:fldCharType="begin"/>
            </w:r>
            <w:r w:rsidR="007B278A">
              <w:rPr>
                <w:webHidden/>
              </w:rPr>
              <w:instrText xml:space="preserve"> PAGEREF _Toc10624841 \h </w:instrText>
            </w:r>
            <w:r w:rsidR="007B278A">
              <w:rPr>
                <w:webHidden/>
              </w:rPr>
            </w:r>
            <w:r w:rsidR="007B278A">
              <w:rPr>
                <w:webHidden/>
              </w:rPr>
              <w:fldChar w:fldCharType="separate"/>
            </w:r>
            <w:r>
              <w:rPr>
                <w:webHidden/>
              </w:rPr>
              <w:t>25</w:t>
            </w:r>
            <w:r w:rsidR="007B278A">
              <w:rPr>
                <w:webHidden/>
              </w:rPr>
              <w:fldChar w:fldCharType="end"/>
            </w:r>
          </w:hyperlink>
        </w:p>
        <w:p w:rsidR="007B278A" w:rsidRDefault="00167744">
          <w:pPr>
            <w:pStyle w:val="Spistreci3"/>
            <w:rPr>
              <w:rFonts w:cstheme="minorBidi"/>
              <w:b w:val="0"/>
              <w:color w:val="auto"/>
            </w:rPr>
          </w:pPr>
          <w:hyperlink w:anchor="_Toc10624842" w:history="1">
            <w:r w:rsidR="007B278A" w:rsidRPr="008A712C">
              <w:rPr>
                <w:rStyle w:val="Hipercze"/>
                <w:rFonts w:cstheme="minorHAnsi"/>
              </w:rPr>
              <w:t>Załącznik Nr 3 do formularza ofertowego</w:t>
            </w:r>
            <w:r w:rsidR="007B278A">
              <w:rPr>
                <w:webHidden/>
              </w:rPr>
              <w:tab/>
            </w:r>
            <w:r w:rsidR="007B278A">
              <w:rPr>
                <w:webHidden/>
              </w:rPr>
              <w:fldChar w:fldCharType="begin"/>
            </w:r>
            <w:r w:rsidR="007B278A">
              <w:rPr>
                <w:webHidden/>
              </w:rPr>
              <w:instrText xml:space="preserve"> PAGEREF _Toc10624842 \h </w:instrText>
            </w:r>
            <w:r w:rsidR="007B278A">
              <w:rPr>
                <w:webHidden/>
              </w:rPr>
            </w:r>
            <w:r w:rsidR="007B278A">
              <w:rPr>
                <w:webHidden/>
              </w:rPr>
              <w:fldChar w:fldCharType="separate"/>
            </w:r>
            <w:r>
              <w:rPr>
                <w:webHidden/>
              </w:rPr>
              <w:t>26</w:t>
            </w:r>
            <w:r w:rsidR="007B278A">
              <w:rPr>
                <w:webHidden/>
              </w:rPr>
              <w:fldChar w:fldCharType="end"/>
            </w:r>
          </w:hyperlink>
        </w:p>
        <w:p w:rsidR="007B278A" w:rsidRDefault="00167744">
          <w:pPr>
            <w:pStyle w:val="Spistreci3"/>
            <w:rPr>
              <w:rFonts w:cstheme="minorBidi"/>
              <w:b w:val="0"/>
              <w:color w:val="auto"/>
            </w:rPr>
          </w:pPr>
          <w:hyperlink w:anchor="_Toc10624843" w:history="1">
            <w:r w:rsidR="007B278A" w:rsidRPr="008A712C">
              <w:rPr>
                <w:rStyle w:val="Hipercze"/>
                <w:rFonts w:cstheme="minorHAnsi"/>
              </w:rPr>
              <w:t>Załącznik Nr 4 do formularza ofertowego</w:t>
            </w:r>
            <w:r w:rsidR="007B278A">
              <w:rPr>
                <w:webHidden/>
              </w:rPr>
              <w:tab/>
            </w:r>
            <w:r w:rsidR="007B278A">
              <w:rPr>
                <w:webHidden/>
              </w:rPr>
              <w:fldChar w:fldCharType="begin"/>
            </w:r>
            <w:r w:rsidR="007B278A">
              <w:rPr>
                <w:webHidden/>
              </w:rPr>
              <w:instrText xml:space="preserve"> PAGEREF _Toc10624843 \h </w:instrText>
            </w:r>
            <w:r w:rsidR="007B278A">
              <w:rPr>
                <w:webHidden/>
              </w:rPr>
            </w:r>
            <w:r w:rsidR="007B278A">
              <w:rPr>
                <w:webHidden/>
              </w:rPr>
              <w:fldChar w:fldCharType="separate"/>
            </w:r>
            <w:r>
              <w:rPr>
                <w:webHidden/>
              </w:rPr>
              <w:t>33</w:t>
            </w:r>
            <w:r w:rsidR="007B278A">
              <w:rPr>
                <w:webHidden/>
              </w:rPr>
              <w:fldChar w:fldCharType="end"/>
            </w:r>
          </w:hyperlink>
        </w:p>
        <w:p w:rsidR="007B278A" w:rsidRDefault="00167744">
          <w:pPr>
            <w:pStyle w:val="Spistreci3"/>
            <w:rPr>
              <w:rFonts w:cstheme="minorBidi"/>
              <w:b w:val="0"/>
              <w:color w:val="auto"/>
            </w:rPr>
          </w:pPr>
          <w:hyperlink w:anchor="_Toc10624844" w:history="1">
            <w:r w:rsidR="007B278A" w:rsidRPr="008A712C">
              <w:rPr>
                <w:rStyle w:val="Hipercze"/>
                <w:rFonts w:cstheme="minorHAnsi"/>
                <w:bCs/>
              </w:rPr>
              <w:t>Załącznik Nr 5 do formularza ofertowego</w:t>
            </w:r>
            <w:r w:rsidR="007B278A">
              <w:rPr>
                <w:webHidden/>
              </w:rPr>
              <w:tab/>
            </w:r>
            <w:r w:rsidR="007B278A">
              <w:rPr>
                <w:webHidden/>
              </w:rPr>
              <w:fldChar w:fldCharType="begin"/>
            </w:r>
            <w:r w:rsidR="007B278A">
              <w:rPr>
                <w:webHidden/>
              </w:rPr>
              <w:instrText xml:space="preserve"> PAGEREF _Toc10624844 \h </w:instrText>
            </w:r>
            <w:r w:rsidR="007B278A">
              <w:rPr>
                <w:webHidden/>
              </w:rPr>
            </w:r>
            <w:r w:rsidR="007B278A">
              <w:rPr>
                <w:webHidden/>
              </w:rPr>
              <w:fldChar w:fldCharType="separate"/>
            </w:r>
            <w:r>
              <w:rPr>
                <w:webHidden/>
              </w:rPr>
              <w:t>34</w:t>
            </w:r>
            <w:r w:rsidR="007B278A">
              <w:rPr>
                <w:webHidden/>
              </w:rPr>
              <w:fldChar w:fldCharType="end"/>
            </w:r>
          </w:hyperlink>
        </w:p>
        <w:p w:rsidR="007B278A" w:rsidRDefault="00167744">
          <w:pPr>
            <w:pStyle w:val="Spistreci3"/>
            <w:rPr>
              <w:rFonts w:cstheme="minorBidi"/>
              <w:b w:val="0"/>
              <w:color w:val="auto"/>
            </w:rPr>
          </w:pPr>
          <w:hyperlink w:anchor="_Toc10624845" w:history="1">
            <w:r w:rsidR="007B278A" w:rsidRPr="008A712C">
              <w:rPr>
                <w:rStyle w:val="Hipercze"/>
                <w:rFonts w:cstheme="minorHAnsi"/>
              </w:rPr>
              <w:t>Załącznik Nr 2 do SIWZ</w:t>
            </w:r>
            <w:r w:rsidR="007B278A">
              <w:rPr>
                <w:webHidden/>
              </w:rPr>
              <w:tab/>
            </w:r>
            <w:r w:rsidR="007B278A">
              <w:rPr>
                <w:webHidden/>
              </w:rPr>
              <w:fldChar w:fldCharType="begin"/>
            </w:r>
            <w:r w:rsidR="007B278A">
              <w:rPr>
                <w:webHidden/>
              </w:rPr>
              <w:instrText xml:space="preserve"> PAGEREF _Toc10624845 \h </w:instrText>
            </w:r>
            <w:r w:rsidR="007B278A">
              <w:rPr>
                <w:webHidden/>
              </w:rPr>
            </w:r>
            <w:r w:rsidR="007B278A">
              <w:rPr>
                <w:webHidden/>
              </w:rPr>
              <w:fldChar w:fldCharType="separate"/>
            </w:r>
            <w:r>
              <w:rPr>
                <w:webHidden/>
              </w:rPr>
              <w:t>35</w:t>
            </w:r>
            <w:r w:rsidR="007B278A">
              <w:rPr>
                <w:webHidden/>
              </w:rPr>
              <w:fldChar w:fldCharType="end"/>
            </w:r>
          </w:hyperlink>
        </w:p>
        <w:p w:rsidR="009829AF" w:rsidRPr="00CD4625" w:rsidRDefault="009829AF" w:rsidP="009829AF">
          <w:pPr>
            <w:rPr>
              <w:rFonts w:asciiTheme="minorHAnsi" w:hAnsiTheme="minorHAnsi" w:cstheme="minorHAnsi"/>
            </w:rPr>
          </w:pPr>
          <w:r w:rsidRPr="00CD4625">
            <w:rPr>
              <w:rFonts w:asciiTheme="minorHAnsi" w:hAnsiTheme="minorHAnsi" w:cstheme="minorHAnsi"/>
              <w:b/>
              <w:bCs/>
            </w:rPr>
            <w:fldChar w:fldCharType="end"/>
          </w:r>
        </w:p>
      </w:sdtContent>
    </w:sdt>
    <w:p w:rsidR="009829AF" w:rsidRPr="00CD4625" w:rsidRDefault="009829AF" w:rsidP="009829AF">
      <w:pPr>
        <w:pStyle w:val="Nagwek3"/>
        <w:spacing w:before="0" w:after="0"/>
        <w:rPr>
          <w:rFonts w:asciiTheme="minorHAnsi" w:hAnsiTheme="minorHAnsi" w:cstheme="minorHAnsi"/>
        </w:rPr>
      </w:pPr>
    </w:p>
    <w:p w:rsidR="009829AF" w:rsidRPr="00CD4625" w:rsidRDefault="009829AF" w:rsidP="009829AF">
      <w:pPr>
        <w:rPr>
          <w:rFonts w:asciiTheme="minorHAnsi" w:hAnsiTheme="minorHAnsi" w:cstheme="minorHAnsi"/>
        </w:rPr>
      </w:pPr>
    </w:p>
    <w:p w:rsidR="009829AF" w:rsidRPr="00CD4625" w:rsidRDefault="009829AF" w:rsidP="009829AF">
      <w:pPr>
        <w:rPr>
          <w:rFonts w:asciiTheme="minorHAnsi" w:hAnsiTheme="minorHAnsi" w:cstheme="minorHAnsi"/>
        </w:rPr>
      </w:pPr>
    </w:p>
    <w:p w:rsidR="009829AF" w:rsidRPr="00CD4625" w:rsidRDefault="009829AF" w:rsidP="009829AF">
      <w:pPr>
        <w:rPr>
          <w:rFonts w:asciiTheme="minorHAnsi" w:hAnsiTheme="minorHAnsi" w:cstheme="minorHAnsi"/>
        </w:rPr>
      </w:pPr>
    </w:p>
    <w:p w:rsidR="009829AF" w:rsidRPr="00CD4625" w:rsidRDefault="009829AF" w:rsidP="009829AF">
      <w:pPr>
        <w:rPr>
          <w:rFonts w:asciiTheme="minorHAnsi" w:hAnsiTheme="minorHAnsi" w:cstheme="minorHAnsi"/>
        </w:rPr>
      </w:pPr>
    </w:p>
    <w:p w:rsidR="009829AF" w:rsidRPr="00CD4625" w:rsidRDefault="009829AF" w:rsidP="009829AF">
      <w:pPr>
        <w:rPr>
          <w:rFonts w:asciiTheme="minorHAnsi" w:hAnsiTheme="minorHAnsi" w:cstheme="minorHAnsi"/>
        </w:rPr>
      </w:pPr>
    </w:p>
    <w:p w:rsidR="009829AF" w:rsidRPr="00CD4625" w:rsidRDefault="009829AF" w:rsidP="009829AF">
      <w:pPr>
        <w:pStyle w:val="Nagwek3"/>
        <w:spacing w:before="0" w:after="0"/>
        <w:rPr>
          <w:rFonts w:asciiTheme="minorHAnsi" w:hAnsiTheme="minorHAnsi" w:cstheme="minorHAnsi"/>
        </w:rPr>
      </w:pPr>
    </w:p>
    <w:p w:rsidR="009829AF" w:rsidRPr="00CD4625" w:rsidRDefault="009829AF" w:rsidP="009829AF">
      <w:pPr>
        <w:pStyle w:val="Nagwek3"/>
        <w:spacing w:before="0" w:after="0"/>
        <w:rPr>
          <w:rFonts w:asciiTheme="minorHAnsi" w:hAnsiTheme="minorHAnsi" w:cstheme="minorHAnsi"/>
        </w:rPr>
      </w:pPr>
    </w:p>
    <w:p w:rsidR="009829AF" w:rsidRPr="00CD4625" w:rsidRDefault="009829AF" w:rsidP="009829AF">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pStyle w:val="Nagwek3"/>
        <w:spacing w:before="0" w:after="0"/>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829AF" w:rsidRPr="00CD4625" w:rsidRDefault="009829AF" w:rsidP="00ED41A5">
      <w:pPr>
        <w:rPr>
          <w:rFonts w:asciiTheme="minorHAnsi" w:hAnsiTheme="minorHAnsi" w:cstheme="minorHAnsi"/>
        </w:rPr>
      </w:pPr>
    </w:p>
    <w:p w:rsidR="00916D04" w:rsidRPr="00CD4625" w:rsidRDefault="00916D04" w:rsidP="00ED41A5">
      <w:pPr>
        <w:suppressAutoHyphens w:val="0"/>
        <w:spacing w:line="259" w:lineRule="auto"/>
        <w:rPr>
          <w:rFonts w:asciiTheme="minorHAnsi" w:hAnsiTheme="minorHAnsi" w:cstheme="minorHAnsi"/>
        </w:rPr>
      </w:pPr>
      <w:r w:rsidRPr="00CD4625">
        <w:rPr>
          <w:rFonts w:asciiTheme="minorHAnsi" w:hAnsiTheme="minorHAnsi" w:cstheme="minorHAnsi"/>
        </w:rPr>
        <w:br w:type="page"/>
      </w:r>
    </w:p>
    <w:p w:rsidR="009829AF" w:rsidRPr="00CD4625" w:rsidRDefault="009829AF" w:rsidP="00ED41A5">
      <w:pPr>
        <w:rPr>
          <w:rFonts w:asciiTheme="minorHAnsi" w:hAnsiTheme="minorHAnsi" w:cstheme="minorHAnsi"/>
        </w:rPr>
      </w:pPr>
      <w:r w:rsidRPr="00CD4625">
        <w:rPr>
          <w:rFonts w:asciiTheme="minorHAnsi" w:hAnsiTheme="minorHAnsi" w:cstheme="minorHAnsi"/>
        </w:rPr>
        <w:lastRenderedPageBreak/>
        <w:t xml:space="preserve"> </w:t>
      </w:r>
    </w:p>
    <w:p w:rsidR="009829AF" w:rsidRPr="00CD4625" w:rsidRDefault="009829AF" w:rsidP="00ED41A5">
      <w:pPr>
        <w:pStyle w:val="Nagwek3"/>
        <w:shd w:val="clear" w:color="auto" w:fill="D9D9D9" w:themeFill="background1" w:themeFillShade="D9"/>
        <w:spacing w:before="0" w:after="0"/>
        <w:rPr>
          <w:rFonts w:asciiTheme="minorHAnsi" w:hAnsiTheme="minorHAnsi" w:cstheme="minorHAnsi"/>
        </w:rPr>
      </w:pPr>
      <w:bookmarkStart w:id="0" w:name="_Toc10624811"/>
      <w:r w:rsidRPr="00CD4625">
        <w:rPr>
          <w:rFonts w:asciiTheme="minorHAnsi" w:hAnsiTheme="minorHAnsi" w:cstheme="minorHAnsi"/>
        </w:rPr>
        <w:t>Rozdział 1: Nazwa i adres Zamawiającego</w:t>
      </w:r>
      <w:bookmarkEnd w:id="0"/>
      <w:r w:rsidRPr="00CD4625">
        <w:rPr>
          <w:rFonts w:asciiTheme="minorHAnsi" w:hAnsiTheme="minorHAnsi" w:cstheme="minorHAnsi"/>
        </w:rPr>
        <w:t xml:space="preserve">  </w:t>
      </w:r>
    </w:p>
    <w:p w:rsidR="009829AF" w:rsidRPr="00CD4625" w:rsidRDefault="009829AF" w:rsidP="00ED41A5">
      <w:pPr>
        <w:rPr>
          <w:rFonts w:asciiTheme="minorHAnsi" w:hAnsiTheme="minorHAnsi" w:cstheme="minorHAnsi"/>
        </w:rPr>
      </w:pPr>
    </w:p>
    <w:p w:rsidR="009829AF" w:rsidRPr="00CD4625" w:rsidRDefault="004E0650" w:rsidP="00ED41A5">
      <w:pPr>
        <w:jc w:val="both"/>
        <w:rPr>
          <w:rFonts w:asciiTheme="minorHAnsi" w:hAnsiTheme="minorHAnsi" w:cstheme="minorHAnsi"/>
          <w:color w:val="000000"/>
        </w:rPr>
      </w:pPr>
      <w:r w:rsidRPr="00CD4625">
        <w:rPr>
          <w:rFonts w:asciiTheme="minorHAnsi" w:hAnsiTheme="minorHAnsi" w:cstheme="minorHAnsi"/>
          <w:color w:val="000000"/>
        </w:rPr>
        <w:t xml:space="preserve">Starostwo Powiatowe w </w:t>
      </w:r>
      <w:r w:rsidR="001D1625" w:rsidRPr="00CD4625">
        <w:rPr>
          <w:rFonts w:asciiTheme="minorHAnsi" w:hAnsiTheme="minorHAnsi" w:cstheme="minorHAnsi"/>
          <w:color w:val="000000"/>
        </w:rPr>
        <w:t>Nidzicy</w:t>
      </w:r>
      <w:r w:rsidR="002E3E46" w:rsidRPr="00CD4625">
        <w:rPr>
          <w:rFonts w:asciiTheme="minorHAnsi" w:hAnsiTheme="minorHAnsi" w:cstheme="minorHAnsi"/>
          <w:color w:val="000000"/>
        </w:rPr>
        <w:t xml:space="preserve">, ul. </w:t>
      </w:r>
      <w:r w:rsidR="001D1625" w:rsidRPr="00CD4625">
        <w:rPr>
          <w:rFonts w:asciiTheme="minorHAnsi" w:hAnsiTheme="minorHAnsi" w:cstheme="minorHAnsi"/>
          <w:color w:val="000000"/>
        </w:rPr>
        <w:t>Traugutta 23</w:t>
      </w:r>
      <w:r w:rsidR="002E3E46" w:rsidRPr="00CD4625">
        <w:rPr>
          <w:rFonts w:asciiTheme="minorHAnsi" w:hAnsiTheme="minorHAnsi" w:cstheme="minorHAnsi"/>
          <w:color w:val="000000"/>
        </w:rPr>
        <w:t xml:space="preserve">, </w:t>
      </w:r>
      <w:r w:rsidR="001F1A9D">
        <w:rPr>
          <w:rFonts w:asciiTheme="minorHAnsi" w:hAnsiTheme="minorHAnsi" w:cstheme="minorHAnsi"/>
          <w:color w:val="000000"/>
        </w:rPr>
        <w:t>13-100</w:t>
      </w:r>
      <w:r w:rsidRPr="00CD4625">
        <w:rPr>
          <w:rFonts w:asciiTheme="minorHAnsi" w:hAnsiTheme="minorHAnsi" w:cstheme="minorHAnsi"/>
          <w:color w:val="000000"/>
        </w:rPr>
        <w:t xml:space="preserve"> </w:t>
      </w:r>
      <w:r w:rsidR="001D1625" w:rsidRPr="00CD4625">
        <w:rPr>
          <w:rFonts w:asciiTheme="minorHAnsi" w:hAnsiTheme="minorHAnsi" w:cstheme="minorHAnsi"/>
          <w:color w:val="000000"/>
        </w:rPr>
        <w:t>Nidzica</w:t>
      </w:r>
      <w:r w:rsidRPr="00CD4625">
        <w:rPr>
          <w:rFonts w:asciiTheme="minorHAnsi" w:hAnsiTheme="minorHAnsi" w:cstheme="minorHAnsi"/>
          <w:color w:val="000000"/>
        </w:rPr>
        <w:t xml:space="preserve">;  </w:t>
      </w:r>
      <w:r w:rsidRPr="00CD4625">
        <w:rPr>
          <w:rFonts w:asciiTheme="minorHAnsi" w:hAnsiTheme="minorHAnsi" w:cstheme="minorHAnsi"/>
          <w:b/>
          <w:color w:val="000000"/>
        </w:rPr>
        <w:t>tel.</w:t>
      </w:r>
      <w:r w:rsidRPr="00CD4625">
        <w:rPr>
          <w:rFonts w:asciiTheme="minorHAnsi" w:hAnsiTheme="minorHAnsi" w:cstheme="minorHAnsi"/>
          <w:color w:val="000000"/>
        </w:rPr>
        <w:t xml:space="preserve"> </w:t>
      </w:r>
      <w:r w:rsidR="001D1625" w:rsidRPr="00CD4625">
        <w:rPr>
          <w:rFonts w:asciiTheme="minorHAnsi" w:hAnsiTheme="minorHAnsi" w:cstheme="minorHAnsi"/>
          <w:color w:val="000000"/>
        </w:rPr>
        <w:t>089 625 32</w:t>
      </w:r>
      <w:r w:rsidR="008231CF">
        <w:rPr>
          <w:rFonts w:asciiTheme="minorHAnsi" w:hAnsiTheme="minorHAnsi" w:cstheme="minorHAnsi"/>
          <w:color w:val="000000"/>
        </w:rPr>
        <w:t xml:space="preserve"> </w:t>
      </w:r>
      <w:r w:rsidR="001D1625" w:rsidRPr="00CD4625">
        <w:rPr>
          <w:rFonts w:asciiTheme="minorHAnsi" w:hAnsiTheme="minorHAnsi" w:cstheme="minorHAnsi"/>
          <w:color w:val="000000"/>
        </w:rPr>
        <w:t>79</w:t>
      </w:r>
      <w:r w:rsidRPr="00CD4625">
        <w:rPr>
          <w:rFonts w:asciiTheme="minorHAnsi" w:hAnsiTheme="minorHAnsi" w:cstheme="minorHAnsi"/>
          <w:color w:val="000000"/>
        </w:rPr>
        <w:t xml:space="preserve">; </w:t>
      </w:r>
      <w:r w:rsidRPr="00CD4625">
        <w:rPr>
          <w:rFonts w:asciiTheme="minorHAnsi" w:hAnsiTheme="minorHAnsi" w:cstheme="minorHAnsi"/>
          <w:b/>
          <w:color w:val="000000"/>
        </w:rPr>
        <w:t>fax</w:t>
      </w:r>
      <w:r w:rsidRPr="00CD4625">
        <w:rPr>
          <w:rFonts w:asciiTheme="minorHAnsi" w:hAnsiTheme="minorHAnsi" w:cstheme="minorHAnsi"/>
          <w:color w:val="000000"/>
        </w:rPr>
        <w:t xml:space="preserve"> </w:t>
      </w:r>
      <w:r w:rsidR="001D1625" w:rsidRPr="00CD4625">
        <w:rPr>
          <w:rFonts w:asciiTheme="minorHAnsi" w:hAnsiTheme="minorHAnsi" w:cstheme="minorHAnsi"/>
          <w:color w:val="000000"/>
        </w:rPr>
        <w:t>089 625 32</w:t>
      </w:r>
      <w:r w:rsidR="008231CF">
        <w:rPr>
          <w:rFonts w:asciiTheme="minorHAnsi" w:hAnsiTheme="minorHAnsi" w:cstheme="minorHAnsi"/>
          <w:color w:val="000000"/>
        </w:rPr>
        <w:t xml:space="preserve"> </w:t>
      </w:r>
      <w:r w:rsidR="001D1625" w:rsidRPr="00CD4625">
        <w:rPr>
          <w:rFonts w:asciiTheme="minorHAnsi" w:hAnsiTheme="minorHAnsi" w:cstheme="minorHAnsi"/>
          <w:color w:val="000000"/>
        </w:rPr>
        <w:t>79</w:t>
      </w:r>
      <w:r w:rsidRPr="00CD4625">
        <w:rPr>
          <w:rFonts w:asciiTheme="minorHAnsi" w:hAnsiTheme="minorHAnsi" w:cstheme="minorHAnsi"/>
          <w:color w:val="000000"/>
        </w:rPr>
        <w:t xml:space="preserve">; strona internetowa: </w:t>
      </w:r>
      <w:r w:rsidR="001D1625" w:rsidRPr="00CD4625">
        <w:rPr>
          <w:rFonts w:asciiTheme="minorHAnsi" w:hAnsiTheme="minorHAnsi" w:cstheme="minorHAnsi"/>
          <w:color w:val="000000"/>
        </w:rPr>
        <w:t>bip.powiatnidzicki.pl</w:t>
      </w:r>
      <w:r w:rsidRPr="00CD4625">
        <w:rPr>
          <w:rFonts w:asciiTheme="minorHAnsi" w:hAnsiTheme="minorHAnsi" w:cstheme="minorHAnsi"/>
          <w:color w:val="000000"/>
        </w:rPr>
        <w:t xml:space="preserve">; e-mail: </w:t>
      </w:r>
      <w:r w:rsidR="0072117F">
        <w:rPr>
          <w:rFonts w:asciiTheme="minorHAnsi" w:hAnsiTheme="minorHAnsi" w:cstheme="minorHAnsi"/>
          <w:color w:val="000000"/>
        </w:rPr>
        <w:t xml:space="preserve">   </w:t>
      </w:r>
      <w:hyperlink r:id="rId9" w:history="1">
        <w:r w:rsidR="0072117F" w:rsidRPr="007E1DAF">
          <w:rPr>
            <w:rStyle w:val="Hipercze"/>
            <w:rFonts w:asciiTheme="minorHAnsi" w:hAnsiTheme="minorHAnsi" w:cstheme="minorHAnsi"/>
          </w:rPr>
          <w:t>272.6.2019@powiatnidzicki.pl</w:t>
        </w:r>
      </w:hyperlink>
    </w:p>
    <w:p w:rsidR="009829AF" w:rsidRPr="00CD4625" w:rsidRDefault="009829AF" w:rsidP="00ED41A5">
      <w:pPr>
        <w:jc w:val="both"/>
        <w:rPr>
          <w:rFonts w:asciiTheme="minorHAnsi" w:hAnsiTheme="minorHAnsi" w:cstheme="minorHAnsi"/>
        </w:rPr>
      </w:pPr>
    </w:p>
    <w:p w:rsidR="009829AF" w:rsidRPr="00CD4625" w:rsidRDefault="009829AF" w:rsidP="00ED41A5">
      <w:pPr>
        <w:pStyle w:val="Nagwek3"/>
        <w:shd w:val="clear" w:color="auto" w:fill="D9D9D9" w:themeFill="background1" w:themeFillShade="D9"/>
        <w:spacing w:before="0" w:after="0"/>
        <w:rPr>
          <w:rFonts w:asciiTheme="minorHAnsi" w:hAnsiTheme="minorHAnsi" w:cstheme="minorHAnsi"/>
        </w:rPr>
      </w:pPr>
      <w:bookmarkStart w:id="1" w:name="_Toc10624812"/>
      <w:r w:rsidRPr="00CD4625">
        <w:rPr>
          <w:rFonts w:asciiTheme="minorHAnsi" w:hAnsiTheme="minorHAnsi" w:cstheme="minorHAnsi"/>
        </w:rPr>
        <w:t>Rozdział 2: Tryb udzielenia zamówienia</w:t>
      </w:r>
      <w:bookmarkEnd w:id="1"/>
      <w:r w:rsidRPr="00CD4625">
        <w:rPr>
          <w:rFonts w:asciiTheme="minorHAnsi" w:hAnsiTheme="minorHAnsi" w:cstheme="minorHAnsi"/>
        </w:rPr>
        <w:t xml:space="preserve">  </w:t>
      </w:r>
    </w:p>
    <w:p w:rsidR="009829AF" w:rsidRPr="00CD4625" w:rsidRDefault="009829AF" w:rsidP="00ED41A5">
      <w:pPr>
        <w:rPr>
          <w:rFonts w:asciiTheme="minorHAnsi" w:hAnsiTheme="minorHAnsi" w:cstheme="minorHAnsi"/>
          <w:color w:val="000000"/>
        </w:rPr>
      </w:pPr>
    </w:p>
    <w:p w:rsidR="009829AF" w:rsidRPr="00CD4625" w:rsidRDefault="009829AF" w:rsidP="00ED41A5">
      <w:pPr>
        <w:jc w:val="both"/>
        <w:rPr>
          <w:rFonts w:asciiTheme="minorHAnsi" w:hAnsiTheme="minorHAnsi" w:cstheme="minorHAnsi"/>
          <w:color w:val="000000"/>
        </w:rPr>
      </w:pPr>
      <w:r w:rsidRPr="00CD4625">
        <w:rPr>
          <w:rFonts w:asciiTheme="minorHAnsi" w:hAnsiTheme="minorHAnsi" w:cstheme="minorHAnsi"/>
          <w:color w:val="000000"/>
        </w:rPr>
        <w:t>Postępowanie o udzielenie zamówienia publicznego prowadzone jest w trybie przetargu nieograniczoneg</w:t>
      </w:r>
      <w:r w:rsidR="00916D04" w:rsidRPr="00CD4625">
        <w:rPr>
          <w:rFonts w:asciiTheme="minorHAnsi" w:hAnsiTheme="minorHAnsi" w:cstheme="minorHAnsi"/>
          <w:color w:val="000000"/>
        </w:rPr>
        <w:t>o poniżej 221</w:t>
      </w:r>
      <w:r w:rsidRPr="00CD4625">
        <w:rPr>
          <w:rFonts w:asciiTheme="minorHAnsi" w:hAnsiTheme="minorHAnsi" w:cstheme="minorHAnsi"/>
          <w:color w:val="000000"/>
        </w:rPr>
        <w:t>000 euro na podstawie ustawy z dnia 29 stycznia 2004 roku Pr</w:t>
      </w:r>
      <w:r w:rsidR="004E40B0" w:rsidRPr="00CD4625">
        <w:rPr>
          <w:rFonts w:asciiTheme="minorHAnsi" w:hAnsiTheme="minorHAnsi" w:cstheme="minorHAnsi"/>
          <w:color w:val="000000"/>
        </w:rPr>
        <w:t xml:space="preserve">awo zamówień publicznych </w:t>
      </w:r>
      <w:r w:rsidR="004E0650" w:rsidRPr="00CD4625">
        <w:rPr>
          <w:rFonts w:asciiTheme="minorHAnsi" w:hAnsiTheme="minorHAnsi" w:cstheme="minorHAnsi"/>
          <w:color w:val="000000"/>
        </w:rPr>
        <w:t>w dalszej części ustaw</w:t>
      </w:r>
      <w:r w:rsidR="004D1627" w:rsidRPr="00CD4625">
        <w:rPr>
          <w:rFonts w:asciiTheme="minorHAnsi" w:hAnsiTheme="minorHAnsi" w:cstheme="minorHAnsi"/>
          <w:color w:val="000000"/>
        </w:rPr>
        <w:t>ą</w:t>
      </w:r>
      <w:r w:rsidR="004E0650" w:rsidRPr="00CD4625">
        <w:rPr>
          <w:rFonts w:asciiTheme="minorHAnsi" w:hAnsiTheme="minorHAnsi" w:cstheme="minorHAnsi"/>
          <w:color w:val="000000"/>
        </w:rPr>
        <w:t xml:space="preserve"> lub </w:t>
      </w:r>
      <w:proofErr w:type="spellStart"/>
      <w:r w:rsidR="004E0650" w:rsidRPr="00CD4625">
        <w:rPr>
          <w:rFonts w:asciiTheme="minorHAnsi" w:hAnsiTheme="minorHAnsi" w:cstheme="minorHAnsi"/>
          <w:color w:val="000000"/>
        </w:rPr>
        <w:t>pzp</w:t>
      </w:r>
      <w:proofErr w:type="spellEnd"/>
      <w:r w:rsidR="004E40B0" w:rsidRPr="00CD4625">
        <w:rPr>
          <w:rFonts w:asciiTheme="minorHAnsi" w:hAnsiTheme="minorHAnsi" w:cstheme="minorHAnsi"/>
          <w:color w:val="000000"/>
        </w:rPr>
        <w:t xml:space="preserve">. </w:t>
      </w:r>
    </w:p>
    <w:p w:rsidR="009829AF" w:rsidRPr="00CD4625" w:rsidRDefault="009829AF" w:rsidP="00ED41A5">
      <w:pPr>
        <w:jc w:val="both"/>
        <w:rPr>
          <w:rFonts w:asciiTheme="minorHAnsi" w:hAnsiTheme="minorHAnsi" w:cstheme="minorHAnsi"/>
          <w:color w:val="000000"/>
        </w:rPr>
      </w:pPr>
    </w:p>
    <w:p w:rsidR="009829AF" w:rsidRPr="00CD4625" w:rsidRDefault="009829AF" w:rsidP="00ED41A5">
      <w:pPr>
        <w:jc w:val="both"/>
        <w:rPr>
          <w:rFonts w:asciiTheme="minorHAnsi" w:hAnsiTheme="minorHAnsi" w:cstheme="minorHAnsi"/>
          <w:color w:val="000000"/>
        </w:rPr>
      </w:pPr>
    </w:p>
    <w:p w:rsidR="009829AF" w:rsidRPr="00CD4625" w:rsidRDefault="009829AF" w:rsidP="00ED41A5">
      <w:pPr>
        <w:pStyle w:val="Nagwek3"/>
        <w:shd w:val="clear" w:color="auto" w:fill="D9D9D9" w:themeFill="background1" w:themeFillShade="D9"/>
        <w:spacing w:before="0" w:after="0"/>
        <w:rPr>
          <w:rFonts w:asciiTheme="minorHAnsi" w:hAnsiTheme="minorHAnsi" w:cstheme="minorHAnsi"/>
        </w:rPr>
      </w:pPr>
      <w:bookmarkStart w:id="2" w:name="_Toc10624813"/>
      <w:r w:rsidRPr="00CD4625">
        <w:rPr>
          <w:rFonts w:asciiTheme="minorHAnsi" w:hAnsiTheme="minorHAnsi" w:cstheme="minorHAnsi"/>
        </w:rPr>
        <w:t>Rozdział 3: Opis przedmiotu zamówienia</w:t>
      </w:r>
      <w:bookmarkEnd w:id="2"/>
    </w:p>
    <w:p w:rsidR="009829AF" w:rsidRPr="00CD4625" w:rsidRDefault="009829AF" w:rsidP="00ED41A5">
      <w:pPr>
        <w:jc w:val="both"/>
        <w:rPr>
          <w:rFonts w:asciiTheme="minorHAnsi" w:hAnsiTheme="minorHAnsi" w:cstheme="minorHAnsi"/>
          <w:color w:val="000000"/>
        </w:rPr>
      </w:pPr>
    </w:p>
    <w:p w:rsidR="007252B2" w:rsidRPr="00474F3F" w:rsidRDefault="009829AF" w:rsidP="00AD75AB">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color w:val="000000"/>
        </w:rPr>
        <w:t>Przedmiotem zamówienia jest dostawa</w:t>
      </w:r>
      <w:r w:rsidR="00743F92" w:rsidRPr="00CD4625">
        <w:rPr>
          <w:rFonts w:asciiTheme="minorHAnsi" w:hAnsiTheme="minorHAnsi" w:cstheme="minorHAnsi"/>
          <w:color w:val="000000"/>
        </w:rPr>
        <w:t xml:space="preserve"> </w:t>
      </w:r>
      <w:r w:rsidR="004D1627" w:rsidRPr="00CD4625">
        <w:rPr>
          <w:rFonts w:asciiTheme="minorHAnsi" w:hAnsiTheme="minorHAnsi" w:cstheme="minorHAnsi"/>
          <w:color w:val="000000"/>
        </w:rPr>
        <w:t>wra</w:t>
      </w:r>
      <w:r w:rsidR="00743F92" w:rsidRPr="00CD4625">
        <w:rPr>
          <w:rFonts w:asciiTheme="minorHAnsi" w:hAnsiTheme="minorHAnsi" w:cstheme="minorHAnsi"/>
          <w:color w:val="000000"/>
        </w:rPr>
        <w:t xml:space="preserve">z </w:t>
      </w:r>
      <w:r w:rsidR="004D1627" w:rsidRPr="00CD4625">
        <w:rPr>
          <w:rFonts w:asciiTheme="minorHAnsi" w:hAnsiTheme="minorHAnsi" w:cstheme="minorHAnsi"/>
          <w:color w:val="000000"/>
        </w:rPr>
        <w:t xml:space="preserve">z </w:t>
      </w:r>
      <w:r w:rsidR="00743F92" w:rsidRPr="00CD4625">
        <w:rPr>
          <w:rFonts w:asciiTheme="minorHAnsi" w:hAnsiTheme="minorHAnsi" w:cstheme="minorHAnsi"/>
          <w:color w:val="000000"/>
        </w:rPr>
        <w:t>wdrożeniem</w:t>
      </w:r>
      <w:r w:rsidR="008231CF">
        <w:rPr>
          <w:rFonts w:asciiTheme="minorHAnsi" w:hAnsiTheme="minorHAnsi" w:cstheme="minorHAnsi"/>
          <w:color w:val="000000"/>
        </w:rPr>
        <w:t xml:space="preserve"> </w:t>
      </w:r>
      <w:r w:rsidR="00BE317F">
        <w:rPr>
          <w:rFonts w:asciiTheme="minorHAnsi" w:hAnsiTheme="minorHAnsi" w:cstheme="minorHAnsi"/>
          <w:color w:val="000000"/>
        </w:rPr>
        <w:t xml:space="preserve">serwera i macierzy </w:t>
      </w:r>
      <w:r w:rsidR="008231CF">
        <w:rPr>
          <w:rFonts w:asciiTheme="minorHAnsi" w:hAnsiTheme="minorHAnsi" w:cstheme="minorHAnsi"/>
          <w:color w:val="000000"/>
        </w:rPr>
        <w:t xml:space="preserve">na potrzeby realizacji projektu </w:t>
      </w:r>
      <w:r w:rsidR="000D1B76">
        <w:rPr>
          <w:rFonts w:asciiTheme="minorHAnsi" w:hAnsiTheme="minorHAnsi" w:cstheme="minorHAnsi"/>
          <w:color w:val="000000"/>
        </w:rPr>
        <w:t>„Zintegrowana informacja geodezyjna i kartograficzna Warmii i Mazur w Powiecie Nidzickim”</w:t>
      </w:r>
      <w:r w:rsidR="007252B2" w:rsidRPr="00CD4625">
        <w:rPr>
          <w:rFonts w:asciiTheme="minorHAnsi" w:hAnsiTheme="minorHAnsi" w:cstheme="minorHAnsi"/>
          <w:color w:val="000000"/>
        </w:rPr>
        <w:t>:</w:t>
      </w:r>
    </w:p>
    <w:p w:rsidR="00743F92" w:rsidRPr="00CD4625" w:rsidRDefault="00743F92" w:rsidP="00AD75AB">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Przedmiot zamówienia</w:t>
      </w:r>
      <w:r w:rsidR="00EA1A42" w:rsidRPr="00CD4625">
        <w:rPr>
          <w:rFonts w:asciiTheme="minorHAnsi" w:hAnsiTheme="minorHAnsi" w:cstheme="minorHAnsi"/>
        </w:rPr>
        <w:t xml:space="preserve"> zostanie </w:t>
      </w:r>
      <w:r w:rsidRPr="00CD4625">
        <w:rPr>
          <w:rFonts w:asciiTheme="minorHAnsi" w:hAnsiTheme="minorHAnsi" w:cstheme="minorHAnsi"/>
        </w:rPr>
        <w:t>dostarcz</w:t>
      </w:r>
      <w:r w:rsidR="00EA1A42" w:rsidRPr="00CD4625">
        <w:rPr>
          <w:rFonts w:asciiTheme="minorHAnsi" w:hAnsiTheme="minorHAnsi" w:cstheme="minorHAnsi"/>
        </w:rPr>
        <w:t>o</w:t>
      </w:r>
      <w:r w:rsidRPr="00CD4625">
        <w:rPr>
          <w:rFonts w:asciiTheme="minorHAnsi" w:hAnsiTheme="minorHAnsi" w:cstheme="minorHAnsi"/>
        </w:rPr>
        <w:t xml:space="preserve">ny i </w:t>
      </w:r>
      <w:r w:rsidR="00EA1A42" w:rsidRPr="00CD4625">
        <w:rPr>
          <w:rFonts w:asciiTheme="minorHAnsi" w:hAnsiTheme="minorHAnsi" w:cstheme="minorHAnsi"/>
        </w:rPr>
        <w:t xml:space="preserve">wdrożony </w:t>
      </w:r>
      <w:r w:rsidRPr="00CD4625">
        <w:rPr>
          <w:rFonts w:asciiTheme="minorHAnsi" w:hAnsiTheme="minorHAnsi" w:cstheme="minorHAnsi"/>
        </w:rPr>
        <w:t xml:space="preserve">w siedzibie Starostwa Powiatowego </w:t>
      </w:r>
      <w:r w:rsidR="00EA1A42" w:rsidRPr="00CD4625">
        <w:rPr>
          <w:rFonts w:asciiTheme="minorHAnsi" w:hAnsiTheme="minorHAnsi" w:cstheme="minorHAnsi"/>
        </w:rPr>
        <w:br/>
      </w:r>
      <w:r w:rsidRPr="00CD4625">
        <w:rPr>
          <w:rFonts w:asciiTheme="minorHAnsi" w:hAnsiTheme="minorHAnsi" w:cstheme="minorHAnsi"/>
        </w:rPr>
        <w:t xml:space="preserve">w </w:t>
      </w:r>
      <w:r w:rsidR="001D1625" w:rsidRPr="00CD4625">
        <w:rPr>
          <w:rFonts w:asciiTheme="minorHAnsi" w:hAnsiTheme="minorHAnsi" w:cstheme="minorHAnsi"/>
        </w:rPr>
        <w:t>Nidzicy</w:t>
      </w:r>
      <w:r w:rsidRPr="00CD4625">
        <w:rPr>
          <w:rFonts w:asciiTheme="minorHAnsi" w:hAnsiTheme="minorHAnsi" w:cstheme="minorHAnsi"/>
        </w:rPr>
        <w:t xml:space="preserve">. </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Dostarczon</w:t>
      </w:r>
      <w:r w:rsidR="00EA1A42" w:rsidRPr="00CD4625">
        <w:rPr>
          <w:rFonts w:asciiTheme="minorHAnsi" w:hAnsiTheme="minorHAnsi" w:cstheme="minorHAnsi"/>
        </w:rPr>
        <w:t>y</w:t>
      </w:r>
      <w:r w:rsidRPr="00CD4625">
        <w:rPr>
          <w:rFonts w:asciiTheme="minorHAnsi" w:hAnsiTheme="minorHAnsi" w:cstheme="minorHAnsi"/>
        </w:rPr>
        <w:t xml:space="preserve"> </w:t>
      </w:r>
      <w:r w:rsidR="00EA1A42" w:rsidRPr="00CD4625">
        <w:rPr>
          <w:rFonts w:asciiTheme="minorHAnsi" w:hAnsiTheme="minorHAnsi" w:cstheme="minorHAnsi"/>
        </w:rPr>
        <w:t>przedmiot zamówienia</w:t>
      </w:r>
      <w:r w:rsidRPr="00CD4625">
        <w:rPr>
          <w:rFonts w:asciiTheme="minorHAnsi" w:hAnsiTheme="minorHAnsi" w:cstheme="minorHAnsi"/>
        </w:rPr>
        <w:t xml:space="preserve"> </w:t>
      </w:r>
      <w:r w:rsidR="00EA1A42" w:rsidRPr="00CD4625">
        <w:rPr>
          <w:rFonts w:asciiTheme="minorHAnsi" w:hAnsiTheme="minorHAnsi" w:cstheme="minorHAnsi"/>
        </w:rPr>
        <w:t>musi</w:t>
      </w:r>
      <w:r w:rsidRPr="00CD4625">
        <w:rPr>
          <w:rFonts w:asciiTheme="minorHAnsi" w:hAnsiTheme="minorHAnsi" w:cstheme="minorHAnsi"/>
        </w:rPr>
        <w:t xml:space="preserve"> być fabrycznie now</w:t>
      </w:r>
      <w:r w:rsidR="00EA1A42" w:rsidRPr="00CD4625">
        <w:rPr>
          <w:rFonts w:asciiTheme="minorHAnsi" w:hAnsiTheme="minorHAnsi" w:cstheme="minorHAnsi"/>
        </w:rPr>
        <w:t>y</w:t>
      </w:r>
      <w:r w:rsidRPr="00CD4625">
        <w:rPr>
          <w:rFonts w:asciiTheme="minorHAnsi" w:hAnsiTheme="minorHAnsi" w:cstheme="minorHAnsi"/>
        </w:rPr>
        <w:t xml:space="preserve"> wyprodukowan</w:t>
      </w:r>
      <w:r w:rsidR="00EA1A42" w:rsidRPr="00CD4625">
        <w:rPr>
          <w:rFonts w:asciiTheme="minorHAnsi" w:hAnsiTheme="minorHAnsi" w:cstheme="minorHAnsi"/>
        </w:rPr>
        <w:t>y</w:t>
      </w:r>
      <w:r w:rsidRPr="00CD4625">
        <w:rPr>
          <w:rFonts w:asciiTheme="minorHAnsi" w:hAnsiTheme="minorHAnsi" w:cstheme="minorHAnsi"/>
        </w:rPr>
        <w:t xml:space="preserve"> nie wcześniej niż </w:t>
      </w:r>
      <w:r w:rsidR="00EA1A42" w:rsidRPr="00CD4625">
        <w:rPr>
          <w:rFonts w:asciiTheme="minorHAnsi" w:hAnsiTheme="minorHAnsi" w:cstheme="minorHAnsi"/>
        </w:rPr>
        <w:br/>
      </w:r>
      <w:r w:rsidRPr="00CD4625">
        <w:rPr>
          <w:rFonts w:asciiTheme="minorHAnsi" w:hAnsiTheme="minorHAnsi" w:cstheme="minorHAnsi"/>
        </w:rPr>
        <w:t>w 2018 roku. Nie dopuszcza się zaoferowania odnawianych, demonstracyjnych lub powystawowych urządzeń.</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Wszystkie prace konfiguracyjne muszą odbywać się w miejscu instalacji w dni robocze w godzinach 07.</w:t>
      </w:r>
      <w:r w:rsidR="00E37250" w:rsidRPr="00CD4625">
        <w:rPr>
          <w:rFonts w:asciiTheme="minorHAnsi" w:hAnsiTheme="minorHAnsi" w:cstheme="minorHAnsi"/>
        </w:rPr>
        <w:t>30</w:t>
      </w:r>
      <w:r w:rsidRPr="00CD4625">
        <w:rPr>
          <w:rFonts w:asciiTheme="minorHAnsi" w:hAnsiTheme="minorHAnsi" w:cstheme="minorHAnsi"/>
        </w:rPr>
        <w:t>-15.</w:t>
      </w:r>
      <w:r w:rsidR="00E37250" w:rsidRPr="00CD4625">
        <w:rPr>
          <w:rFonts w:asciiTheme="minorHAnsi" w:hAnsiTheme="minorHAnsi" w:cstheme="minorHAnsi"/>
        </w:rPr>
        <w:t>30</w:t>
      </w:r>
      <w:r w:rsidRPr="00CD4625">
        <w:rPr>
          <w:rFonts w:asciiTheme="minorHAnsi" w:hAnsiTheme="minorHAnsi" w:cstheme="minorHAnsi"/>
        </w:rPr>
        <w:t>. W trakcie prac konfiguracyjnych na dostarczonych urządzeniach wymagany jest udział Zamawiającego.</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Urządzenia muszą być zakupione w oficjalnym kanale dystrybucyjnym producenta i być objęte serwisem producenta lub autoryzowanego partnera serwisowego producenta na terenie UE.</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Dostarczone urządzenia muszą posiadać zainstalowaną najnowszą stabilną wersję oprogramowania dostępną na stronie producenta sprzętu na dzień dostawy sprzętu.</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Urządzenia muszą być dostarczone Zamawiającemu w oryginalnych opakowaniach fabrycznych.</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 xml:space="preserve">Dla dostarczonych urządzeń, </w:t>
      </w:r>
      <w:r w:rsidR="00EA1A42" w:rsidRPr="00CD4625">
        <w:rPr>
          <w:rFonts w:asciiTheme="minorHAnsi" w:hAnsiTheme="minorHAnsi" w:cstheme="minorHAnsi"/>
        </w:rPr>
        <w:t>Wykonawca przedłoży Zamawiającemu</w:t>
      </w:r>
      <w:r w:rsidRPr="00CD4625">
        <w:rPr>
          <w:rFonts w:asciiTheme="minorHAnsi" w:hAnsiTheme="minorHAnsi" w:cstheme="minorHAnsi"/>
        </w:rPr>
        <w:t xml:space="preserve"> specyfikację techniczną sprzętu wraz z opisem dostarczonych licencji (w dniu odbioru).</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Wszystkie wykonywane prace i konfiguracje muszą być wykonane zgodnie z najlepszymi praktykami producentów dostarczonych rozwiązań</w:t>
      </w:r>
      <w:r w:rsidR="001731A7" w:rsidRPr="00CD4625">
        <w:rPr>
          <w:rFonts w:asciiTheme="minorHAnsi" w:hAnsiTheme="minorHAnsi" w:cstheme="minorHAnsi"/>
        </w:rPr>
        <w:t>.</w:t>
      </w:r>
    </w:p>
    <w:p w:rsidR="00AF70B5" w:rsidRPr="00CD4625" w:rsidRDefault="00AF70B5" w:rsidP="00C66D1E">
      <w:pPr>
        <w:numPr>
          <w:ilvl w:val="0"/>
          <w:numId w:val="34"/>
        </w:numPr>
        <w:shd w:val="clear" w:color="auto" w:fill="FFFFFF"/>
        <w:suppressAutoHyphens w:val="0"/>
        <w:ind w:left="426" w:right="-108" w:hanging="426"/>
        <w:jc w:val="both"/>
        <w:rPr>
          <w:rFonts w:asciiTheme="minorHAnsi" w:hAnsiTheme="minorHAnsi" w:cstheme="minorHAnsi"/>
        </w:rPr>
      </w:pPr>
      <w:r w:rsidRPr="00CD4625">
        <w:rPr>
          <w:rFonts w:asciiTheme="minorHAnsi" w:hAnsiTheme="minorHAnsi" w:cstheme="minorHAnsi"/>
        </w:rPr>
        <w:t>Minimalna długość gwarancji na dostarczone urządzenia 36 miesięcy.</w:t>
      </w:r>
    </w:p>
    <w:p w:rsidR="00AF70B5" w:rsidRPr="00CD4625" w:rsidRDefault="007252B2" w:rsidP="00C66D1E">
      <w:pPr>
        <w:pStyle w:val="Akapitzlist"/>
        <w:numPr>
          <w:ilvl w:val="0"/>
          <w:numId w:val="34"/>
        </w:numPr>
        <w:suppressAutoHyphens w:val="0"/>
        <w:ind w:left="426" w:hanging="426"/>
        <w:contextualSpacing w:val="0"/>
        <w:jc w:val="both"/>
        <w:rPr>
          <w:rFonts w:asciiTheme="minorHAnsi" w:hAnsiTheme="minorHAnsi" w:cstheme="minorHAnsi"/>
        </w:rPr>
      </w:pPr>
      <w:r w:rsidRPr="00CD4625">
        <w:rPr>
          <w:rFonts w:asciiTheme="minorHAnsi" w:hAnsiTheme="minorHAnsi" w:cstheme="minorHAnsi"/>
        </w:rPr>
        <w:t>U</w:t>
      </w:r>
      <w:r w:rsidR="00BE317F">
        <w:rPr>
          <w:rFonts w:asciiTheme="minorHAnsi" w:hAnsiTheme="minorHAnsi" w:cstheme="minorHAnsi"/>
        </w:rPr>
        <w:t xml:space="preserve">rządzenia </w:t>
      </w:r>
      <w:r w:rsidR="00D649EB">
        <w:rPr>
          <w:rFonts w:asciiTheme="minorHAnsi" w:hAnsiTheme="minorHAnsi" w:cstheme="minorHAnsi"/>
        </w:rPr>
        <w:t xml:space="preserve"> </w:t>
      </w:r>
      <w:r w:rsidR="001731A7" w:rsidRPr="00CD4625">
        <w:rPr>
          <w:rFonts w:asciiTheme="minorHAnsi" w:hAnsiTheme="minorHAnsi" w:cstheme="minorHAnsi"/>
        </w:rPr>
        <w:t>muszą</w:t>
      </w:r>
      <w:r w:rsidR="00AF70B5" w:rsidRPr="00CD4625">
        <w:rPr>
          <w:rFonts w:asciiTheme="minorHAnsi" w:hAnsiTheme="minorHAnsi" w:cstheme="minorHAnsi"/>
        </w:rPr>
        <w:t xml:space="preserve"> zostać zainstalowane w jednej wskazanej przez Zamawiającego szafie RACK w kolejności od dołu szafy:</w:t>
      </w:r>
    </w:p>
    <w:p w:rsidR="00AF70B5" w:rsidRPr="00CD4625" w:rsidRDefault="00AF70B5" w:rsidP="00C66D1E">
      <w:pPr>
        <w:pStyle w:val="Akapitzlist"/>
        <w:numPr>
          <w:ilvl w:val="1"/>
          <w:numId w:val="34"/>
        </w:numPr>
        <w:suppressAutoHyphens w:val="0"/>
        <w:ind w:left="851" w:hanging="284"/>
        <w:contextualSpacing w:val="0"/>
        <w:jc w:val="both"/>
        <w:rPr>
          <w:rFonts w:asciiTheme="minorHAnsi" w:hAnsiTheme="minorHAnsi" w:cstheme="minorHAnsi"/>
        </w:rPr>
      </w:pPr>
      <w:r w:rsidRPr="00CD4625">
        <w:rPr>
          <w:rFonts w:asciiTheme="minorHAnsi" w:hAnsiTheme="minorHAnsi" w:cstheme="minorHAnsi"/>
        </w:rPr>
        <w:t xml:space="preserve">Macierz dyskowa, </w:t>
      </w:r>
    </w:p>
    <w:p w:rsidR="00AF70B5" w:rsidRPr="00CD4625" w:rsidRDefault="00AF70B5" w:rsidP="007252B2">
      <w:pPr>
        <w:pStyle w:val="Akapitzlist"/>
        <w:numPr>
          <w:ilvl w:val="1"/>
          <w:numId w:val="34"/>
        </w:numPr>
        <w:suppressAutoHyphens w:val="0"/>
        <w:ind w:left="851" w:hanging="284"/>
        <w:contextualSpacing w:val="0"/>
        <w:jc w:val="both"/>
        <w:rPr>
          <w:rFonts w:asciiTheme="minorHAnsi" w:hAnsiTheme="minorHAnsi" w:cstheme="minorHAnsi"/>
        </w:rPr>
      </w:pPr>
      <w:r w:rsidRPr="00CD4625">
        <w:rPr>
          <w:rFonts w:asciiTheme="minorHAnsi" w:hAnsiTheme="minorHAnsi" w:cstheme="minorHAnsi"/>
        </w:rPr>
        <w:t xml:space="preserve">Serwer </w:t>
      </w:r>
      <w:proofErr w:type="spellStart"/>
      <w:r w:rsidR="007252B2" w:rsidRPr="00CD4625">
        <w:rPr>
          <w:rFonts w:asciiTheme="minorHAnsi" w:hAnsiTheme="minorHAnsi" w:cstheme="minorHAnsi"/>
        </w:rPr>
        <w:t>r</w:t>
      </w:r>
      <w:r w:rsidRPr="00CD4625">
        <w:rPr>
          <w:rFonts w:asciiTheme="minorHAnsi" w:hAnsiTheme="minorHAnsi" w:cstheme="minorHAnsi"/>
        </w:rPr>
        <w:t>ack</w:t>
      </w:r>
      <w:proofErr w:type="spellEnd"/>
      <w:r w:rsidRPr="00CD4625">
        <w:rPr>
          <w:rFonts w:asciiTheme="minorHAnsi" w:hAnsiTheme="minorHAnsi" w:cstheme="minorHAnsi"/>
        </w:rPr>
        <w:t xml:space="preserve">, </w:t>
      </w:r>
    </w:p>
    <w:p w:rsidR="008C5F8F" w:rsidRDefault="00ED41A5" w:rsidP="00C66D1E">
      <w:pPr>
        <w:pStyle w:val="Akapitzlist"/>
        <w:numPr>
          <w:ilvl w:val="0"/>
          <w:numId w:val="34"/>
        </w:numPr>
        <w:suppressAutoHyphens w:val="0"/>
        <w:ind w:left="426" w:hanging="426"/>
        <w:contextualSpacing w:val="0"/>
        <w:jc w:val="both"/>
        <w:rPr>
          <w:rFonts w:asciiTheme="minorHAnsi" w:hAnsiTheme="minorHAnsi" w:cstheme="minorHAnsi"/>
          <w:bCs/>
          <w:kern w:val="2"/>
        </w:rPr>
      </w:pPr>
      <w:r w:rsidRPr="00CD4625">
        <w:rPr>
          <w:rFonts w:asciiTheme="minorHAnsi" w:hAnsiTheme="minorHAnsi" w:cstheme="minorHAnsi"/>
          <w:bCs/>
          <w:kern w:val="2"/>
        </w:rPr>
        <w:t>Szczegółowy o</w:t>
      </w:r>
      <w:r w:rsidR="00030773" w:rsidRPr="00CD4625">
        <w:rPr>
          <w:rFonts w:asciiTheme="minorHAnsi" w:hAnsiTheme="minorHAnsi" w:cstheme="minorHAnsi"/>
          <w:bCs/>
          <w:kern w:val="2"/>
        </w:rPr>
        <w:t>pis przedmiotu zamówienia</w:t>
      </w:r>
      <w:r w:rsidR="007252B2" w:rsidRPr="00CD4625">
        <w:rPr>
          <w:rFonts w:asciiTheme="minorHAnsi" w:hAnsiTheme="minorHAnsi" w:cstheme="minorHAnsi"/>
          <w:bCs/>
          <w:kern w:val="2"/>
        </w:rPr>
        <w:t>:</w:t>
      </w:r>
    </w:p>
    <w:p w:rsidR="00615D49" w:rsidRPr="00CD4625" w:rsidRDefault="00615D49" w:rsidP="00BE317F">
      <w:pPr>
        <w:pStyle w:val="Akapitzlist"/>
        <w:numPr>
          <w:ilvl w:val="0"/>
          <w:numId w:val="75"/>
        </w:numPr>
        <w:suppressAutoHyphens w:val="0"/>
        <w:contextualSpacing w:val="0"/>
        <w:jc w:val="both"/>
        <w:rPr>
          <w:rFonts w:asciiTheme="minorHAnsi" w:hAnsiTheme="minorHAnsi" w:cstheme="minorHAnsi"/>
          <w:bCs/>
          <w:kern w:val="2"/>
        </w:rPr>
      </w:pPr>
    </w:p>
    <w:p w:rsidR="009E1BB4" w:rsidRPr="00BE317F" w:rsidRDefault="00030773" w:rsidP="00BE317F">
      <w:pPr>
        <w:pStyle w:val="Akapitzlist"/>
        <w:numPr>
          <w:ilvl w:val="0"/>
          <w:numId w:val="74"/>
        </w:numPr>
        <w:rPr>
          <w:rFonts w:asciiTheme="minorHAnsi" w:hAnsiTheme="minorHAnsi" w:cstheme="minorHAnsi"/>
          <w:b/>
          <w:sz w:val="22"/>
        </w:rPr>
      </w:pPr>
      <w:r w:rsidRPr="00BE317F">
        <w:rPr>
          <w:rFonts w:asciiTheme="minorHAnsi" w:hAnsiTheme="minorHAnsi" w:cstheme="minorHAnsi"/>
          <w:b/>
          <w:sz w:val="22"/>
        </w:rPr>
        <w:t xml:space="preserve">Serwer </w:t>
      </w:r>
      <w:proofErr w:type="spellStart"/>
      <w:r w:rsidRPr="00BE317F">
        <w:rPr>
          <w:rFonts w:asciiTheme="minorHAnsi" w:hAnsiTheme="minorHAnsi" w:cstheme="minorHAnsi"/>
          <w:b/>
          <w:sz w:val="22"/>
        </w:rPr>
        <w:t>Rack</w:t>
      </w:r>
      <w:proofErr w:type="spellEnd"/>
      <w:r w:rsidRPr="00BE317F">
        <w:rPr>
          <w:rFonts w:asciiTheme="minorHAnsi" w:hAnsiTheme="minorHAnsi" w:cstheme="minorHAnsi"/>
          <w:b/>
          <w:sz w:val="22"/>
        </w:rPr>
        <w:t xml:space="preserve"> – sztuk </w:t>
      </w:r>
      <w:r w:rsidR="007252B2" w:rsidRPr="00BE317F">
        <w:rPr>
          <w:rFonts w:asciiTheme="minorHAnsi" w:hAnsiTheme="minorHAnsi" w:cstheme="minorHAnsi"/>
          <w:b/>
          <w:sz w:val="22"/>
        </w:rPr>
        <w:t>1</w:t>
      </w:r>
    </w:p>
    <w:p w:rsidR="009E1BB4" w:rsidRDefault="009E1BB4" w:rsidP="009E1BB4">
      <w:pPr>
        <w:rPr>
          <w:rFonts w:asciiTheme="minorHAnsi" w:hAnsiTheme="minorHAnsi" w:cstheme="minorHAnsi"/>
          <w:b/>
          <w:sz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804"/>
      </w:tblGrid>
      <w:tr w:rsidR="009E1BB4" w:rsidRPr="00A06475" w:rsidTr="008E3818">
        <w:tc>
          <w:tcPr>
            <w:tcW w:w="1985" w:type="dxa"/>
          </w:tcPr>
          <w:p w:rsidR="009E1BB4" w:rsidRPr="00A06475" w:rsidRDefault="009E1BB4" w:rsidP="00AD75AB">
            <w:pPr>
              <w:jc w:val="center"/>
              <w:rPr>
                <w:rFonts w:asciiTheme="minorHAnsi" w:hAnsiTheme="minorHAnsi" w:cstheme="minorHAnsi"/>
                <w:b/>
              </w:rPr>
            </w:pPr>
            <w:r w:rsidRPr="00A06475">
              <w:rPr>
                <w:rFonts w:asciiTheme="minorHAnsi" w:hAnsiTheme="minorHAnsi" w:cstheme="minorHAnsi"/>
                <w:b/>
              </w:rPr>
              <w:t>Parametr lub warunek</w:t>
            </w:r>
          </w:p>
        </w:tc>
        <w:tc>
          <w:tcPr>
            <w:tcW w:w="6804" w:type="dxa"/>
          </w:tcPr>
          <w:p w:rsidR="009E1BB4" w:rsidRPr="00A06475" w:rsidRDefault="009E1BB4" w:rsidP="00AD75AB">
            <w:pPr>
              <w:jc w:val="center"/>
              <w:rPr>
                <w:rFonts w:asciiTheme="minorHAnsi" w:hAnsiTheme="minorHAnsi" w:cstheme="minorHAnsi"/>
                <w:b/>
              </w:rPr>
            </w:pPr>
            <w:r w:rsidRPr="00A06475">
              <w:rPr>
                <w:rFonts w:asciiTheme="minorHAnsi" w:hAnsiTheme="minorHAnsi" w:cstheme="minorHAnsi"/>
                <w:b/>
              </w:rPr>
              <w:t>Minimalne wymagania</w:t>
            </w:r>
          </w:p>
        </w:tc>
      </w:tr>
      <w:tr w:rsidR="009E1BB4" w:rsidRPr="00A06475" w:rsidTr="008E3818">
        <w:trPr>
          <w:trHeight w:val="658"/>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Obudowa</w:t>
            </w:r>
          </w:p>
        </w:tc>
        <w:tc>
          <w:tcPr>
            <w:tcW w:w="6804" w:type="dxa"/>
          </w:tcPr>
          <w:p w:rsidR="009E1BB4" w:rsidRPr="00A06475" w:rsidRDefault="009E1BB4" w:rsidP="00AD75AB">
            <w:pPr>
              <w:snapToGrid w:val="0"/>
              <w:jc w:val="both"/>
              <w:rPr>
                <w:rFonts w:asciiTheme="minorHAnsi" w:hAnsiTheme="minorHAnsi" w:cstheme="minorHAnsi"/>
              </w:rPr>
            </w:pPr>
            <w:r w:rsidRPr="00A06475">
              <w:rPr>
                <w:rFonts w:asciiTheme="minorHAnsi" w:hAnsiTheme="minorHAnsi" w:cstheme="minorHAnsi"/>
              </w:rPr>
              <w:t xml:space="preserve">-Typu </w:t>
            </w:r>
            <w:proofErr w:type="spellStart"/>
            <w:r w:rsidRPr="00A06475">
              <w:rPr>
                <w:rFonts w:asciiTheme="minorHAnsi" w:hAnsiTheme="minorHAnsi" w:cstheme="minorHAnsi"/>
              </w:rPr>
              <w:t>Rack</w:t>
            </w:r>
            <w:proofErr w:type="spellEnd"/>
            <w:r w:rsidRPr="00A06475">
              <w:rPr>
                <w:rFonts w:asciiTheme="minorHAnsi" w:hAnsiTheme="minorHAnsi" w:cstheme="minorHAnsi"/>
              </w:rPr>
              <w:t>, wysokość maksimum 2U;</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-Dostarczona wraz z szynami umożliwiającymi pełne wysunięcie serwera z szafy </w:t>
            </w:r>
            <w:proofErr w:type="spellStart"/>
            <w:r w:rsidRPr="00A06475">
              <w:rPr>
                <w:rFonts w:asciiTheme="minorHAnsi" w:hAnsiTheme="minorHAnsi" w:cstheme="minorHAnsi"/>
              </w:rPr>
              <w:t>rack</w:t>
            </w:r>
            <w:proofErr w:type="spellEnd"/>
            <w:r w:rsidRPr="00A06475">
              <w:rPr>
                <w:rFonts w:asciiTheme="minorHAnsi" w:hAnsiTheme="minorHAnsi" w:cstheme="minorHAnsi"/>
              </w:rPr>
              <w:t xml:space="preserve"> oraz ramieniem porządkującym ułożenie przewodów w szafie </w:t>
            </w:r>
            <w:proofErr w:type="spellStart"/>
            <w:r w:rsidRPr="00A06475">
              <w:rPr>
                <w:rFonts w:asciiTheme="minorHAnsi" w:hAnsiTheme="minorHAnsi" w:cstheme="minorHAnsi"/>
              </w:rPr>
              <w:t>rack</w:t>
            </w:r>
            <w:proofErr w:type="spellEnd"/>
            <w:r w:rsidRPr="00A06475">
              <w:rPr>
                <w:rFonts w:asciiTheme="minorHAnsi" w:hAnsiTheme="minorHAnsi" w:cstheme="minorHAnsi"/>
              </w:rPr>
              <w:t>;</w:t>
            </w:r>
          </w:p>
        </w:tc>
      </w:tr>
      <w:tr w:rsidR="009E1BB4" w:rsidRPr="00A06475" w:rsidTr="008E3818">
        <w:trPr>
          <w:trHeight w:val="956"/>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Płyta główna</w:t>
            </w:r>
          </w:p>
        </w:tc>
        <w:tc>
          <w:tcPr>
            <w:tcW w:w="6804" w:type="dxa"/>
          </w:tcPr>
          <w:p w:rsidR="009E1BB4" w:rsidRPr="00A06475" w:rsidRDefault="009E1BB4" w:rsidP="00AD75AB">
            <w:pPr>
              <w:snapToGrid w:val="0"/>
              <w:jc w:val="both"/>
              <w:rPr>
                <w:rFonts w:asciiTheme="minorHAnsi" w:hAnsiTheme="minorHAnsi" w:cstheme="minorHAnsi"/>
              </w:rPr>
            </w:pPr>
            <w:r w:rsidRPr="00A06475">
              <w:rPr>
                <w:rFonts w:asciiTheme="minorHAnsi" w:hAnsiTheme="minorHAnsi" w:cstheme="minorHAnsi"/>
              </w:rPr>
              <w:t>-Dwuprocesorowa, wyprodukowana i zaprojektowana przez producenta serwera, możliwość instalacji procesorów dwunastordzeniowych;</w:t>
            </w:r>
          </w:p>
          <w:p w:rsidR="009E1BB4" w:rsidRPr="00A06475" w:rsidRDefault="009E1BB4" w:rsidP="00AD75AB">
            <w:pPr>
              <w:snapToGrid w:val="0"/>
              <w:jc w:val="both"/>
              <w:rPr>
                <w:rFonts w:asciiTheme="minorHAnsi" w:hAnsiTheme="minorHAnsi" w:cstheme="minorHAnsi"/>
              </w:rPr>
            </w:pPr>
            <w:r w:rsidRPr="00A06475">
              <w:rPr>
                <w:rFonts w:asciiTheme="minorHAnsi" w:hAnsiTheme="minorHAnsi" w:cstheme="minorHAnsi"/>
              </w:rPr>
              <w:t>-Minimum 6 złącz PCI Express generacji 3, w tym minimum 3 złącza o prędkości x16 i 3 złącza o prędkości x8;</w:t>
            </w:r>
          </w:p>
          <w:p w:rsidR="009E1BB4" w:rsidRPr="00A06475" w:rsidRDefault="009E1BB4" w:rsidP="00AD75AB">
            <w:pPr>
              <w:snapToGrid w:val="0"/>
              <w:jc w:val="both"/>
              <w:rPr>
                <w:rFonts w:asciiTheme="minorHAnsi" w:hAnsiTheme="minorHAnsi" w:cstheme="minorHAnsi"/>
              </w:rPr>
            </w:pPr>
            <w:r w:rsidRPr="00A06475">
              <w:rPr>
                <w:rFonts w:asciiTheme="minorHAnsi" w:hAnsiTheme="minorHAnsi" w:cstheme="minorHAnsi"/>
              </w:rPr>
              <w:t>-Wszystkie złącza PCI Express muszą być aktywne;</w:t>
            </w:r>
          </w:p>
          <w:p w:rsidR="009E1BB4" w:rsidRPr="00317A15" w:rsidRDefault="009E1BB4" w:rsidP="00AD75AB">
            <w:pPr>
              <w:snapToGrid w:val="0"/>
              <w:jc w:val="both"/>
              <w:rPr>
                <w:rFonts w:asciiTheme="minorHAnsi" w:hAnsiTheme="minorHAnsi" w:cstheme="minorHAnsi"/>
              </w:rPr>
            </w:pPr>
            <w:r w:rsidRPr="00317A15">
              <w:rPr>
                <w:rFonts w:asciiTheme="minorHAnsi" w:hAnsiTheme="minorHAnsi" w:cstheme="minorHAnsi"/>
              </w:rPr>
              <w:t xml:space="preserve">-Minimum 2 </w:t>
            </w:r>
            <w:proofErr w:type="spellStart"/>
            <w:r w:rsidRPr="00317A15">
              <w:rPr>
                <w:rFonts w:asciiTheme="minorHAnsi" w:hAnsiTheme="minorHAnsi" w:cstheme="minorHAnsi"/>
              </w:rPr>
              <w:t>sloty</w:t>
            </w:r>
            <w:proofErr w:type="spellEnd"/>
            <w:r w:rsidRPr="00317A15">
              <w:rPr>
                <w:rFonts w:asciiTheme="minorHAnsi" w:hAnsiTheme="minorHAnsi" w:cstheme="minorHAnsi"/>
              </w:rPr>
              <w:t xml:space="preserve"> dla dysków M.2 na płycie głównej (lub dedykowanej karcie PCI Express) nie zajmujące klatek dla dysków hot-plug; (Możliwość integracji dedykowanej, wewnętrznej pamięci </w:t>
            </w:r>
            <w:proofErr w:type="spellStart"/>
            <w:r w:rsidRPr="00317A15">
              <w:rPr>
                <w:rFonts w:asciiTheme="minorHAnsi" w:hAnsiTheme="minorHAnsi" w:cstheme="minorHAnsi"/>
              </w:rPr>
              <w:t>flash</w:t>
            </w:r>
            <w:proofErr w:type="spellEnd"/>
            <w:r w:rsidRPr="00317A15">
              <w:rPr>
                <w:rFonts w:asciiTheme="minorHAnsi" w:hAnsiTheme="minorHAnsi" w:cstheme="minorHAnsi"/>
              </w:rPr>
              <w:t xml:space="preserve"> przeznaczonej dla </w:t>
            </w:r>
            <w:proofErr w:type="spellStart"/>
            <w:r w:rsidRPr="00317A15">
              <w:rPr>
                <w:rFonts w:asciiTheme="minorHAnsi" w:hAnsiTheme="minorHAnsi" w:cstheme="minorHAnsi"/>
              </w:rPr>
              <w:t>wirtualizatora</w:t>
            </w:r>
            <w:proofErr w:type="spellEnd"/>
            <w:r w:rsidRPr="00317A15">
              <w:rPr>
                <w:rFonts w:asciiTheme="minorHAnsi" w:hAnsiTheme="minorHAnsi" w:cstheme="minorHAnsi"/>
              </w:rPr>
              <w:t xml:space="preserve"> w slocie M.2 bez zajmowania klatek dyskowych serwera)</w:t>
            </w:r>
          </w:p>
        </w:tc>
      </w:tr>
      <w:tr w:rsidR="009E1BB4" w:rsidRPr="00A06475" w:rsidTr="008E3818">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Procesory</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-Obsługa procesorów minimum 28-rdzeniowych;</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-Zainstalowane minimum jeden procesor 4-rdzeniowe taktowane podstawowym zegarem 3,6Ghz osiągający w testach SPEC CPU2017 </w:t>
            </w:r>
            <w:proofErr w:type="spellStart"/>
            <w:r w:rsidRPr="00A06475">
              <w:rPr>
                <w:rFonts w:asciiTheme="minorHAnsi" w:hAnsiTheme="minorHAnsi" w:cstheme="minorHAnsi"/>
              </w:rPr>
              <w:t>Integer</w:t>
            </w:r>
            <w:proofErr w:type="spellEnd"/>
            <w:r w:rsidRPr="00A06475">
              <w:rPr>
                <w:rFonts w:asciiTheme="minorHAnsi" w:hAnsiTheme="minorHAnsi" w:cstheme="minorHAnsi"/>
              </w:rPr>
              <w:t xml:space="preserve"> </w:t>
            </w:r>
            <w:proofErr w:type="spellStart"/>
            <w:r w:rsidRPr="00A06475">
              <w:rPr>
                <w:rFonts w:asciiTheme="minorHAnsi" w:hAnsiTheme="minorHAnsi" w:cstheme="minorHAnsi"/>
              </w:rPr>
              <w:t>Rate</w:t>
            </w:r>
            <w:proofErr w:type="spellEnd"/>
            <w:r w:rsidRPr="00A06475">
              <w:rPr>
                <w:rFonts w:asciiTheme="minorHAnsi" w:hAnsiTheme="minorHAnsi" w:cstheme="minorHAnsi"/>
              </w:rPr>
              <w:t xml:space="preserve"> </w:t>
            </w:r>
            <w:r w:rsidRPr="00A06475">
              <w:rPr>
                <w:rFonts w:asciiTheme="minorHAnsi" w:hAnsiTheme="minorHAnsi" w:cstheme="minorHAnsi"/>
              </w:rPr>
              <w:lastRenderedPageBreak/>
              <w:t xml:space="preserve">przeprowadzonych na oferowanym modelu serwera wynik </w:t>
            </w:r>
            <w:proofErr w:type="spellStart"/>
            <w:r w:rsidRPr="00A06475">
              <w:rPr>
                <w:rFonts w:asciiTheme="minorHAnsi" w:hAnsiTheme="minorHAnsi" w:cstheme="minorHAnsi"/>
              </w:rPr>
              <w:t>base</w:t>
            </w:r>
            <w:proofErr w:type="spellEnd"/>
            <w:r w:rsidRPr="00A06475">
              <w:rPr>
                <w:rFonts w:asciiTheme="minorHAnsi" w:hAnsiTheme="minorHAnsi" w:cstheme="minorHAnsi"/>
              </w:rPr>
              <w:t xml:space="preserve"> na poziomie co najmniej 56 punktów dla konfiguracji dwuprocesorowej. Należy dostarczyć wydruk z wynikami testu ze strony </w:t>
            </w:r>
            <w:hyperlink r:id="rId10" w:history="1">
              <w:r w:rsidRPr="00A06475">
                <w:rPr>
                  <w:rStyle w:val="Hipercze"/>
                  <w:rFonts w:asciiTheme="minorHAnsi" w:hAnsiTheme="minorHAnsi" w:cstheme="minorHAnsi"/>
                </w:rPr>
                <w:t>www.spec.org</w:t>
              </w:r>
            </w:hyperlink>
          </w:p>
        </w:tc>
      </w:tr>
      <w:tr w:rsidR="009E1BB4" w:rsidRPr="00A06475" w:rsidTr="008E3818">
        <w:trPr>
          <w:trHeight w:val="1394"/>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lastRenderedPageBreak/>
              <w:t>Pamięć RAM</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-Zainstalowane 32 GB pamięci RAM typu DDR4 </w:t>
            </w:r>
            <w:proofErr w:type="spellStart"/>
            <w:r w:rsidRPr="00A06475">
              <w:rPr>
                <w:rFonts w:asciiTheme="minorHAnsi" w:hAnsiTheme="minorHAnsi" w:cstheme="minorHAnsi"/>
              </w:rPr>
              <w:t>Registered</w:t>
            </w:r>
            <w:proofErr w:type="spellEnd"/>
            <w:r w:rsidRPr="00A06475">
              <w:rPr>
                <w:rFonts w:asciiTheme="minorHAnsi" w:hAnsiTheme="minorHAnsi" w:cstheme="minorHAnsi"/>
              </w:rPr>
              <w:t>, 2666Mhz;</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-Wsparcie dla technologii zabezpieczania pamięci Advanced ECC, Memory </w:t>
            </w:r>
            <w:proofErr w:type="spellStart"/>
            <w:r w:rsidRPr="00A06475">
              <w:rPr>
                <w:rFonts w:asciiTheme="minorHAnsi" w:hAnsiTheme="minorHAnsi" w:cstheme="minorHAnsi"/>
              </w:rPr>
              <w:t>Scrubbing</w:t>
            </w:r>
            <w:proofErr w:type="spellEnd"/>
            <w:r w:rsidRPr="00A06475">
              <w:rPr>
                <w:rFonts w:asciiTheme="minorHAnsi" w:hAnsiTheme="minorHAnsi" w:cstheme="minorHAnsi"/>
              </w:rPr>
              <w:t>, SDDC;</w:t>
            </w:r>
          </w:p>
          <w:p w:rsidR="009E1BB4" w:rsidRPr="00A06475" w:rsidRDefault="009E1BB4" w:rsidP="00AD75AB">
            <w:pPr>
              <w:rPr>
                <w:rFonts w:asciiTheme="minorHAnsi" w:eastAsiaTheme="minorHAnsi" w:hAnsiTheme="minorHAnsi" w:cstheme="minorHAnsi"/>
                <w:lang w:eastAsia="en-US"/>
              </w:rPr>
            </w:pPr>
            <w:r w:rsidRPr="00A06475">
              <w:rPr>
                <w:rFonts w:asciiTheme="minorHAnsi" w:hAnsiTheme="minorHAnsi" w:cstheme="minorHAnsi"/>
              </w:rPr>
              <w:t>-Wsparcie dla konfiguracji pamięci w trybie „</w:t>
            </w:r>
            <w:proofErr w:type="spellStart"/>
            <w:r w:rsidRPr="00A06475">
              <w:rPr>
                <w:rFonts w:asciiTheme="minorHAnsi" w:eastAsiaTheme="minorHAnsi" w:hAnsiTheme="minorHAnsi" w:cstheme="minorHAnsi"/>
                <w:lang w:eastAsia="en-US"/>
              </w:rPr>
              <w:t>Rank</w:t>
            </w:r>
            <w:proofErr w:type="spellEnd"/>
            <w:r w:rsidRPr="00A06475">
              <w:rPr>
                <w:rFonts w:asciiTheme="minorHAnsi" w:eastAsiaTheme="minorHAnsi" w:hAnsiTheme="minorHAnsi" w:cstheme="minorHAnsi"/>
                <w:lang w:eastAsia="en-US"/>
              </w:rPr>
              <w:t xml:space="preserve"> Sparing”;</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-Minimum 24 gniazda pamięci RAM na płycie głównej, obsługa minimum 1536GB pamięci RAM DDR4 2666 </w:t>
            </w:r>
            <w:proofErr w:type="spellStart"/>
            <w:r w:rsidRPr="00A06475">
              <w:rPr>
                <w:rFonts w:asciiTheme="minorHAnsi" w:hAnsiTheme="minorHAnsi" w:cstheme="minorHAnsi"/>
              </w:rPr>
              <w:t>Mhz</w:t>
            </w:r>
            <w:proofErr w:type="spellEnd"/>
            <w:r w:rsidRPr="00A06475">
              <w:rPr>
                <w:rFonts w:asciiTheme="minorHAnsi" w:hAnsiTheme="minorHAnsi" w:cstheme="minorHAnsi"/>
              </w:rPr>
              <w:t>;</w:t>
            </w:r>
          </w:p>
        </w:tc>
      </w:tr>
      <w:tr w:rsidR="009E1BB4" w:rsidRPr="00A06475" w:rsidTr="008E3818">
        <w:trPr>
          <w:trHeight w:val="700"/>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Kontrolery dyskowe, I/O</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-Zainstalowany kontroler SAS 3.0 </w:t>
            </w:r>
            <w:r w:rsidR="00CA7250">
              <w:rPr>
                <w:rFonts w:asciiTheme="minorHAnsi" w:hAnsiTheme="minorHAnsi" w:cstheme="minorHAnsi"/>
              </w:rPr>
              <w:t xml:space="preserve">min. </w:t>
            </w:r>
            <w:r w:rsidRPr="00A06475">
              <w:rPr>
                <w:rFonts w:asciiTheme="minorHAnsi" w:hAnsiTheme="minorHAnsi" w:cstheme="minorHAnsi"/>
              </w:rPr>
              <w:t>RAID 0,1,5,6,50,60 2GB pamięci podręcznej cache,</w:t>
            </w:r>
          </w:p>
          <w:p w:rsidR="009E1BB4" w:rsidRPr="00A06475" w:rsidRDefault="009E1BB4" w:rsidP="00AD75AB">
            <w:pPr>
              <w:rPr>
                <w:rFonts w:asciiTheme="minorHAnsi" w:hAnsiTheme="minorHAnsi" w:cstheme="minorHAnsi"/>
              </w:rPr>
            </w:pPr>
          </w:p>
        </w:tc>
      </w:tr>
      <w:tr w:rsidR="009E1BB4" w:rsidRPr="00A06475" w:rsidTr="008E3818">
        <w:trPr>
          <w:trHeight w:val="740"/>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Dyski twarde</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-Zainstalowane </w:t>
            </w:r>
            <w:r>
              <w:rPr>
                <w:rFonts w:asciiTheme="minorHAnsi" w:hAnsiTheme="minorHAnsi" w:cstheme="minorHAnsi"/>
              </w:rPr>
              <w:t>6</w:t>
            </w:r>
            <w:r w:rsidRPr="00A06475">
              <w:rPr>
                <w:rFonts w:asciiTheme="minorHAnsi" w:hAnsiTheme="minorHAnsi" w:cstheme="minorHAnsi"/>
              </w:rPr>
              <w:t xml:space="preserve"> dysk</w:t>
            </w:r>
            <w:r>
              <w:rPr>
                <w:rFonts w:asciiTheme="minorHAnsi" w:hAnsiTheme="minorHAnsi" w:cstheme="minorHAnsi"/>
              </w:rPr>
              <w:t>ów</w:t>
            </w:r>
            <w:r w:rsidRPr="00A06475">
              <w:rPr>
                <w:rFonts w:asciiTheme="minorHAnsi" w:hAnsiTheme="minorHAnsi" w:cstheme="minorHAnsi"/>
              </w:rPr>
              <w:t xml:space="preserve"> SSD minimum 480GB SATA o parametrze DWPD  minimum 0,9</w:t>
            </w:r>
            <w:r w:rsidR="00EA74F7">
              <w:rPr>
                <w:rFonts w:asciiTheme="minorHAnsi" w:hAnsiTheme="minorHAnsi" w:cstheme="minorHAnsi"/>
              </w:rPr>
              <w:t>;</w:t>
            </w:r>
            <w:r w:rsidR="00CA7250">
              <w:rPr>
                <w:rFonts w:asciiTheme="minorHAnsi" w:hAnsiTheme="minorHAnsi" w:cstheme="minorHAnsi"/>
              </w:rPr>
              <w:t xml:space="preserve"> </w:t>
            </w:r>
            <w:r w:rsidRPr="00A06475">
              <w:rPr>
                <w:rFonts w:asciiTheme="minorHAnsi" w:hAnsiTheme="minorHAnsi" w:cstheme="minorHAnsi"/>
              </w:rPr>
              <w:t xml:space="preserve">dyski </w:t>
            </w:r>
            <w:proofErr w:type="spellStart"/>
            <w:r w:rsidRPr="00A06475">
              <w:rPr>
                <w:rFonts w:asciiTheme="minorHAnsi" w:hAnsiTheme="minorHAnsi" w:cstheme="minorHAnsi"/>
              </w:rPr>
              <w:t>hotplug</w:t>
            </w:r>
            <w:proofErr w:type="spellEnd"/>
            <w:r w:rsidRPr="00A06475">
              <w:rPr>
                <w:rFonts w:asciiTheme="minorHAnsi" w:hAnsiTheme="minorHAnsi" w:cstheme="minorHAnsi"/>
              </w:rPr>
              <w:t>;</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-Zainstalowane </w:t>
            </w:r>
            <w:r w:rsidR="007B6DEB">
              <w:rPr>
                <w:rFonts w:asciiTheme="minorHAnsi" w:hAnsiTheme="minorHAnsi" w:cstheme="minorHAnsi"/>
              </w:rPr>
              <w:t>5</w:t>
            </w:r>
            <w:r w:rsidRPr="00A06475">
              <w:rPr>
                <w:rFonts w:asciiTheme="minorHAnsi" w:hAnsiTheme="minorHAnsi" w:cstheme="minorHAnsi"/>
              </w:rPr>
              <w:t xml:space="preserve"> dysk</w:t>
            </w:r>
            <w:r w:rsidR="00CA7250">
              <w:rPr>
                <w:rFonts w:asciiTheme="minorHAnsi" w:hAnsiTheme="minorHAnsi" w:cstheme="minorHAnsi"/>
              </w:rPr>
              <w:t>ów</w:t>
            </w:r>
            <w:r w:rsidRPr="00A06475">
              <w:rPr>
                <w:rFonts w:asciiTheme="minorHAnsi" w:hAnsiTheme="minorHAnsi" w:cstheme="minorHAnsi"/>
              </w:rPr>
              <w:t xml:space="preserve"> SAS 3.0 7,2K RPM o pojemności </w:t>
            </w:r>
            <w:r w:rsidR="00A513B5">
              <w:rPr>
                <w:rFonts w:asciiTheme="minorHAnsi" w:hAnsiTheme="minorHAnsi" w:cstheme="minorHAnsi"/>
              </w:rPr>
              <w:t xml:space="preserve">min. </w:t>
            </w:r>
            <w:r w:rsidR="007B6DEB">
              <w:rPr>
                <w:rFonts w:asciiTheme="minorHAnsi" w:hAnsiTheme="minorHAnsi" w:cstheme="minorHAnsi"/>
              </w:rPr>
              <w:t>1</w:t>
            </w:r>
            <w:r w:rsidRPr="00A06475">
              <w:rPr>
                <w:rFonts w:asciiTheme="minorHAnsi" w:hAnsiTheme="minorHAnsi" w:cstheme="minorHAnsi"/>
              </w:rPr>
              <w:t xml:space="preserve"> TB każdy, dyski </w:t>
            </w:r>
            <w:proofErr w:type="spellStart"/>
            <w:r w:rsidRPr="00A06475">
              <w:rPr>
                <w:rFonts w:asciiTheme="minorHAnsi" w:hAnsiTheme="minorHAnsi" w:cstheme="minorHAnsi"/>
              </w:rPr>
              <w:t>Hotplug</w:t>
            </w:r>
            <w:proofErr w:type="spellEnd"/>
            <w:r w:rsidRPr="00A06475">
              <w:rPr>
                <w:rFonts w:asciiTheme="minorHAnsi" w:hAnsiTheme="minorHAnsi" w:cstheme="minorHAnsi"/>
              </w:rPr>
              <w:t>;</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-Minimum 16 wnęk dla dysków twardych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2,5;</w:t>
            </w:r>
          </w:p>
        </w:tc>
      </w:tr>
      <w:tr w:rsidR="009E1BB4" w:rsidRPr="00A06475" w:rsidTr="008E3818">
        <w:trPr>
          <w:trHeight w:val="435"/>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Inne napędy zintegrowane</w:t>
            </w:r>
          </w:p>
        </w:tc>
        <w:tc>
          <w:tcPr>
            <w:tcW w:w="6804" w:type="dxa"/>
          </w:tcPr>
          <w:p w:rsidR="009E1BB4"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Możliwość instalacji wewnętrznego napędu LTO-6 SAS lub LTO-7 SAS. </w:t>
            </w:r>
          </w:p>
          <w:p w:rsidR="006C5D60" w:rsidRDefault="006C5D60" w:rsidP="00AD75AB">
            <w:pPr>
              <w:rPr>
                <w:rFonts w:asciiTheme="minorHAnsi" w:hAnsiTheme="minorHAnsi" w:cstheme="minorHAnsi"/>
              </w:rPr>
            </w:pPr>
          </w:p>
          <w:p w:rsidR="003841B8" w:rsidRDefault="002E6024" w:rsidP="00F21E13">
            <w:pPr>
              <w:jc w:val="both"/>
              <w:rPr>
                <w:rFonts w:asciiTheme="minorHAnsi" w:hAnsiTheme="minorHAnsi" w:cstheme="minorHAnsi"/>
              </w:rPr>
            </w:pPr>
            <w:r w:rsidRPr="002E6024">
              <w:rPr>
                <w:rFonts w:asciiTheme="minorHAnsi" w:hAnsiTheme="minorHAnsi" w:cstheme="minorHAnsi"/>
              </w:rPr>
              <w:t xml:space="preserve">Dopuszcza się rozwiązanie alternatywne jako równoważne polegające na możliwości podłączenia dodatkowej obudowy </w:t>
            </w:r>
            <w:proofErr w:type="spellStart"/>
            <w:r w:rsidRPr="002E6024">
              <w:rPr>
                <w:rFonts w:asciiTheme="minorHAnsi" w:hAnsiTheme="minorHAnsi" w:cstheme="minorHAnsi"/>
              </w:rPr>
              <w:t>rack</w:t>
            </w:r>
            <w:proofErr w:type="spellEnd"/>
            <w:r w:rsidRPr="002E6024">
              <w:rPr>
                <w:rFonts w:asciiTheme="minorHAnsi" w:hAnsiTheme="minorHAnsi" w:cstheme="minorHAnsi"/>
              </w:rPr>
              <w:t xml:space="preserve"> o maksymalnej wysokości 1U dla napędu LTO6/7 z jednym zasilaczem i okablowaniem oraz dostarczenie oferowanego serwera wraz z zainstalowanym kontrolerem SAS HBA umożliwiającym podłączenie i poprawną pracę oferowanej obudowy z oferowanym serwerem. Obudowa musi być objęta jednolitym serwisem takim jak oferowany serwer.</w:t>
            </w:r>
          </w:p>
          <w:p w:rsidR="009E1BB4" w:rsidRPr="00A06475" w:rsidRDefault="009E1BB4" w:rsidP="003841B8">
            <w:pPr>
              <w:jc w:val="both"/>
              <w:rPr>
                <w:rFonts w:asciiTheme="minorHAnsi" w:hAnsiTheme="minorHAnsi" w:cstheme="minorHAnsi"/>
              </w:rPr>
            </w:pPr>
          </w:p>
        </w:tc>
      </w:tr>
      <w:tr w:rsidR="009E1BB4" w:rsidRPr="00A06475" w:rsidTr="008E3818">
        <w:trPr>
          <w:trHeight w:val="735"/>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Kontrolery LAN</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356D36">
              <w:rPr>
                <w:rFonts w:asciiTheme="minorHAnsi" w:hAnsiTheme="minorHAnsi" w:cstheme="minorHAnsi"/>
              </w:rPr>
              <w:t xml:space="preserve"> </w:t>
            </w:r>
            <w:r w:rsidRPr="00A06475">
              <w:rPr>
                <w:rFonts w:asciiTheme="minorHAnsi" w:hAnsiTheme="minorHAnsi" w:cstheme="minorHAnsi"/>
              </w:rPr>
              <w:t xml:space="preserve">Jedna dwuportowa karta 2x1Gbit/s ze wsparciem </w:t>
            </w:r>
            <w:proofErr w:type="spellStart"/>
            <w:r w:rsidRPr="00A06475">
              <w:rPr>
                <w:rFonts w:asciiTheme="minorHAnsi" w:hAnsiTheme="minorHAnsi" w:cstheme="minorHAnsi"/>
              </w:rPr>
              <w:t>iSCSI</w:t>
            </w:r>
            <w:proofErr w:type="spellEnd"/>
            <w:r w:rsidRPr="00A06475">
              <w:rPr>
                <w:rFonts w:asciiTheme="minorHAnsi" w:hAnsiTheme="minorHAnsi" w:cstheme="minorHAnsi"/>
              </w:rPr>
              <w:t>, niezajmująca slotu PCI Express;</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356D36">
              <w:rPr>
                <w:rFonts w:asciiTheme="minorHAnsi" w:hAnsiTheme="minorHAnsi" w:cstheme="minorHAnsi"/>
              </w:rPr>
              <w:t xml:space="preserve"> </w:t>
            </w:r>
            <w:r w:rsidRPr="00A06475">
              <w:rPr>
                <w:rFonts w:asciiTheme="minorHAnsi" w:hAnsiTheme="minorHAnsi" w:cstheme="minorHAnsi"/>
              </w:rPr>
              <w:t xml:space="preserve">Dodatkowa osobna karta 2x1Gbit/s, niezajmująca slotu PCI Express (dopuszcza się instalację w slocie PCI Express pod warunkiem dostarczenia serwera z większą niż wymagana ilości slotów PCI Express) </w:t>
            </w:r>
          </w:p>
        </w:tc>
      </w:tr>
      <w:tr w:rsidR="009E1BB4" w:rsidRPr="00A06475" w:rsidTr="008E3818">
        <w:trPr>
          <w:trHeight w:val="735"/>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Kontrolery FC/SAS/Inne </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356D36">
              <w:rPr>
                <w:rFonts w:asciiTheme="minorHAnsi" w:hAnsiTheme="minorHAnsi" w:cstheme="minorHAnsi"/>
              </w:rPr>
              <w:t xml:space="preserve"> </w:t>
            </w:r>
            <w:r w:rsidRPr="00A06475">
              <w:rPr>
                <w:rFonts w:asciiTheme="minorHAnsi" w:hAnsiTheme="minorHAnsi" w:cstheme="minorHAnsi"/>
              </w:rPr>
              <w:t>Jedna dwuportowa karta SFP+. (2x10Gbit/s)</w:t>
            </w:r>
          </w:p>
        </w:tc>
      </w:tr>
      <w:tr w:rsidR="009E1BB4" w:rsidRPr="00A06475" w:rsidTr="008E3818">
        <w:trPr>
          <w:trHeight w:val="420"/>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Porty</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zintegrowana karta graficzna ze złączem </w:t>
            </w:r>
            <w:r w:rsidR="00EA74F7">
              <w:rPr>
                <w:rFonts w:asciiTheme="minorHAnsi" w:hAnsiTheme="minorHAnsi" w:cstheme="minorHAnsi"/>
              </w:rPr>
              <w:t>graficznym</w:t>
            </w:r>
            <w:r w:rsidRPr="00A06475">
              <w:rPr>
                <w:rFonts w:asciiTheme="minorHAnsi" w:hAnsiTheme="minorHAnsi" w:cstheme="minorHAnsi"/>
              </w:rPr>
              <w:t>;</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00F21E13">
              <w:rPr>
                <w:rFonts w:asciiTheme="minorHAnsi" w:hAnsiTheme="minorHAnsi" w:cstheme="minorHAnsi"/>
              </w:rPr>
              <w:t>min. 1</w:t>
            </w:r>
            <w:r w:rsidRPr="00A06475">
              <w:rPr>
                <w:rFonts w:asciiTheme="minorHAnsi" w:hAnsiTheme="minorHAnsi" w:cstheme="minorHAnsi"/>
              </w:rPr>
              <w:t>x USB 3.0 dostępne na froncie obudowy</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2x USB 3.0 dostępne z tyłu serwera</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1x USB 3.0 wewnątrz serwera</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dodatkowe złącze </w:t>
            </w:r>
            <w:r w:rsidR="00EA74F7">
              <w:rPr>
                <w:rFonts w:asciiTheme="minorHAnsi" w:hAnsiTheme="minorHAnsi" w:cstheme="minorHAnsi"/>
              </w:rPr>
              <w:t>graficzne</w:t>
            </w:r>
            <w:r w:rsidRPr="00A06475">
              <w:rPr>
                <w:rFonts w:asciiTheme="minorHAnsi" w:hAnsiTheme="minorHAnsi" w:cstheme="minorHAnsi"/>
              </w:rPr>
              <w:t xml:space="preserve"> dostępne z przodu serwera</w:t>
            </w:r>
            <w:r w:rsidR="00317A15">
              <w:rPr>
                <w:rFonts w:asciiTheme="minorHAnsi" w:hAnsiTheme="minorHAnsi" w:cstheme="minorHAnsi"/>
              </w:rPr>
              <w:t xml:space="preserve"> oraz złącze graficzne VGA z tyłu serwera</w:t>
            </w:r>
            <w:r w:rsidRPr="00A06475">
              <w:rPr>
                <w:rFonts w:asciiTheme="minorHAnsi" w:hAnsiTheme="minorHAnsi" w:cstheme="minorHAnsi"/>
              </w:rPr>
              <w:t>;</w:t>
            </w:r>
          </w:p>
          <w:p w:rsidR="009E1BB4" w:rsidRPr="00A06475" w:rsidRDefault="009E1BB4" w:rsidP="00AD75AB">
            <w:pPr>
              <w:rPr>
                <w:rFonts w:asciiTheme="minorHAnsi" w:hAnsiTheme="minorHAnsi" w:cstheme="minorHAnsi"/>
              </w:rPr>
            </w:pPr>
            <w:r w:rsidRPr="00A06475">
              <w:rPr>
                <w:rFonts w:asciiTheme="minorHAnsi" w:hAnsiTheme="minorHAnsi" w:cstheme="minorHAnsi"/>
              </w:rPr>
              <w:t xml:space="preserve">Ilość dostępnych złącz </w:t>
            </w:r>
            <w:r w:rsidR="00EA74F7">
              <w:rPr>
                <w:rFonts w:asciiTheme="minorHAnsi" w:hAnsiTheme="minorHAnsi" w:cstheme="minorHAnsi"/>
              </w:rPr>
              <w:t>graficznych</w:t>
            </w:r>
            <w:r w:rsidRPr="00A06475">
              <w:rPr>
                <w:rFonts w:asciiTheme="minorHAnsi" w:hAnsiTheme="minorHAnsi" w:cstheme="minorHAnsi"/>
              </w:rPr>
              <w:t xml:space="preserve"> i USB nie może być osiągnięta poprzez stosowanie zewnętrznych przejściówek, rozgałęziaczy czy dodatkowych kart rozszerzeń zajmujących jakikolwiek slot PCI Express serwera;</w:t>
            </w:r>
          </w:p>
        </w:tc>
      </w:tr>
      <w:tr w:rsidR="009E1BB4" w:rsidRPr="00A06475" w:rsidTr="008E3818">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Zasilanie, chłodzenie</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Redundantne zasilacze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o mocy m</w:t>
            </w:r>
            <w:r w:rsidR="008D1E21">
              <w:rPr>
                <w:rFonts w:asciiTheme="minorHAnsi" w:hAnsiTheme="minorHAnsi" w:cstheme="minorHAnsi"/>
              </w:rPr>
              <w:t>aksymalnej</w:t>
            </w:r>
            <w:r w:rsidR="00356D36">
              <w:rPr>
                <w:rFonts w:asciiTheme="minorHAnsi" w:hAnsiTheme="minorHAnsi" w:cstheme="minorHAnsi"/>
              </w:rPr>
              <w:t xml:space="preserve"> </w:t>
            </w:r>
            <w:r w:rsidR="0040603C">
              <w:rPr>
                <w:rFonts w:asciiTheme="minorHAnsi" w:hAnsiTheme="minorHAnsi" w:cstheme="minorHAnsi"/>
              </w:rPr>
              <w:t>5</w:t>
            </w:r>
            <w:r w:rsidR="00A513B5">
              <w:rPr>
                <w:rFonts w:asciiTheme="minorHAnsi" w:hAnsiTheme="minorHAnsi" w:cstheme="minorHAnsi"/>
              </w:rPr>
              <w:t>5</w:t>
            </w:r>
            <w:r w:rsidR="0040603C">
              <w:rPr>
                <w:rFonts w:asciiTheme="minorHAnsi" w:hAnsiTheme="minorHAnsi" w:cstheme="minorHAnsi"/>
              </w:rPr>
              <w:t>0</w:t>
            </w:r>
            <w:r w:rsidRPr="00A06475">
              <w:rPr>
                <w:rFonts w:asciiTheme="minorHAnsi" w:hAnsiTheme="minorHAnsi" w:cstheme="minorHAnsi"/>
              </w:rPr>
              <w:t>W, o sprawności 94% (</w:t>
            </w:r>
            <w:proofErr w:type="spellStart"/>
            <w:r w:rsidRPr="00A06475">
              <w:rPr>
                <w:rFonts w:asciiTheme="minorHAnsi" w:hAnsiTheme="minorHAnsi" w:cstheme="minorHAnsi"/>
              </w:rPr>
              <w:t>tzw</w:t>
            </w:r>
            <w:proofErr w:type="spellEnd"/>
            <w:r w:rsidRPr="00A06475">
              <w:rPr>
                <w:rFonts w:asciiTheme="minorHAnsi" w:hAnsiTheme="minorHAnsi" w:cstheme="minorHAnsi"/>
              </w:rPr>
              <w:t xml:space="preserve"> klasa Platinum)</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Redundantne wentylatory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w:t>
            </w:r>
          </w:p>
        </w:tc>
      </w:tr>
      <w:tr w:rsidR="009E1BB4" w:rsidRPr="00A06475" w:rsidTr="008E3818">
        <w:trPr>
          <w:trHeight w:val="1124"/>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Zarządzanie</w:t>
            </w:r>
          </w:p>
        </w:tc>
        <w:tc>
          <w:tcPr>
            <w:tcW w:w="6804" w:type="dxa"/>
          </w:tcPr>
          <w:p w:rsidR="00AB51D9" w:rsidRPr="00AB51D9" w:rsidRDefault="00AB51D9" w:rsidP="00AB51D9">
            <w:pPr>
              <w:pStyle w:val="NormalnyWeb"/>
              <w:spacing w:after="0" w:line="254" w:lineRule="auto"/>
              <w:ind w:left="329" w:right="249"/>
              <w:rPr>
                <w:rFonts w:asciiTheme="minorHAnsi" w:hAnsiTheme="minorHAnsi" w:cstheme="minorHAnsi"/>
              </w:rPr>
            </w:pPr>
            <w:r w:rsidRPr="00AB51D9">
              <w:rPr>
                <w:rFonts w:asciiTheme="minorHAnsi" w:hAnsiTheme="minorHAnsi" w:cstheme="minorHAnsi"/>
                <w:color w:val="000000"/>
                <w:sz w:val="20"/>
                <w:szCs w:val="20"/>
              </w:rPr>
              <w:t>Zintegrowany z płytą główną serwera kontroler sprzętowy zdalnego zarządzania zgodny z IPMI 2.0 o następujących funkcjonalnościach:</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Niezależny od systemu operacyjnego, sprzętowy kontroler umożliwiający pełne zarządzanie, zdalny restart serwera</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 xml:space="preserve">Dedykowana karta LAN 1 </w:t>
            </w:r>
            <w:proofErr w:type="spellStart"/>
            <w:r w:rsidRPr="00AB51D9">
              <w:rPr>
                <w:rFonts w:asciiTheme="minorHAnsi" w:hAnsiTheme="minorHAnsi" w:cstheme="minorHAnsi"/>
                <w:color w:val="000000"/>
                <w:sz w:val="20"/>
                <w:szCs w:val="20"/>
              </w:rPr>
              <w:t>Gb</w:t>
            </w:r>
            <w:proofErr w:type="spellEnd"/>
            <w:r w:rsidRPr="00AB51D9">
              <w:rPr>
                <w:rFonts w:asciiTheme="minorHAnsi" w:hAnsiTheme="minorHAnsi" w:cstheme="minorHAnsi"/>
                <w:color w:val="000000"/>
                <w:sz w:val="20"/>
                <w:szCs w:val="20"/>
              </w:rPr>
              <w:t>/s (dedykowane złącze RJ-45 z tyłu obudowy) do komunikacji wyłącznie z kontrolerem zdalnego zarządzania z możliwością przeniesienia tej komunikacji na inną kartę sieciową współdzieloną z systemem operacyjnym</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Dostęp poprzez przeglądarkę Web (także SSL, SSH)</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Zarządzanie mocą i jej zużyciem oraz monitoring zużycia energii</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Zarządzanie alarmami (zdarzenia poprzez SNMP)</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lang w:val="en-US"/>
              </w:rPr>
            </w:pPr>
            <w:proofErr w:type="spellStart"/>
            <w:r w:rsidRPr="00AB51D9">
              <w:rPr>
                <w:rFonts w:asciiTheme="minorHAnsi" w:hAnsiTheme="minorHAnsi" w:cstheme="minorHAnsi"/>
                <w:color w:val="000000"/>
                <w:sz w:val="20"/>
                <w:szCs w:val="20"/>
                <w:lang w:val="en-US"/>
              </w:rPr>
              <w:lastRenderedPageBreak/>
              <w:t>Możliwość</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przejęcia</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konsoli</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tekstowej</w:t>
            </w:r>
            <w:proofErr w:type="spellEnd"/>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Przekierowanie konsoli graficznej na poziomie sprzętowym oraz możliwość montowania zdalnych napędów i ich obrazów na poziomie sprzętowym (cyfrowy KVM)</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 xml:space="preserve">Karta zarządzająca musi wspierać monitoring karty RAID (logiczne </w:t>
            </w:r>
            <w:proofErr w:type="spellStart"/>
            <w:r w:rsidRPr="00AB51D9">
              <w:rPr>
                <w:rFonts w:asciiTheme="minorHAnsi" w:hAnsiTheme="minorHAnsi" w:cstheme="minorHAnsi"/>
                <w:color w:val="000000"/>
                <w:sz w:val="20"/>
                <w:szCs w:val="20"/>
              </w:rPr>
              <w:t>volumeny</w:t>
            </w:r>
            <w:proofErr w:type="spellEnd"/>
            <w:r w:rsidRPr="00AB51D9">
              <w:rPr>
                <w:rFonts w:asciiTheme="minorHAnsi" w:hAnsiTheme="minorHAnsi" w:cstheme="minorHAnsi"/>
                <w:color w:val="000000"/>
                <w:sz w:val="20"/>
                <w:szCs w:val="20"/>
              </w:rPr>
              <w:t>, fizyczne dyski, grupy RAID) jeśli takowa jest zainstalowana w serwerze</w:t>
            </w:r>
          </w:p>
          <w:p w:rsidR="00AB51D9" w:rsidRPr="00AB51D9" w:rsidRDefault="00AB51D9"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Jeśli wymagane są licencje dla wyżej opisanych funkcjonalności – należy je dostarczyć wraz z serwerem</w:t>
            </w:r>
          </w:p>
          <w:p w:rsidR="009E1BB4" w:rsidRPr="00A06475" w:rsidRDefault="009E1BB4" w:rsidP="00AD75AB">
            <w:pPr>
              <w:pStyle w:val="Default"/>
              <w:rPr>
                <w:rFonts w:asciiTheme="minorHAnsi" w:hAnsiTheme="minorHAnsi" w:cstheme="minorHAnsi"/>
                <w:color w:val="auto"/>
                <w:sz w:val="20"/>
                <w:szCs w:val="20"/>
              </w:rPr>
            </w:pPr>
          </w:p>
        </w:tc>
      </w:tr>
      <w:tr w:rsidR="009E1BB4" w:rsidRPr="00A06475" w:rsidTr="008E3818">
        <w:trPr>
          <w:trHeight w:val="270"/>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lastRenderedPageBreak/>
              <w:t>Wspierane OS</w:t>
            </w:r>
          </w:p>
        </w:tc>
        <w:tc>
          <w:tcPr>
            <w:tcW w:w="6804" w:type="dxa"/>
          </w:tcPr>
          <w:p w:rsidR="009E1BB4" w:rsidRPr="00A06475" w:rsidRDefault="009E1BB4" w:rsidP="00AD75AB">
            <w:pPr>
              <w:pStyle w:val="Default"/>
              <w:rPr>
                <w:rFonts w:asciiTheme="minorHAnsi" w:hAnsiTheme="minorHAnsi" w:cstheme="minorHAnsi"/>
                <w:color w:val="auto"/>
                <w:sz w:val="20"/>
                <w:szCs w:val="20"/>
                <w:lang w:val="en-US"/>
              </w:rPr>
            </w:pPr>
            <w:r w:rsidRPr="00A06475">
              <w:rPr>
                <w:rFonts w:asciiTheme="minorHAnsi" w:hAnsiTheme="minorHAnsi" w:cstheme="minorHAnsi"/>
                <w:color w:val="auto"/>
                <w:sz w:val="20"/>
                <w:szCs w:val="20"/>
                <w:lang w:val="en-US"/>
              </w:rPr>
              <w:t xml:space="preserve">- Windows Server 2019, Windows Server 2012 R2, VMWare, </w:t>
            </w:r>
            <w:proofErr w:type="spellStart"/>
            <w:r w:rsidRPr="00A06475">
              <w:rPr>
                <w:rFonts w:asciiTheme="minorHAnsi" w:hAnsiTheme="minorHAnsi" w:cstheme="minorHAnsi"/>
                <w:color w:val="auto"/>
                <w:sz w:val="20"/>
                <w:szCs w:val="20"/>
                <w:lang w:val="en-US"/>
              </w:rPr>
              <w:t>Suse</w:t>
            </w:r>
            <w:proofErr w:type="spellEnd"/>
            <w:r w:rsidRPr="00A06475">
              <w:rPr>
                <w:rFonts w:asciiTheme="minorHAnsi" w:hAnsiTheme="minorHAnsi" w:cstheme="minorHAnsi"/>
                <w:color w:val="auto"/>
                <w:sz w:val="20"/>
                <w:szCs w:val="20"/>
                <w:lang w:val="en-US"/>
              </w:rPr>
              <w:t>, RHEL</w:t>
            </w:r>
          </w:p>
        </w:tc>
      </w:tr>
      <w:tr w:rsidR="009E1BB4" w:rsidRPr="00A06475" w:rsidTr="008E3818">
        <w:trPr>
          <w:trHeight w:val="270"/>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Oprogramowanie</w:t>
            </w:r>
          </w:p>
        </w:tc>
        <w:tc>
          <w:tcPr>
            <w:tcW w:w="6804" w:type="dxa"/>
          </w:tcPr>
          <w:p w:rsidR="009E1BB4" w:rsidRPr="00A06475" w:rsidRDefault="009E1BB4" w:rsidP="00AD75AB">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Windows Server 2019 Standard OEM/ROK lub równoważny;</w:t>
            </w:r>
          </w:p>
          <w:p w:rsidR="009E1BB4" w:rsidRPr="00A06475" w:rsidRDefault="009E1BB4" w:rsidP="00AD75AB">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xml:space="preserve">- Licencje dostępowe CAL na </w:t>
            </w:r>
            <w:r>
              <w:rPr>
                <w:rFonts w:asciiTheme="minorHAnsi" w:hAnsiTheme="minorHAnsi" w:cstheme="minorHAnsi"/>
                <w:color w:val="auto"/>
                <w:sz w:val="20"/>
                <w:szCs w:val="20"/>
              </w:rPr>
              <w:t>30</w:t>
            </w:r>
            <w:r w:rsidRPr="00A06475">
              <w:rPr>
                <w:rFonts w:asciiTheme="minorHAnsi" w:hAnsiTheme="minorHAnsi" w:cstheme="minorHAnsi"/>
                <w:color w:val="auto"/>
                <w:sz w:val="20"/>
                <w:szCs w:val="20"/>
              </w:rPr>
              <w:t xml:space="preserve"> użytkowników</w:t>
            </w:r>
            <w:r w:rsidR="00BA357D">
              <w:rPr>
                <w:rFonts w:asciiTheme="minorHAnsi" w:hAnsiTheme="minorHAnsi" w:cstheme="minorHAnsi"/>
                <w:color w:val="auto"/>
                <w:sz w:val="20"/>
                <w:szCs w:val="20"/>
              </w:rPr>
              <w:t xml:space="preserve"> lub równoważne;</w:t>
            </w:r>
          </w:p>
        </w:tc>
      </w:tr>
      <w:tr w:rsidR="009E1BB4" w:rsidRPr="00A06475" w:rsidTr="008E3818">
        <w:trPr>
          <w:trHeight w:val="419"/>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Gwarancja</w:t>
            </w:r>
          </w:p>
          <w:p w:rsidR="009E1BB4" w:rsidRPr="00A06475" w:rsidRDefault="009E1BB4" w:rsidP="00AD75AB">
            <w:pPr>
              <w:rPr>
                <w:rFonts w:asciiTheme="minorHAnsi" w:hAnsiTheme="minorHAnsi" w:cstheme="minorHAnsi"/>
              </w:rPr>
            </w:pPr>
          </w:p>
        </w:tc>
        <w:tc>
          <w:tcPr>
            <w:tcW w:w="6804" w:type="dxa"/>
          </w:tcPr>
          <w:p w:rsidR="009E1BB4" w:rsidRPr="00A06475" w:rsidRDefault="009E1BB4" w:rsidP="00AD75AB">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xml:space="preserve">-5 lata gwarancji producenta serwera w trybie </w:t>
            </w:r>
            <w:proofErr w:type="spellStart"/>
            <w:r w:rsidRPr="00A06475">
              <w:rPr>
                <w:rFonts w:asciiTheme="minorHAnsi" w:hAnsiTheme="minorHAnsi" w:cstheme="minorHAnsi"/>
                <w:color w:val="auto"/>
                <w:sz w:val="20"/>
                <w:szCs w:val="20"/>
              </w:rPr>
              <w:t>onsite</w:t>
            </w:r>
            <w:proofErr w:type="spellEnd"/>
            <w:r w:rsidRPr="00A06475">
              <w:rPr>
                <w:rFonts w:asciiTheme="minorHAnsi" w:hAnsiTheme="minorHAnsi" w:cstheme="minorHAnsi"/>
                <w:color w:val="auto"/>
                <w:sz w:val="20"/>
                <w:szCs w:val="20"/>
              </w:rPr>
              <w:t xml:space="preserve"> z gwarantowanym czasem skutecznej naprawy serwera najpóźniej w następnym dniu roboczym od zgłoszenia usterki (tzw. NBD </w:t>
            </w:r>
            <w:proofErr w:type="spellStart"/>
            <w:r w:rsidRPr="00A06475">
              <w:rPr>
                <w:rFonts w:asciiTheme="minorHAnsi" w:hAnsiTheme="minorHAnsi" w:cstheme="minorHAnsi"/>
                <w:color w:val="auto"/>
                <w:sz w:val="20"/>
                <w:szCs w:val="20"/>
              </w:rPr>
              <w:t>Fixtime</w:t>
            </w:r>
            <w:proofErr w:type="spellEnd"/>
            <w:r w:rsidRPr="00A06475">
              <w:rPr>
                <w:rFonts w:asciiTheme="minorHAnsi" w:hAnsiTheme="minorHAnsi" w:cstheme="minorHAnsi"/>
                <w:color w:val="auto"/>
                <w:sz w:val="20"/>
                <w:szCs w:val="20"/>
              </w:rPr>
              <w:t>)</w:t>
            </w:r>
            <w:r w:rsidR="002068A0">
              <w:rPr>
                <w:rFonts w:asciiTheme="minorHAnsi" w:hAnsiTheme="minorHAnsi" w:cstheme="minorHAnsi"/>
                <w:color w:val="auto"/>
                <w:sz w:val="20"/>
                <w:szCs w:val="20"/>
              </w:rPr>
              <w:t>, obejmująca pozostawienie uszkodzonych dysków HDD i SSD w miejscu instalacji serwera</w:t>
            </w:r>
            <w:r w:rsidRPr="00A06475">
              <w:rPr>
                <w:rFonts w:asciiTheme="minorHAnsi" w:hAnsiTheme="minorHAnsi" w:cstheme="minorHAnsi"/>
                <w:color w:val="auto"/>
                <w:sz w:val="20"/>
                <w:szCs w:val="20"/>
              </w:rPr>
              <w:t>;</w:t>
            </w:r>
          </w:p>
          <w:p w:rsidR="009E1BB4" w:rsidRPr="00A06475" w:rsidRDefault="009E1BB4" w:rsidP="00AD75AB">
            <w:pPr>
              <w:rPr>
                <w:rFonts w:asciiTheme="minorHAnsi" w:hAnsiTheme="minorHAnsi" w:cstheme="minorHAnsi"/>
              </w:rPr>
            </w:pPr>
            <w:r w:rsidRPr="00A06475">
              <w:rPr>
                <w:rFonts w:asciiTheme="minorHAnsi" w:hAnsiTheme="minorHAnsi" w:cstheme="minorHAnsi"/>
              </w:rPr>
              <w:t>-Dostępność części zamiennych przez 5 lat od momentu zakupu serwera;</w:t>
            </w:r>
          </w:p>
          <w:p w:rsidR="009E1BB4" w:rsidRPr="00A06475" w:rsidRDefault="009E1BB4" w:rsidP="00AD75AB">
            <w:pPr>
              <w:rPr>
                <w:rFonts w:asciiTheme="minorHAnsi" w:hAnsiTheme="minorHAnsi" w:cstheme="minorHAnsi"/>
              </w:rPr>
            </w:pPr>
            <w:r w:rsidRPr="00A06475">
              <w:rPr>
                <w:rFonts w:asciiTheme="minorHAnsi" w:hAnsiTheme="minorHAnsi" w:cstheme="minorHAnsi"/>
              </w:rPr>
              <w:t>-Wymagana jest bezpłatna dostępność poprawek i aktualizacji BIOS/</w:t>
            </w:r>
            <w:proofErr w:type="spellStart"/>
            <w:r w:rsidRPr="00A06475">
              <w:rPr>
                <w:rFonts w:asciiTheme="minorHAnsi" w:hAnsiTheme="minorHAnsi" w:cstheme="minorHAnsi"/>
              </w:rPr>
              <w:t>Firmware</w:t>
            </w:r>
            <w:proofErr w:type="spellEnd"/>
            <w:r w:rsidRPr="00A06475">
              <w:rPr>
                <w:rFonts w:asciiTheme="minorHAnsi" w:hAnsiTheme="minorHAnsi" w:cstheme="minorHAnsi"/>
              </w:rPr>
              <w:t>/sterowników dożywotnio dla oferowanego serwera – jeżeli funkcjonalność ta wymaga dodatkowego serwisu lub licencji producenta serwera takowa licencja musi być uwzględniona w konfiguracji;</w:t>
            </w:r>
          </w:p>
        </w:tc>
      </w:tr>
      <w:tr w:rsidR="009E1BB4" w:rsidRPr="00A06475" w:rsidTr="008E3818">
        <w:trPr>
          <w:trHeight w:val="1134"/>
        </w:trPr>
        <w:tc>
          <w:tcPr>
            <w:tcW w:w="1985"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Dokumentacja, inne</w:t>
            </w:r>
          </w:p>
        </w:tc>
        <w:tc>
          <w:tcPr>
            <w:tcW w:w="6804" w:type="dxa"/>
          </w:tcPr>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 xml:space="preserve">Elementy, z których zbudowane są serwery muszą być produktami producenta tych serwerów lub być przez niego certyfikowane oraz całe muszą być objęte gwarancją producenta, o wymaganym w specyfikacji poziomie SLA (wymagane </w:t>
            </w:r>
            <w:r w:rsidR="009A38C3">
              <w:rPr>
                <w:rFonts w:asciiTheme="minorHAnsi" w:hAnsiTheme="minorHAnsi" w:cstheme="minorHAnsi"/>
              </w:rPr>
              <w:t>oświadczenie producenta</w:t>
            </w:r>
            <w:r w:rsidRPr="00A06475">
              <w:rPr>
                <w:rFonts w:asciiTheme="minorHAnsi" w:hAnsiTheme="minorHAnsi" w:cstheme="minorHAnsi"/>
              </w:rPr>
              <w:t xml:space="preserve"> potwierdzające spełnienie wymagań dołączone do oferty).</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Serwer musi być fabrycznie nowy i pochodzić z oficjalnego kanału dystrybucyjnego w Polsce - Wymagane oświadczenie producenta serwera, że oferowany do przetargu sprzęt spełnia ten wymóg;</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Oferent zobowiązany jest dostarczyć wraz z ofertą kartę produktową oferowanego serwera umożliwiającą weryfikację parametrów oferowanego sprzętu;</w:t>
            </w: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Ogólnopolska, telefoniczna infolinia/linia techniczna producenta serwera, (ogólnopolski numer o zredukowanej odpłatności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9E1BB4" w:rsidRPr="00A06475" w:rsidRDefault="009E1BB4" w:rsidP="00AD75AB">
            <w:pPr>
              <w:rPr>
                <w:rFonts w:asciiTheme="minorHAnsi" w:hAnsiTheme="minorHAnsi" w:cstheme="minorHAnsi"/>
              </w:rPr>
            </w:pPr>
          </w:p>
          <w:p w:rsidR="009E1BB4" w:rsidRPr="00A06475" w:rsidRDefault="009E1BB4" w:rsidP="00AD75AB">
            <w:pPr>
              <w:rPr>
                <w:rFonts w:asciiTheme="minorHAnsi" w:hAnsiTheme="minorHAnsi" w:cstheme="minorHAnsi"/>
              </w:rPr>
            </w:pPr>
            <w:r w:rsidRPr="00A06475">
              <w:rPr>
                <w:rFonts w:asciiTheme="minorHAnsi" w:hAnsiTheme="minorHAnsi" w:cstheme="minorHAnsi"/>
              </w:rPr>
              <w:t>-</w:t>
            </w:r>
            <w:r w:rsidR="008E3818">
              <w:rPr>
                <w:rFonts w:asciiTheme="minorHAnsi" w:hAnsiTheme="minorHAnsi" w:cstheme="minorHAnsi"/>
              </w:rPr>
              <w:t xml:space="preserve"> </w:t>
            </w:r>
            <w:r w:rsidRPr="00A06475">
              <w:rPr>
                <w:rFonts w:asciiTheme="minorHAnsi" w:hAnsiTheme="minorHAnsi" w:cstheme="minorHAnsi"/>
              </w:rPr>
              <w:t>Możliwość aktualizacji i pobrania sterowników do oferowanego modelu serwera w najnowszych certyfikowanych wersjach bezpośrednio z sieci Internet za pośrednictwem strony www producenta serwera;</w:t>
            </w:r>
          </w:p>
        </w:tc>
      </w:tr>
      <w:tr w:rsidR="009E1BB4" w:rsidRPr="00A06475" w:rsidTr="008E3818">
        <w:trPr>
          <w:trHeight w:val="3543"/>
        </w:trPr>
        <w:tc>
          <w:tcPr>
            <w:tcW w:w="1985" w:type="dxa"/>
          </w:tcPr>
          <w:p w:rsidR="009E1BB4" w:rsidRPr="00A06475" w:rsidRDefault="009E1BB4" w:rsidP="00AD75AB">
            <w:pPr>
              <w:rPr>
                <w:rFonts w:asciiTheme="minorHAnsi" w:hAnsiTheme="minorHAnsi" w:cstheme="minorHAnsi"/>
              </w:rPr>
            </w:pPr>
            <w:r>
              <w:rPr>
                <w:rFonts w:asciiTheme="minorHAnsi" w:hAnsiTheme="minorHAnsi" w:cstheme="minorHAnsi"/>
              </w:rPr>
              <w:t>Usługi</w:t>
            </w:r>
          </w:p>
        </w:tc>
        <w:tc>
          <w:tcPr>
            <w:tcW w:w="6804" w:type="dxa"/>
          </w:tcPr>
          <w:p w:rsidR="009E1BB4" w:rsidRPr="00CD4625" w:rsidRDefault="009E1BB4" w:rsidP="00AD75AB">
            <w:pPr>
              <w:ind w:left="84"/>
              <w:rPr>
                <w:rFonts w:asciiTheme="minorHAnsi" w:hAnsiTheme="minorHAnsi" w:cstheme="minorHAnsi"/>
              </w:rPr>
            </w:pPr>
            <w:r w:rsidRPr="00CD4625">
              <w:rPr>
                <w:rFonts w:asciiTheme="minorHAnsi" w:hAnsiTheme="minorHAnsi" w:cstheme="minorHAnsi"/>
              </w:rPr>
              <w:t xml:space="preserve">- W ramach realizacji umowy Wykonawca dokona montażu i uruchomienia urządzeń w szafie </w:t>
            </w:r>
            <w:proofErr w:type="spellStart"/>
            <w:r w:rsidRPr="00CD4625">
              <w:rPr>
                <w:rFonts w:asciiTheme="minorHAnsi" w:hAnsiTheme="minorHAnsi" w:cstheme="minorHAnsi"/>
              </w:rPr>
              <w:t>Rack</w:t>
            </w:r>
            <w:proofErr w:type="spellEnd"/>
            <w:r w:rsidR="00A25AE2">
              <w:rPr>
                <w:rFonts w:asciiTheme="minorHAnsi" w:hAnsiTheme="minorHAnsi" w:cstheme="minorHAnsi"/>
              </w:rPr>
              <w:t xml:space="preserve"> na miejscu</w:t>
            </w:r>
            <w:r w:rsidRPr="00CD4625">
              <w:rPr>
                <w:rFonts w:asciiTheme="minorHAnsi" w:hAnsiTheme="minorHAnsi" w:cstheme="minorHAnsi"/>
              </w:rPr>
              <w:t xml:space="preserve">. </w:t>
            </w:r>
          </w:p>
          <w:p w:rsidR="009E1BB4" w:rsidRPr="00CD4625" w:rsidRDefault="009E1BB4" w:rsidP="00AD75AB">
            <w:pPr>
              <w:ind w:left="84"/>
              <w:rPr>
                <w:rFonts w:asciiTheme="minorHAnsi" w:hAnsiTheme="minorHAnsi" w:cstheme="minorHAnsi"/>
              </w:rPr>
            </w:pPr>
            <w:r w:rsidRPr="00CD4625">
              <w:rPr>
                <w:rFonts w:asciiTheme="minorHAnsi" w:hAnsiTheme="minorHAnsi" w:cstheme="minorHAnsi"/>
              </w:rPr>
              <w:t>- W ramach realizacji umowy Wykonawca dokona dostawy i wniesienia urządzeń do pomieszczeń wskazanych przez Zamawiającego.</w:t>
            </w:r>
          </w:p>
          <w:p w:rsidR="009E1BB4" w:rsidRPr="00CD4625" w:rsidRDefault="009E1BB4" w:rsidP="00AD75AB">
            <w:pPr>
              <w:ind w:firstLine="69"/>
              <w:rPr>
                <w:rFonts w:asciiTheme="minorHAnsi" w:hAnsiTheme="minorHAnsi" w:cstheme="minorHAnsi"/>
              </w:rPr>
            </w:pPr>
            <w:r w:rsidRPr="00CD4625">
              <w:rPr>
                <w:rFonts w:asciiTheme="minorHAnsi" w:hAnsiTheme="minorHAnsi" w:cstheme="minorHAnsi"/>
              </w:rPr>
              <w:t>- W ramach montażu Wykonawca zapewni wszystkie niezbędne kable sygnałowe, złącza, przejściówki itp. konieczne do prawidłowego podłączenia i uruchomienia dostarczanego sprzętu.</w:t>
            </w:r>
          </w:p>
          <w:p w:rsidR="009E1BB4" w:rsidRPr="00CD4625" w:rsidRDefault="009E1BB4" w:rsidP="00AD75AB">
            <w:pPr>
              <w:ind w:firstLine="69"/>
              <w:rPr>
                <w:rFonts w:asciiTheme="minorHAnsi" w:hAnsiTheme="minorHAnsi" w:cstheme="minorHAnsi"/>
              </w:rPr>
            </w:pPr>
            <w:r w:rsidRPr="00CD4625">
              <w:rPr>
                <w:rFonts w:asciiTheme="minorHAnsi" w:hAnsiTheme="minorHAnsi" w:cstheme="minorHAnsi"/>
              </w:rPr>
              <w:t>- Przeprowadzona instalacja dostarczonych urządzeń musi obejmować spięcie kabli i ich estetyczne ułożenie w szafie,</w:t>
            </w:r>
          </w:p>
          <w:p w:rsidR="009E1BB4" w:rsidRPr="00CD4625" w:rsidRDefault="009E1BB4" w:rsidP="00AD75AB">
            <w:pPr>
              <w:ind w:firstLine="69"/>
              <w:rPr>
                <w:rFonts w:asciiTheme="minorHAnsi" w:hAnsiTheme="minorHAnsi" w:cstheme="minorHAnsi"/>
              </w:rPr>
            </w:pPr>
            <w:r w:rsidRPr="00CD4625">
              <w:rPr>
                <w:rFonts w:asciiTheme="minorHAnsi" w:hAnsiTheme="minorHAnsi" w:cstheme="minorHAnsi"/>
              </w:rPr>
              <w:t>- Okablowanie sieci Ethernet musi być docięte na miarę, długość pojedynczego przewodu nie przekroczy 10 metrów, z zachowaniem kolorystyki</w:t>
            </w:r>
            <w:r w:rsidR="00A25AE2">
              <w:rPr>
                <w:rFonts w:asciiTheme="minorHAnsi" w:hAnsiTheme="minorHAnsi" w:cstheme="minorHAnsi"/>
              </w:rPr>
              <w:t>,</w:t>
            </w:r>
          </w:p>
          <w:p w:rsidR="009E1BB4" w:rsidRPr="00CD4625" w:rsidRDefault="009E1BB4" w:rsidP="00A25AE2">
            <w:pPr>
              <w:ind w:firstLine="69"/>
              <w:rPr>
                <w:rFonts w:asciiTheme="minorHAnsi" w:hAnsiTheme="minorHAnsi" w:cstheme="minorHAnsi"/>
              </w:rPr>
            </w:pPr>
            <w:r w:rsidRPr="00CD4625">
              <w:rPr>
                <w:rFonts w:asciiTheme="minorHAnsi" w:hAnsiTheme="minorHAnsi" w:cstheme="minorHAnsi"/>
              </w:rPr>
              <w:t xml:space="preserve">- </w:t>
            </w:r>
            <w:r w:rsidR="00A25AE2" w:rsidRPr="00CD4625">
              <w:rPr>
                <w:rFonts w:asciiTheme="minorHAnsi" w:hAnsiTheme="minorHAnsi" w:cstheme="minorHAnsi"/>
              </w:rPr>
              <w:t>W ramach realizacji umowy</w:t>
            </w:r>
            <w:r w:rsidR="00A25AE2">
              <w:rPr>
                <w:rFonts w:asciiTheme="minorHAnsi" w:hAnsiTheme="minorHAnsi" w:cstheme="minorHAnsi"/>
              </w:rPr>
              <w:t xml:space="preserve"> Wykonawca dostarczy dwa </w:t>
            </w:r>
            <w:proofErr w:type="spellStart"/>
            <w:r w:rsidR="00A25AE2">
              <w:rPr>
                <w:rFonts w:asciiTheme="minorHAnsi" w:hAnsiTheme="minorHAnsi" w:cstheme="minorHAnsi"/>
              </w:rPr>
              <w:t>patchcordy</w:t>
            </w:r>
            <w:proofErr w:type="spellEnd"/>
            <w:r w:rsidR="00A25AE2">
              <w:rPr>
                <w:rFonts w:asciiTheme="minorHAnsi" w:hAnsiTheme="minorHAnsi" w:cstheme="minorHAnsi"/>
              </w:rPr>
              <w:t xml:space="preserve"> z modułami SFP+ kompatybilnymi z urządzeniami typu NAS, serwer – długość 3 metry.</w:t>
            </w:r>
          </w:p>
          <w:p w:rsidR="009E1BB4" w:rsidRPr="00A06475" w:rsidRDefault="009E1BB4" w:rsidP="00AD75AB">
            <w:pPr>
              <w:rPr>
                <w:rFonts w:asciiTheme="minorHAnsi" w:hAnsiTheme="minorHAnsi" w:cstheme="minorHAnsi"/>
              </w:rPr>
            </w:pPr>
          </w:p>
        </w:tc>
      </w:tr>
    </w:tbl>
    <w:p w:rsidR="009E1BB4" w:rsidRPr="009E1BB4" w:rsidRDefault="009E1BB4" w:rsidP="009E1BB4">
      <w:pPr>
        <w:rPr>
          <w:rFonts w:asciiTheme="minorHAnsi" w:hAnsiTheme="minorHAnsi" w:cstheme="minorHAnsi"/>
          <w:b/>
          <w:sz w:val="22"/>
        </w:rPr>
      </w:pPr>
    </w:p>
    <w:p w:rsidR="000D33C8" w:rsidRPr="00CD4625" w:rsidRDefault="000D33C8" w:rsidP="007252B2">
      <w:pPr>
        <w:pStyle w:val="Akapitzlist"/>
        <w:rPr>
          <w:rFonts w:asciiTheme="minorHAnsi" w:hAnsiTheme="minorHAnsi" w:cstheme="minorHAnsi"/>
        </w:rPr>
      </w:pPr>
    </w:p>
    <w:p w:rsidR="00030773" w:rsidRPr="0012118D" w:rsidRDefault="00464A93" w:rsidP="00BE317F">
      <w:pPr>
        <w:pStyle w:val="Akapitzlist"/>
        <w:numPr>
          <w:ilvl w:val="0"/>
          <w:numId w:val="73"/>
        </w:numPr>
        <w:rPr>
          <w:rFonts w:asciiTheme="minorHAnsi" w:hAnsiTheme="minorHAnsi" w:cstheme="minorHAnsi"/>
          <w:b/>
          <w:sz w:val="22"/>
        </w:rPr>
      </w:pPr>
      <w:r w:rsidRPr="0012118D">
        <w:rPr>
          <w:rFonts w:asciiTheme="minorHAnsi" w:hAnsiTheme="minorHAnsi" w:cstheme="minorHAnsi"/>
          <w:b/>
          <w:sz w:val="22"/>
        </w:rPr>
        <w:t>Macierz  dyskowa</w:t>
      </w:r>
      <w:r w:rsidR="00D649EB" w:rsidRPr="0012118D">
        <w:rPr>
          <w:rFonts w:asciiTheme="minorHAnsi" w:hAnsiTheme="minorHAnsi" w:cstheme="minorHAnsi"/>
          <w:b/>
          <w:sz w:val="22"/>
        </w:rPr>
        <w:t xml:space="preserve"> </w:t>
      </w:r>
      <w:r w:rsidRPr="0012118D">
        <w:rPr>
          <w:rFonts w:asciiTheme="minorHAnsi" w:hAnsiTheme="minorHAnsi" w:cstheme="minorHAnsi"/>
          <w:b/>
          <w:sz w:val="22"/>
        </w:rPr>
        <w:t xml:space="preserve">– sztuk 1 </w:t>
      </w:r>
    </w:p>
    <w:p w:rsidR="00D649EB" w:rsidRDefault="00D649EB" w:rsidP="00D649EB">
      <w:pPr>
        <w:rPr>
          <w:rFonts w:asciiTheme="minorHAnsi" w:hAnsiTheme="minorHAnsi" w:cstheme="minorHAnsi"/>
        </w:rPr>
      </w:pPr>
    </w:p>
    <w:tbl>
      <w:tblPr>
        <w:tblW w:w="8505" w:type="dxa"/>
        <w:tblInd w:w="274" w:type="dxa"/>
        <w:tblCellMar>
          <w:left w:w="70" w:type="dxa"/>
          <w:right w:w="70" w:type="dxa"/>
        </w:tblCellMar>
        <w:tblLook w:val="04A0" w:firstRow="1" w:lastRow="0" w:firstColumn="1" w:lastColumn="0" w:noHBand="0" w:noVBand="1"/>
      </w:tblPr>
      <w:tblGrid>
        <w:gridCol w:w="1625"/>
        <w:gridCol w:w="6880"/>
      </w:tblGrid>
      <w:tr w:rsidR="00D457B3" w:rsidRPr="00AA707E" w:rsidTr="00D457B3">
        <w:trPr>
          <w:trHeight w:val="499"/>
        </w:trPr>
        <w:tc>
          <w:tcPr>
            <w:tcW w:w="1625" w:type="dxa"/>
            <w:tcBorders>
              <w:top w:val="single" w:sz="8" w:space="0" w:color="auto"/>
              <w:left w:val="single" w:sz="8" w:space="0" w:color="auto"/>
              <w:bottom w:val="single" w:sz="8" w:space="0" w:color="auto"/>
              <w:right w:val="single" w:sz="8" w:space="0" w:color="auto"/>
            </w:tcBorders>
            <w:shd w:val="clear" w:color="auto" w:fill="auto"/>
            <w:vAlign w:val="center"/>
          </w:tcPr>
          <w:p w:rsidR="00D457B3" w:rsidRPr="00A06475" w:rsidRDefault="00D457B3" w:rsidP="00D457B3">
            <w:pPr>
              <w:jc w:val="center"/>
              <w:rPr>
                <w:rFonts w:asciiTheme="minorHAnsi" w:hAnsiTheme="minorHAnsi" w:cstheme="minorHAnsi"/>
                <w:b/>
              </w:rPr>
            </w:pPr>
            <w:r w:rsidRPr="00A06475">
              <w:rPr>
                <w:rFonts w:asciiTheme="minorHAnsi" w:hAnsiTheme="minorHAnsi" w:cstheme="minorHAnsi"/>
                <w:b/>
              </w:rPr>
              <w:t>Parametr lub warunek</w:t>
            </w:r>
          </w:p>
        </w:tc>
        <w:tc>
          <w:tcPr>
            <w:tcW w:w="6880" w:type="dxa"/>
            <w:tcBorders>
              <w:top w:val="single" w:sz="8" w:space="0" w:color="auto"/>
              <w:left w:val="nil"/>
              <w:bottom w:val="single" w:sz="8" w:space="0" w:color="auto"/>
              <w:right w:val="single" w:sz="8" w:space="0" w:color="auto"/>
            </w:tcBorders>
            <w:shd w:val="clear" w:color="auto" w:fill="auto"/>
            <w:vAlign w:val="center"/>
          </w:tcPr>
          <w:p w:rsidR="00D457B3" w:rsidRPr="00A06475" w:rsidRDefault="00D457B3" w:rsidP="00D457B3">
            <w:pPr>
              <w:jc w:val="center"/>
              <w:rPr>
                <w:rFonts w:asciiTheme="minorHAnsi" w:hAnsiTheme="minorHAnsi" w:cstheme="minorHAnsi"/>
                <w:b/>
              </w:rPr>
            </w:pPr>
            <w:r w:rsidRPr="00A06475">
              <w:rPr>
                <w:rFonts w:asciiTheme="minorHAnsi" w:hAnsiTheme="minorHAnsi" w:cstheme="minorHAnsi"/>
                <w:b/>
              </w:rPr>
              <w:t>Minimalne wymagania</w:t>
            </w:r>
          </w:p>
        </w:tc>
      </w:tr>
      <w:tr w:rsidR="00D457B3" w:rsidRPr="00AA707E" w:rsidTr="00D649EB">
        <w:trPr>
          <w:trHeight w:val="499"/>
        </w:trPr>
        <w:tc>
          <w:tcPr>
            <w:tcW w:w="1625" w:type="dxa"/>
            <w:tcBorders>
              <w:top w:val="single" w:sz="8" w:space="0" w:color="auto"/>
              <w:left w:val="single" w:sz="8" w:space="0" w:color="auto"/>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Procesor</w:t>
            </w:r>
          </w:p>
        </w:tc>
        <w:tc>
          <w:tcPr>
            <w:tcW w:w="6880" w:type="dxa"/>
            <w:tcBorders>
              <w:top w:val="single" w:sz="8" w:space="0" w:color="auto"/>
              <w:left w:val="nil"/>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lang w:val="en-US"/>
              </w:rPr>
              <w:t> </w:t>
            </w:r>
            <w:r w:rsidRPr="00CD4625">
              <w:rPr>
                <w:rFonts w:asciiTheme="minorHAnsi" w:hAnsiTheme="minorHAnsi" w:cstheme="minorHAnsi"/>
              </w:rPr>
              <w:t>4-rdzeniow</w:t>
            </w:r>
            <w:r>
              <w:rPr>
                <w:rFonts w:asciiTheme="minorHAnsi" w:hAnsiTheme="minorHAnsi" w:cstheme="minorHAnsi"/>
              </w:rPr>
              <w:t>y</w:t>
            </w:r>
            <w:r w:rsidRPr="00CD4625">
              <w:rPr>
                <w:rFonts w:asciiTheme="minorHAnsi" w:hAnsiTheme="minorHAnsi" w:cstheme="minorHAnsi"/>
              </w:rPr>
              <w:t xml:space="preserve"> taktowan</w:t>
            </w:r>
            <w:r>
              <w:rPr>
                <w:rFonts w:asciiTheme="minorHAnsi" w:hAnsiTheme="minorHAnsi" w:cstheme="minorHAnsi"/>
              </w:rPr>
              <w:t>y</w:t>
            </w:r>
            <w:r w:rsidRPr="00CD4625">
              <w:rPr>
                <w:rFonts w:asciiTheme="minorHAnsi" w:hAnsiTheme="minorHAnsi" w:cstheme="minorHAnsi"/>
              </w:rPr>
              <w:t xml:space="preserve"> podstawowym zegarem </w:t>
            </w:r>
            <w:r>
              <w:rPr>
                <w:rFonts w:asciiTheme="minorHAnsi" w:hAnsiTheme="minorHAnsi" w:cstheme="minorHAnsi"/>
              </w:rPr>
              <w:t xml:space="preserve">nie mniejszym niż 3 </w:t>
            </w:r>
            <w:proofErr w:type="spellStart"/>
            <w:r w:rsidRPr="00CD4625">
              <w:rPr>
                <w:rFonts w:asciiTheme="minorHAnsi" w:hAnsiTheme="minorHAnsi" w:cstheme="minorHAnsi"/>
              </w:rPr>
              <w:t>Ghz</w:t>
            </w:r>
            <w:proofErr w:type="spellEnd"/>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Obudowa</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proofErr w:type="spellStart"/>
            <w:r w:rsidRPr="00AA707E">
              <w:rPr>
                <w:rFonts w:asciiTheme="minorHAnsi" w:hAnsiTheme="minorHAnsi" w:cstheme="minorHAnsi"/>
                <w:color w:val="000000"/>
              </w:rPr>
              <w:t>Rack</w:t>
            </w:r>
            <w:proofErr w:type="spellEnd"/>
            <w:r w:rsidRPr="00AA707E">
              <w:rPr>
                <w:rFonts w:asciiTheme="minorHAnsi" w:hAnsiTheme="minorHAnsi" w:cstheme="minorHAnsi"/>
                <w:color w:val="000000"/>
              </w:rPr>
              <w:t xml:space="preserve"> 2U, szyny do montażu w szafie </w:t>
            </w:r>
            <w:proofErr w:type="spellStart"/>
            <w:r w:rsidRPr="00AA707E">
              <w:rPr>
                <w:rFonts w:asciiTheme="minorHAnsi" w:hAnsiTheme="minorHAnsi" w:cstheme="minorHAnsi"/>
                <w:color w:val="000000"/>
              </w:rPr>
              <w:t>rack</w:t>
            </w:r>
            <w:proofErr w:type="spellEnd"/>
            <w:r w:rsidRPr="00AA707E">
              <w:rPr>
                <w:rFonts w:asciiTheme="minorHAnsi" w:hAnsiTheme="minorHAnsi" w:cstheme="minorHAnsi"/>
                <w:color w:val="000000"/>
              </w:rPr>
              <w:t xml:space="preserve"> w zestawie</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Pamięć RAM</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4</w:t>
            </w:r>
            <w:r>
              <w:rPr>
                <w:rFonts w:asciiTheme="minorHAnsi" w:hAnsiTheme="minorHAnsi" w:cstheme="minorHAnsi"/>
                <w:color w:val="000000"/>
              </w:rPr>
              <w:t xml:space="preserve"> </w:t>
            </w:r>
            <w:r w:rsidRPr="00AA707E">
              <w:rPr>
                <w:rFonts w:asciiTheme="minorHAnsi" w:hAnsiTheme="minorHAnsi" w:cstheme="minorHAnsi"/>
                <w:color w:val="000000"/>
              </w:rPr>
              <w:t>GB UDIMM DDR4, możliwość rozszerzenia pamięci RAM do 64GB (4x 16GB), 5GB Flash (DOM)</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Ilość obsługiwanych dysków</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8 dysków SATA3 Hot </w:t>
            </w:r>
            <w:proofErr w:type="spellStart"/>
            <w:r w:rsidRPr="00AA707E">
              <w:rPr>
                <w:rFonts w:asciiTheme="minorHAnsi" w:hAnsiTheme="minorHAnsi" w:cstheme="minorHAnsi"/>
                <w:color w:val="000000"/>
              </w:rPr>
              <w:t>Swap</w:t>
            </w:r>
            <w:proofErr w:type="spellEnd"/>
            <w:r w:rsidRPr="00AA707E">
              <w:rPr>
                <w:rFonts w:asciiTheme="minorHAnsi" w:hAnsiTheme="minorHAnsi" w:cstheme="minorHAnsi"/>
                <w:color w:val="000000"/>
              </w:rPr>
              <w:t xml:space="preserve"> 2.5”/3.5” </w:t>
            </w:r>
            <w:r w:rsidRPr="00AA707E">
              <w:rPr>
                <w:rFonts w:asciiTheme="minorHAnsi" w:hAnsiTheme="minorHAnsi" w:cstheme="minorHAnsi"/>
                <w:color w:val="000000"/>
              </w:rPr>
              <w:br/>
              <w:t>Obsługa dysków o pojemności min. 14TB</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Ilość zainstalowanych dysków</w:t>
            </w:r>
          </w:p>
        </w:tc>
        <w:tc>
          <w:tcPr>
            <w:tcW w:w="6880" w:type="dxa"/>
            <w:tcBorders>
              <w:top w:val="nil"/>
              <w:left w:val="nil"/>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6 dysków SATA3 Hot </w:t>
            </w:r>
            <w:proofErr w:type="spellStart"/>
            <w:r w:rsidRPr="00AA707E">
              <w:rPr>
                <w:rFonts w:asciiTheme="minorHAnsi" w:hAnsiTheme="minorHAnsi" w:cstheme="minorHAnsi"/>
                <w:color w:val="000000"/>
              </w:rPr>
              <w:t>Swap</w:t>
            </w:r>
            <w:proofErr w:type="spellEnd"/>
            <w:r w:rsidRPr="00AA707E">
              <w:rPr>
                <w:rFonts w:asciiTheme="minorHAnsi" w:hAnsiTheme="minorHAnsi" w:cstheme="minorHAnsi"/>
                <w:color w:val="000000"/>
              </w:rPr>
              <w:t xml:space="preserve"> 2.5”/3.5” o pojemności min. 4TB</w:t>
            </w:r>
          </w:p>
        </w:tc>
      </w:tr>
      <w:tr w:rsidR="00D457B3" w:rsidRPr="00AA707E" w:rsidTr="00D649EB">
        <w:trPr>
          <w:trHeight w:val="499"/>
        </w:trPr>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Interfejsy sieciowe</w:t>
            </w:r>
          </w:p>
        </w:tc>
        <w:tc>
          <w:tcPr>
            <w:tcW w:w="6880" w:type="dxa"/>
            <w:tcBorders>
              <w:top w:val="nil"/>
              <w:left w:val="nil"/>
              <w:bottom w:val="nil"/>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2 x Gigabit (10/100/1000) RJ-45</w:t>
            </w:r>
            <w:r w:rsidRPr="00AA707E">
              <w:rPr>
                <w:rFonts w:asciiTheme="minorHAnsi" w:hAnsiTheme="minorHAnsi" w:cstheme="minorHAnsi"/>
                <w:color w:val="000000"/>
              </w:rPr>
              <w:br/>
              <w:t xml:space="preserve">2 x 10GbE SFP+ </w:t>
            </w:r>
            <w:proofErr w:type="spellStart"/>
            <w:r w:rsidRPr="00AA707E">
              <w:rPr>
                <w:rFonts w:asciiTheme="minorHAnsi" w:hAnsiTheme="minorHAnsi" w:cstheme="minorHAnsi"/>
                <w:color w:val="000000"/>
              </w:rPr>
              <w:t>SmartNIC</w:t>
            </w:r>
            <w:proofErr w:type="spellEnd"/>
            <w:r w:rsidRPr="00AA707E">
              <w:rPr>
                <w:rFonts w:asciiTheme="minorHAnsi" w:hAnsiTheme="minorHAnsi" w:cstheme="minorHAnsi"/>
                <w:color w:val="000000"/>
              </w:rPr>
              <w:t xml:space="preserve"> port</w:t>
            </w:r>
          </w:p>
        </w:tc>
      </w:tr>
      <w:tr w:rsidR="00D457B3" w:rsidRPr="00AA707E" w:rsidTr="00D649EB">
        <w:trPr>
          <w:trHeight w:val="499"/>
        </w:trPr>
        <w:tc>
          <w:tcPr>
            <w:tcW w:w="1625" w:type="dxa"/>
            <w:vMerge/>
            <w:tcBorders>
              <w:top w:val="nil"/>
              <w:left w:val="single" w:sz="8" w:space="0" w:color="auto"/>
              <w:bottom w:val="single" w:sz="8" w:space="0" w:color="000000"/>
              <w:right w:val="single" w:sz="8" w:space="0" w:color="auto"/>
            </w:tcBorders>
            <w:vAlign w:val="center"/>
            <w:hideMark/>
          </w:tcPr>
          <w:p w:rsidR="00D457B3" w:rsidRPr="00AA707E" w:rsidRDefault="00D457B3" w:rsidP="00D457B3">
            <w:pPr>
              <w:rPr>
                <w:rFonts w:asciiTheme="minorHAnsi" w:hAnsiTheme="minorHAnsi" w:cstheme="minorHAnsi"/>
                <w:color w:val="000000"/>
              </w:rPr>
            </w:pP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obsługa VLAN i Jumbo </w:t>
            </w:r>
            <w:proofErr w:type="spellStart"/>
            <w:r w:rsidRPr="00AA707E">
              <w:rPr>
                <w:rFonts w:asciiTheme="minorHAnsi" w:hAnsiTheme="minorHAnsi" w:cstheme="minorHAnsi"/>
                <w:color w:val="000000"/>
              </w:rPr>
              <w:t>Frame</w:t>
            </w:r>
            <w:proofErr w:type="spellEnd"/>
            <w:r w:rsidRPr="00AA707E">
              <w:rPr>
                <w:rFonts w:asciiTheme="minorHAnsi" w:hAnsiTheme="minorHAnsi" w:cstheme="minorHAnsi"/>
                <w:color w:val="000000"/>
              </w:rPr>
              <w:t>.</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Porty</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4x USB 3.0</w:t>
            </w:r>
          </w:p>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1 gniazdo typu C USB 3.1 Gen2 5V/3A 10 </w:t>
            </w:r>
            <w:proofErr w:type="spellStart"/>
            <w:r w:rsidRPr="00AA707E">
              <w:rPr>
                <w:rFonts w:asciiTheme="minorHAnsi" w:hAnsiTheme="minorHAnsi" w:cstheme="minorHAnsi"/>
                <w:color w:val="000000"/>
              </w:rPr>
              <w:t>Gb</w:t>
            </w:r>
            <w:proofErr w:type="spellEnd"/>
            <w:r w:rsidRPr="00AA707E">
              <w:rPr>
                <w:rFonts w:asciiTheme="minorHAnsi" w:hAnsiTheme="minorHAnsi" w:cstheme="minorHAnsi"/>
                <w:color w:val="000000"/>
              </w:rPr>
              <w:t>/s</w:t>
            </w:r>
          </w:p>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1 gniazdo typu A USB 3.1 Gen2 5V/1A 10 </w:t>
            </w:r>
            <w:proofErr w:type="spellStart"/>
            <w:r w:rsidRPr="00AA707E">
              <w:rPr>
                <w:rFonts w:asciiTheme="minorHAnsi" w:hAnsiTheme="minorHAnsi" w:cstheme="minorHAnsi"/>
                <w:color w:val="000000"/>
              </w:rPr>
              <w:t>Gb</w:t>
            </w:r>
            <w:proofErr w:type="spellEnd"/>
            <w:r w:rsidRPr="00AA707E">
              <w:rPr>
                <w:rFonts w:asciiTheme="minorHAnsi" w:hAnsiTheme="minorHAnsi" w:cstheme="minorHAnsi"/>
                <w:color w:val="000000"/>
              </w:rPr>
              <w:t>/s</w:t>
            </w:r>
            <w:r w:rsidRPr="00AA707E">
              <w:rPr>
                <w:rFonts w:asciiTheme="minorHAnsi" w:hAnsiTheme="minorHAnsi" w:cstheme="minorHAnsi"/>
                <w:color w:val="666666"/>
                <w:spacing w:val="21"/>
                <w:shd w:val="clear" w:color="auto" w:fill="FFFFFF"/>
              </w:rPr>
              <w:t> </w:t>
            </w:r>
          </w:p>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4x </w:t>
            </w:r>
            <w:proofErr w:type="spellStart"/>
            <w:r w:rsidRPr="00AA707E">
              <w:rPr>
                <w:rFonts w:asciiTheme="minorHAnsi" w:hAnsiTheme="minorHAnsi" w:cstheme="minorHAnsi"/>
                <w:color w:val="000000"/>
              </w:rPr>
              <w:t>PCIe</w:t>
            </w:r>
            <w:proofErr w:type="spellEnd"/>
            <w:r w:rsidRPr="00AA707E">
              <w:rPr>
                <w:rFonts w:asciiTheme="minorHAnsi" w:hAnsiTheme="minorHAnsi" w:cstheme="minorHAnsi"/>
                <w:color w:val="000000"/>
              </w:rPr>
              <w:t xml:space="preserve"> Gen 3 (x4)</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Wskaźniki LED</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HDD 1-8, Status, LAN, Status portu rozszerzeń</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Obsługa RAID</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Pojedynczy dysk, JBOD, RAID 0,1,5,5+Spare,6,6+Spare,10 i 10+Spare, 50, 60. Obsługa BITMAP w celu przyspieszenia odbudowy. Możliwość skonfigurowania Global </w:t>
            </w:r>
            <w:proofErr w:type="spellStart"/>
            <w:r w:rsidRPr="00AA707E">
              <w:rPr>
                <w:rFonts w:asciiTheme="minorHAnsi" w:hAnsiTheme="minorHAnsi" w:cstheme="minorHAnsi"/>
                <w:color w:val="000000"/>
              </w:rPr>
              <w:t>Spare</w:t>
            </w:r>
            <w:proofErr w:type="spellEnd"/>
            <w:r w:rsidRPr="00AA707E">
              <w:rPr>
                <w:rFonts w:asciiTheme="minorHAnsi" w:hAnsiTheme="minorHAnsi" w:cstheme="minorHAnsi"/>
                <w:color w:val="000000"/>
              </w:rPr>
              <w:t xml:space="preserve"> Disk.</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Funkcje RAID</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Możliwość zwiększania pojemności i migracja między poziomami RAID online.</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Szyfrowanie</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Możliwość szyfrowania całych woluminów oraz folderów współdzielonych kluczem AES 256 bitów.</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System Operacyjny</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lang w:val="en-US"/>
              </w:rPr>
              <w:t>Apple Mac OS 10.7 or later</w:t>
            </w:r>
          </w:p>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lang w:val="en-US"/>
              </w:rPr>
              <w:t>Linux and UNIX</w:t>
            </w:r>
          </w:p>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lang w:val="en-US"/>
              </w:rPr>
              <w:t>Microsoft Windows 7, 8, and 10</w:t>
            </w:r>
          </w:p>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lang w:val="en-US"/>
              </w:rPr>
              <w:t>Microsoft Windows Server 2003, 2008 R2, 2012, 2012 R2 and 2016</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Protokoły</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CIFS, AFP, NFS, FTP, </w:t>
            </w:r>
            <w:proofErr w:type="spellStart"/>
            <w:r w:rsidRPr="00AA707E">
              <w:rPr>
                <w:rFonts w:asciiTheme="minorHAnsi" w:hAnsiTheme="minorHAnsi" w:cstheme="minorHAnsi"/>
                <w:color w:val="000000"/>
              </w:rPr>
              <w:t>WebDAV</w:t>
            </w:r>
            <w:proofErr w:type="spellEnd"/>
            <w:r w:rsidRPr="00AA707E">
              <w:rPr>
                <w:rFonts w:asciiTheme="minorHAnsi" w:hAnsiTheme="minorHAnsi" w:cstheme="minorHAnsi"/>
                <w:color w:val="000000"/>
              </w:rPr>
              <w:t xml:space="preserve">, </w:t>
            </w:r>
            <w:proofErr w:type="spellStart"/>
            <w:r w:rsidRPr="00AA707E">
              <w:rPr>
                <w:rFonts w:asciiTheme="minorHAnsi" w:hAnsiTheme="minorHAnsi" w:cstheme="minorHAnsi"/>
                <w:color w:val="000000"/>
              </w:rPr>
              <w:t>iSCSI</w:t>
            </w:r>
            <w:proofErr w:type="spellEnd"/>
            <w:r w:rsidRPr="00AA707E">
              <w:rPr>
                <w:rFonts w:asciiTheme="minorHAnsi" w:hAnsiTheme="minorHAnsi" w:cstheme="minorHAnsi"/>
                <w:color w:val="000000"/>
              </w:rPr>
              <w:t>, Telnet, SSH, SNMP</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Usługi</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Serwer pocztowy, Stacja monitoringu, Windows ACL, Integracja w Windows ADS, Serwer wydruku, Serwer WWW, Serwer plików, Manager plików przez WWW, Obsługa paczek QPKG, Funkcja Virtual Disk umożliwiająca zwiększenie pojemności serwera przy pomocy protokołu </w:t>
            </w:r>
            <w:proofErr w:type="spellStart"/>
            <w:r w:rsidRPr="00AA707E">
              <w:rPr>
                <w:rFonts w:asciiTheme="minorHAnsi" w:hAnsiTheme="minorHAnsi" w:cstheme="minorHAnsi"/>
                <w:color w:val="000000"/>
              </w:rPr>
              <w:t>iSCSI</w:t>
            </w:r>
            <w:proofErr w:type="spellEnd"/>
            <w:r w:rsidRPr="00AA707E">
              <w:rPr>
                <w:rFonts w:asciiTheme="minorHAnsi" w:hAnsiTheme="minorHAnsi" w:cstheme="minorHAnsi"/>
                <w:color w:val="000000"/>
              </w:rPr>
              <w:t xml:space="preserve">, Montowanie obrazów ISO, Replikacja w czasie rzeczywistym, Serwer RADIUS, Klient LDAP, Serwer </w:t>
            </w:r>
            <w:proofErr w:type="spellStart"/>
            <w:r w:rsidRPr="00AA707E">
              <w:rPr>
                <w:rFonts w:asciiTheme="minorHAnsi" w:hAnsiTheme="minorHAnsi" w:cstheme="minorHAnsi"/>
                <w:color w:val="000000"/>
              </w:rPr>
              <w:t>Syslog</w:t>
            </w:r>
            <w:proofErr w:type="spellEnd"/>
            <w:r w:rsidRPr="00AA707E">
              <w:rPr>
                <w:rFonts w:asciiTheme="minorHAnsi" w:hAnsiTheme="minorHAnsi" w:cstheme="minorHAnsi"/>
                <w:color w:val="000000"/>
              </w:rPr>
              <w:t xml:space="preserve">, Serwer TFTP, Server VPN, Obsługa kontenerów (LXC, Docker), </w:t>
            </w:r>
            <w:proofErr w:type="spellStart"/>
            <w:r w:rsidRPr="00AA707E">
              <w:rPr>
                <w:rFonts w:asciiTheme="minorHAnsi" w:hAnsiTheme="minorHAnsi" w:cstheme="minorHAnsi"/>
                <w:color w:val="000000"/>
              </w:rPr>
              <w:t>Autotiering</w:t>
            </w:r>
            <w:proofErr w:type="spellEnd"/>
            <w:r w:rsidRPr="00AA707E">
              <w:rPr>
                <w:rFonts w:asciiTheme="minorHAnsi" w:hAnsiTheme="minorHAnsi" w:cstheme="minorHAnsi"/>
                <w:color w:val="000000"/>
              </w:rPr>
              <w:t>, Migawki wolumenów (min. 1024)</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rPr>
              <w:t>Wirtualizacja</w:t>
            </w:r>
          </w:p>
        </w:tc>
        <w:tc>
          <w:tcPr>
            <w:tcW w:w="6880" w:type="dxa"/>
            <w:tcBorders>
              <w:top w:val="nil"/>
              <w:left w:val="nil"/>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rPr>
              <w:t xml:space="preserve">certyfikaty zgodności: </w:t>
            </w:r>
            <w:proofErr w:type="spellStart"/>
            <w:r w:rsidRPr="00AA707E">
              <w:rPr>
                <w:rFonts w:asciiTheme="minorHAnsi" w:hAnsiTheme="minorHAnsi" w:cstheme="minorHAnsi"/>
              </w:rPr>
              <w:t>VMware</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Ready</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Citrix</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Ready</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Certified</w:t>
            </w:r>
            <w:proofErr w:type="spellEnd"/>
            <w:r w:rsidRPr="00AA707E">
              <w:rPr>
                <w:rFonts w:asciiTheme="minorHAnsi" w:hAnsiTheme="minorHAnsi" w:cstheme="minorHAnsi"/>
              </w:rPr>
              <w:t xml:space="preserve"> for Windows Server 2016;</w:t>
            </w:r>
            <w:r w:rsidRPr="00AA707E">
              <w:rPr>
                <w:rFonts w:asciiTheme="minorHAnsi" w:hAnsiTheme="minorHAnsi" w:cstheme="minorHAnsi"/>
              </w:rPr>
              <w:br/>
              <w:t xml:space="preserve">możliwość uruchomienia maszyn wirtualnych bezpośrednio na macierzy bez konieczność posiadania zewnętrznych </w:t>
            </w:r>
            <w:proofErr w:type="spellStart"/>
            <w:r w:rsidRPr="00AA707E">
              <w:rPr>
                <w:rFonts w:asciiTheme="minorHAnsi" w:hAnsiTheme="minorHAnsi" w:cstheme="minorHAnsi"/>
              </w:rPr>
              <w:t>wirtualizatorów</w:t>
            </w:r>
            <w:proofErr w:type="spellEnd"/>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rPr>
            </w:pPr>
            <w:r w:rsidRPr="00AA707E">
              <w:rPr>
                <w:rFonts w:asciiTheme="minorHAnsi" w:hAnsiTheme="minorHAnsi" w:cstheme="minorHAnsi"/>
              </w:rPr>
              <w:t>SSD Cache</w:t>
            </w:r>
          </w:p>
        </w:tc>
        <w:tc>
          <w:tcPr>
            <w:tcW w:w="6880" w:type="dxa"/>
            <w:tcBorders>
              <w:top w:val="nil"/>
              <w:left w:val="nil"/>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rPr>
            </w:pPr>
            <w:r w:rsidRPr="00AA707E">
              <w:rPr>
                <w:rFonts w:asciiTheme="minorHAnsi" w:hAnsiTheme="minorHAnsi" w:cstheme="minorHAnsi"/>
              </w:rPr>
              <w:t>Wsparcie dla pamięci podręcznej (SSD cache) w trybach:</w:t>
            </w:r>
          </w:p>
          <w:p w:rsidR="00D457B3" w:rsidRPr="00AA707E" w:rsidRDefault="00D457B3" w:rsidP="00D457B3">
            <w:pPr>
              <w:rPr>
                <w:rFonts w:asciiTheme="minorHAnsi" w:hAnsiTheme="minorHAnsi" w:cstheme="minorHAnsi"/>
              </w:rPr>
            </w:pPr>
            <w:r w:rsidRPr="00AA707E">
              <w:rPr>
                <w:rFonts w:asciiTheme="minorHAnsi" w:hAnsiTheme="minorHAnsi" w:cstheme="minorHAnsi"/>
              </w:rPr>
              <w:t>tylko odczyt, odczyt-zapis, tylko zapis</w:t>
            </w:r>
          </w:p>
          <w:p w:rsidR="00D457B3" w:rsidRPr="00AA707E" w:rsidRDefault="00D457B3" w:rsidP="00D457B3">
            <w:pPr>
              <w:rPr>
                <w:rFonts w:asciiTheme="minorHAnsi" w:hAnsiTheme="minorHAnsi" w:cstheme="minorHAnsi"/>
                <w:lang w:val="en-US"/>
              </w:rPr>
            </w:pPr>
            <w:proofErr w:type="spellStart"/>
            <w:r w:rsidRPr="00AA707E">
              <w:rPr>
                <w:rFonts w:asciiTheme="minorHAnsi" w:hAnsiTheme="minorHAnsi" w:cstheme="minorHAnsi"/>
                <w:lang w:val="en-US"/>
              </w:rPr>
              <w:t>Obsługa</w:t>
            </w:r>
            <w:proofErr w:type="spellEnd"/>
            <w:r w:rsidRPr="00AA707E">
              <w:rPr>
                <w:rFonts w:asciiTheme="minorHAnsi" w:hAnsiTheme="minorHAnsi" w:cstheme="minorHAnsi"/>
                <w:lang w:val="en-US"/>
              </w:rPr>
              <w:t xml:space="preserve"> RAID0, RAID1, RAID10, RAID5, RAID6</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Zarządzanie dyskami</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SMART, sprawdzanie złych sektorów</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lastRenderedPageBreak/>
              <w:t>Język GUI</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Polski</w:t>
            </w:r>
          </w:p>
        </w:tc>
      </w:tr>
      <w:tr w:rsidR="00D457B3" w:rsidRPr="00AA707E" w:rsidTr="00D649EB">
        <w:trPr>
          <w:trHeight w:val="499"/>
        </w:trPr>
        <w:tc>
          <w:tcPr>
            <w:tcW w:w="16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Gwarancja</w:t>
            </w:r>
          </w:p>
        </w:tc>
        <w:tc>
          <w:tcPr>
            <w:tcW w:w="68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FF0000"/>
              </w:rPr>
            </w:pPr>
            <w:r w:rsidRPr="007B6DEB">
              <w:rPr>
                <w:rFonts w:asciiTheme="minorHAnsi" w:hAnsiTheme="minorHAnsi" w:cstheme="minorHAnsi"/>
              </w:rPr>
              <w:t>Gwarancja producenta 36 miesięcy</w:t>
            </w:r>
          </w:p>
        </w:tc>
      </w:tr>
      <w:tr w:rsidR="00D457B3" w:rsidRPr="00AA707E" w:rsidTr="00D649EB">
        <w:trPr>
          <w:trHeight w:val="499"/>
        </w:trPr>
        <w:tc>
          <w:tcPr>
            <w:tcW w:w="162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Waga</w:t>
            </w:r>
          </w:p>
        </w:tc>
        <w:tc>
          <w:tcPr>
            <w:tcW w:w="688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Max. 16 kg </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Pobór mocy</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262222"/>
                <w:shd w:val="clear" w:color="auto" w:fill="FFFFFF"/>
              </w:rPr>
              <w:t>Praca: max. 87W</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System plików</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EXT4</w:t>
            </w:r>
            <w:r w:rsidR="009A47A4">
              <w:rPr>
                <w:rFonts w:asciiTheme="minorHAnsi" w:hAnsiTheme="minorHAnsi" w:cstheme="minorHAnsi"/>
                <w:color w:val="000000"/>
              </w:rPr>
              <w:t>,</w:t>
            </w:r>
            <w:r w:rsidRPr="00AA707E">
              <w:rPr>
                <w:rFonts w:asciiTheme="minorHAnsi" w:hAnsiTheme="minorHAnsi" w:cstheme="minorHAnsi"/>
                <w:color w:val="000000"/>
              </w:rPr>
              <w:t xml:space="preserve"> EXT3, EXT4, NTFS, FAT32, HFS+</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proofErr w:type="spellStart"/>
            <w:r w:rsidRPr="00AA707E">
              <w:rPr>
                <w:rFonts w:asciiTheme="minorHAnsi" w:hAnsiTheme="minorHAnsi" w:cstheme="minorHAnsi"/>
                <w:color w:val="000000"/>
              </w:rPr>
              <w:t>iSCSI</w:t>
            </w:r>
            <w:proofErr w:type="spellEnd"/>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lang w:val="en-US"/>
              </w:rPr>
            </w:pPr>
            <w:r w:rsidRPr="00AA707E">
              <w:rPr>
                <w:rFonts w:asciiTheme="minorHAnsi" w:hAnsiTheme="minorHAnsi" w:cstheme="minorHAnsi"/>
                <w:color w:val="000000"/>
              </w:rPr>
              <w:t xml:space="preserve">Obsługa </w:t>
            </w:r>
            <w:r w:rsidRPr="00AA707E">
              <w:rPr>
                <w:rFonts w:asciiTheme="minorHAnsi" w:hAnsiTheme="minorHAnsi" w:cstheme="minorHAnsi"/>
                <w:color w:val="000000"/>
                <w:lang w:val="en-US"/>
              </w:rPr>
              <w:t xml:space="preserve">MPIO, MC/S </w:t>
            </w:r>
            <w:proofErr w:type="spellStart"/>
            <w:r w:rsidRPr="00AA707E">
              <w:rPr>
                <w:rFonts w:asciiTheme="minorHAnsi" w:hAnsiTheme="minorHAnsi" w:cstheme="minorHAnsi"/>
                <w:color w:val="000000"/>
                <w:lang w:val="en-US"/>
              </w:rPr>
              <w:t>i</w:t>
            </w:r>
            <w:proofErr w:type="spellEnd"/>
            <w:r w:rsidRPr="00AA707E">
              <w:rPr>
                <w:rFonts w:asciiTheme="minorHAnsi" w:hAnsiTheme="minorHAnsi" w:cstheme="minorHAnsi"/>
                <w:color w:val="000000"/>
                <w:lang w:val="en-US"/>
              </w:rPr>
              <w:t xml:space="preserve"> SPC-3 Persistent Reservation</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Liczba kont użytkowników</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4096</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Liczba grup</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512</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Liczba udziałów</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512</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Max ilość połączeń</w:t>
            </w:r>
          </w:p>
        </w:tc>
        <w:tc>
          <w:tcPr>
            <w:tcW w:w="6880" w:type="dxa"/>
            <w:tcBorders>
              <w:top w:val="nil"/>
              <w:left w:val="nil"/>
              <w:bottom w:val="single" w:sz="8" w:space="0" w:color="auto"/>
              <w:right w:val="single" w:sz="8" w:space="0" w:color="auto"/>
            </w:tcBorders>
            <w:shd w:val="clear" w:color="auto" w:fill="auto"/>
            <w:vAlign w:val="center"/>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700</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Zasilanie</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 xml:space="preserve">Redundantne </w:t>
            </w:r>
            <w:r>
              <w:rPr>
                <w:rFonts w:asciiTheme="minorHAnsi" w:hAnsiTheme="minorHAnsi" w:cstheme="minorHAnsi"/>
                <w:color w:val="000000"/>
              </w:rPr>
              <w:t xml:space="preserve">min. </w:t>
            </w:r>
            <w:r w:rsidRPr="00AA707E">
              <w:rPr>
                <w:rFonts w:asciiTheme="minorHAnsi" w:hAnsiTheme="minorHAnsi" w:cstheme="minorHAnsi"/>
                <w:color w:val="000000"/>
              </w:rPr>
              <w:t xml:space="preserve">2x </w:t>
            </w:r>
            <w:r>
              <w:rPr>
                <w:rFonts w:asciiTheme="minorHAnsi" w:hAnsiTheme="minorHAnsi" w:cstheme="minorHAnsi"/>
                <w:color w:val="000000"/>
              </w:rPr>
              <w:t>25</w:t>
            </w:r>
            <w:r w:rsidRPr="00AA707E">
              <w:rPr>
                <w:rFonts w:asciiTheme="minorHAnsi" w:hAnsiTheme="minorHAnsi" w:cstheme="minorHAnsi"/>
                <w:color w:val="000000"/>
              </w:rPr>
              <w:t>0W</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Wentylatory</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Minimum 2 każdy po 7 cm.</w:t>
            </w:r>
          </w:p>
        </w:tc>
      </w:tr>
      <w:tr w:rsidR="00D457B3" w:rsidRPr="00AA707E" w:rsidTr="00D649EB">
        <w:trPr>
          <w:trHeight w:val="499"/>
        </w:trPr>
        <w:tc>
          <w:tcPr>
            <w:tcW w:w="1625" w:type="dxa"/>
            <w:tcBorders>
              <w:top w:val="nil"/>
              <w:left w:val="single" w:sz="8" w:space="0" w:color="auto"/>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UPS</w:t>
            </w:r>
          </w:p>
        </w:tc>
        <w:tc>
          <w:tcPr>
            <w:tcW w:w="6880" w:type="dxa"/>
            <w:tcBorders>
              <w:top w:val="nil"/>
              <w:left w:val="nil"/>
              <w:bottom w:val="single" w:sz="8" w:space="0" w:color="auto"/>
              <w:right w:val="single" w:sz="8" w:space="0" w:color="auto"/>
            </w:tcBorders>
            <w:shd w:val="clear" w:color="auto" w:fill="auto"/>
            <w:vAlign w:val="center"/>
            <w:hideMark/>
          </w:tcPr>
          <w:p w:rsidR="00D457B3" w:rsidRPr="00AA707E" w:rsidRDefault="00D457B3" w:rsidP="00D457B3">
            <w:pPr>
              <w:rPr>
                <w:rFonts w:asciiTheme="minorHAnsi" w:hAnsiTheme="minorHAnsi" w:cstheme="minorHAnsi"/>
                <w:color w:val="000000"/>
              </w:rPr>
            </w:pPr>
            <w:r w:rsidRPr="00AA707E">
              <w:rPr>
                <w:rFonts w:asciiTheme="minorHAnsi" w:hAnsiTheme="minorHAnsi" w:cstheme="minorHAnsi"/>
                <w:color w:val="000000"/>
              </w:rPr>
              <w:t>Obsługa sieciowych awaryjnych zasilaczy UPS.</w:t>
            </w:r>
          </w:p>
        </w:tc>
      </w:tr>
    </w:tbl>
    <w:p w:rsidR="00A85D88" w:rsidRDefault="00A85D88" w:rsidP="002B47FB">
      <w:pPr>
        <w:pStyle w:val="Akapitzlist"/>
        <w:ind w:left="510"/>
        <w:rPr>
          <w:rFonts w:asciiTheme="minorHAnsi" w:hAnsiTheme="minorHAnsi" w:cstheme="minorHAnsi"/>
          <w:b/>
          <w:sz w:val="24"/>
          <w:szCs w:val="24"/>
        </w:rPr>
      </w:pPr>
    </w:p>
    <w:p w:rsidR="00FB6E55" w:rsidRDefault="00FB6E55" w:rsidP="002B47FB">
      <w:pPr>
        <w:pStyle w:val="Akapitzlist"/>
        <w:ind w:left="510"/>
        <w:rPr>
          <w:rFonts w:asciiTheme="minorHAnsi" w:hAnsiTheme="minorHAnsi" w:cstheme="minorHAnsi"/>
          <w:b/>
          <w:sz w:val="24"/>
          <w:szCs w:val="24"/>
        </w:rPr>
      </w:pPr>
    </w:p>
    <w:p w:rsidR="00636D1E" w:rsidRPr="0012118D" w:rsidRDefault="00636D1E" w:rsidP="00BE317F">
      <w:pPr>
        <w:pStyle w:val="Akapitzlist"/>
        <w:numPr>
          <w:ilvl w:val="0"/>
          <w:numId w:val="75"/>
        </w:numPr>
        <w:suppressAutoHyphens w:val="0"/>
        <w:jc w:val="both"/>
        <w:rPr>
          <w:rFonts w:asciiTheme="minorHAnsi" w:hAnsiTheme="minorHAnsi" w:cstheme="minorHAnsi"/>
          <w:bCs/>
          <w:color w:val="000000" w:themeColor="text1"/>
          <w:kern w:val="2"/>
        </w:rPr>
      </w:pPr>
      <w:r w:rsidRPr="0012118D">
        <w:rPr>
          <w:rFonts w:asciiTheme="minorHAnsi" w:hAnsiTheme="minorHAnsi" w:cstheme="minorHAnsi"/>
          <w:color w:val="000000" w:themeColor="text1"/>
        </w:rPr>
        <w:t>Wszędzie tam, gdzie w opisie przedmiotu zamówienia wskazane są znaki towarowe dopuszcza się zaoferowanie materiałów równoważnych, tj. o nie</w:t>
      </w:r>
      <w:r w:rsidR="00DE16CB" w:rsidRPr="0012118D">
        <w:rPr>
          <w:rFonts w:asciiTheme="minorHAnsi" w:hAnsiTheme="minorHAnsi" w:cstheme="minorHAnsi"/>
          <w:color w:val="000000" w:themeColor="text1"/>
        </w:rPr>
        <w:t xml:space="preserve"> </w:t>
      </w:r>
      <w:r w:rsidRPr="0012118D">
        <w:rPr>
          <w:rFonts w:asciiTheme="minorHAnsi" w:hAnsiTheme="minorHAnsi" w:cstheme="minorHAnsi"/>
          <w:color w:val="000000" w:themeColor="text1"/>
        </w:rPr>
        <w:t xml:space="preserve">gorszych parametrach niż opisane przez Zamawiającego w tabeli powyżej. </w:t>
      </w:r>
      <w:r w:rsidRPr="0012118D">
        <w:rPr>
          <w:rFonts w:asciiTheme="minorHAnsi" w:hAnsiTheme="minorHAnsi" w:cstheme="minorHAnsi"/>
          <w:bCs/>
          <w:color w:val="000000" w:themeColor="text1"/>
        </w:rPr>
        <w:t xml:space="preserve">Dla porównania przedmiotów równoważnych Wykonawca jest zobowiązany do zastosowania dyspozycji o której mowa w art. 30 ust. 5 ustawy prawo zamówień publicznych przez załączenie </w:t>
      </w:r>
      <w:r w:rsidR="004940F3" w:rsidRPr="0012118D">
        <w:rPr>
          <w:rFonts w:asciiTheme="minorHAnsi" w:hAnsiTheme="minorHAnsi" w:cstheme="minorHAnsi"/>
          <w:bCs/>
          <w:color w:val="000000" w:themeColor="text1"/>
        </w:rPr>
        <w:t xml:space="preserve">na wezwanie przez Zamawiającego </w:t>
      </w:r>
      <w:r w:rsidRPr="0012118D">
        <w:rPr>
          <w:rFonts w:asciiTheme="minorHAnsi" w:hAnsiTheme="minorHAnsi" w:cstheme="minorHAnsi"/>
          <w:bCs/>
          <w:color w:val="000000" w:themeColor="text1"/>
          <w:u w:val="single"/>
        </w:rPr>
        <w:t>szczegółowej specyfikacji (technicznej, strony katalogowej) oferowanego produktu równoważnego.</w:t>
      </w:r>
      <w:r w:rsidRPr="0012118D">
        <w:rPr>
          <w:rFonts w:asciiTheme="minorHAnsi" w:hAnsiTheme="minorHAnsi" w:cstheme="minorHAnsi"/>
          <w:bCs/>
          <w:color w:val="000000" w:themeColor="text1"/>
        </w:rPr>
        <w:t xml:space="preserve"> Z przedłożonej specyfikacji w sposób niebudzący wątpliwości winno jasno wynikać, iż produkt spełnia wymagania opisane przez Zamawiającego. Specyfikacja winna zawierać: nazwę producenta oraz oznaczenie produktu równoważnego a także wskazywać parametry decydujące o jego równoważności. Przedłożone opisy produktów równoważnych, karty katalo</w:t>
      </w:r>
      <w:r w:rsidR="004940F3" w:rsidRPr="0012118D">
        <w:rPr>
          <w:rFonts w:asciiTheme="minorHAnsi" w:hAnsiTheme="minorHAnsi" w:cstheme="minorHAnsi"/>
          <w:bCs/>
          <w:color w:val="000000" w:themeColor="text1"/>
        </w:rPr>
        <w:t>gowe winny być podpisane przez W</w:t>
      </w:r>
      <w:r w:rsidRPr="0012118D">
        <w:rPr>
          <w:rFonts w:asciiTheme="minorHAnsi" w:hAnsiTheme="minorHAnsi" w:cstheme="minorHAnsi"/>
          <w:bCs/>
          <w:color w:val="000000" w:themeColor="text1"/>
        </w:rPr>
        <w:t xml:space="preserve">ykonawcę. </w:t>
      </w:r>
      <w:r w:rsidRPr="0012118D">
        <w:rPr>
          <w:rFonts w:asciiTheme="minorHAnsi" w:hAnsiTheme="minorHAnsi" w:cstheme="minorHAnsi"/>
          <w:color w:val="000000" w:themeColor="text1"/>
        </w:rPr>
        <w:t>W przypadku oferowania produktów równoważnych, udowodnienie równoważności leży po stronie Wykonawcy.  Zgodnie z art. 30 ust. 5 ustawy Wykonawca, który powołuje się na rozwiązania równoważne opisywanym przez Zamawiającego jest obowiązany wykazać, że oferowane przez niego dostawy spełniają wymagania określone przez Zamawiającego.  Oceniając równoważność zaoferowanych produktów zamawiający będzie brał pod uwagę czy zaw</w:t>
      </w:r>
      <w:r w:rsidR="004940F3" w:rsidRPr="0012118D">
        <w:rPr>
          <w:rFonts w:asciiTheme="minorHAnsi" w:hAnsiTheme="minorHAnsi" w:cstheme="minorHAnsi"/>
          <w:color w:val="000000" w:themeColor="text1"/>
        </w:rPr>
        <w:t xml:space="preserve">ierają one parametry określone </w:t>
      </w:r>
      <w:r w:rsidRPr="0012118D">
        <w:rPr>
          <w:rFonts w:asciiTheme="minorHAnsi" w:hAnsiTheme="minorHAnsi" w:cstheme="minorHAnsi"/>
          <w:color w:val="000000" w:themeColor="text1"/>
        </w:rPr>
        <w:t xml:space="preserve">w powyższej tabeli.    </w:t>
      </w:r>
    </w:p>
    <w:p w:rsidR="00EE0D23" w:rsidRPr="00BE317F" w:rsidRDefault="00EA1A42" w:rsidP="00BE317F">
      <w:pPr>
        <w:pStyle w:val="Akapitzlist"/>
        <w:numPr>
          <w:ilvl w:val="0"/>
          <w:numId w:val="75"/>
        </w:numPr>
        <w:suppressAutoHyphens w:val="0"/>
        <w:jc w:val="both"/>
        <w:rPr>
          <w:rFonts w:asciiTheme="minorHAnsi" w:hAnsiTheme="minorHAnsi" w:cstheme="minorHAnsi"/>
          <w:bCs/>
          <w:color w:val="000000" w:themeColor="text1"/>
          <w:kern w:val="2"/>
        </w:rPr>
      </w:pPr>
      <w:r w:rsidRPr="00BE317F">
        <w:rPr>
          <w:rFonts w:asciiTheme="minorHAnsi" w:hAnsiTheme="minorHAnsi" w:cstheme="minorHAnsi"/>
          <w:color w:val="000000" w:themeColor="text1"/>
        </w:rPr>
        <w:t xml:space="preserve">Zgodnie z art. 36b ust.1 ustawy Zamawiający żąda wskazania części zamówienia, której wykonanie Wykonawca zamierza powierzyć podwykonawcy lub podania nazw (firm) podwykonawców, na których zasoby Wykonawca powołuje się na zasadach określonych w art. 26 ust. 2b w celu wykazania spełniania warunków udziału w postępowaniu, o których mowa w art. 22 ust. 1 - poprzez wypełnienie pkt </w:t>
      </w:r>
      <w:r w:rsidR="00EE0D23" w:rsidRPr="00BE317F">
        <w:rPr>
          <w:rFonts w:asciiTheme="minorHAnsi" w:hAnsiTheme="minorHAnsi" w:cstheme="minorHAnsi"/>
          <w:color w:val="000000" w:themeColor="text1"/>
        </w:rPr>
        <w:t>1</w:t>
      </w:r>
      <w:r w:rsidR="00254537" w:rsidRPr="00BE317F">
        <w:rPr>
          <w:rFonts w:asciiTheme="minorHAnsi" w:hAnsiTheme="minorHAnsi" w:cstheme="minorHAnsi"/>
          <w:color w:val="000000" w:themeColor="text1"/>
        </w:rPr>
        <w:t>0</w:t>
      </w:r>
      <w:r w:rsidRPr="00BE317F">
        <w:rPr>
          <w:rFonts w:asciiTheme="minorHAnsi" w:hAnsiTheme="minorHAnsi" w:cstheme="minorHAnsi"/>
          <w:color w:val="000000" w:themeColor="text1"/>
        </w:rPr>
        <w:t xml:space="preserve"> formularza ofertowego.</w:t>
      </w:r>
    </w:p>
    <w:p w:rsidR="00EE0D23" w:rsidRPr="00BE317F" w:rsidRDefault="00EE0D23" w:rsidP="00BE317F">
      <w:pPr>
        <w:pStyle w:val="Akapitzlist"/>
        <w:numPr>
          <w:ilvl w:val="0"/>
          <w:numId w:val="75"/>
        </w:numPr>
        <w:suppressAutoHyphens w:val="0"/>
        <w:rPr>
          <w:rFonts w:ascii="Calibri" w:hAnsi="Calibri" w:cs="Calibri"/>
        </w:rPr>
      </w:pPr>
      <w:r w:rsidRPr="00BE317F">
        <w:rPr>
          <w:rFonts w:asciiTheme="minorHAnsi" w:hAnsiTheme="minorHAnsi" w:cstheme="minorHAnsi"/>
          <w:color w:val="000000" w:themeColor="text1"/>
        </w:rPr>
        <w:t xml:space="preserve">Kod CPV: </w:t>
      </w:r>
      <w:r w:rsidRPr="00BE317F">
        <w:rPr>
          <w:rFonts w:asciiTheme="minorHAnsi" w:hAnsiTheme="minorHAnsi" w:cstheme="minorHAnsi"/>
        </w:rPr>
        <w:t xml:space="preserve">48820000-2 – serwery, </w:t>
      </w:r>
      <w:r w:rsidRPr="00BE317F">
        <w:rPr>
          <w:rFonts w:asciiTheme="minorHAnsi" w:eastAsiaTheme="minorHAnsi" w:hAnsiTheme="minorHAnsi" w:cstheme="minorHAnsi"/>
          <w:lang w:eastAsia="en-US"/>
        </w:rPr>
        <w:t xml:space="preserve">30233141-1 </w:t>
      </w:r>
      <w:r w:rsidR="00254537" w:rsidRPr="00BE317F">
        <w:rPr>
          <w:rFonts w:asciiTheme="minorHAnsi" w:eastAsiaTheme="minorHAnsi" w:hAnsiTheme="minorHAnsi" w:cstheme="minorHAnsi"/>
          <w:lang w:eastAsia="en-US"/>
        </w:rPr>
        <w:t>–</w:t>
      </w:r>
      <w:r w:rsidRPr="00BE317F">
        <w:rPr>
          <w:rFonts w:asciiTheme="minorHAnsi" w:eastAsiaTheme="minorHAnsi" w:hAnsiTheme="minorHAnsi" w:cstheme="minorHAnsi"/>
          <w:lang w:eastAsia="en-US"/>
        </w:rPr>
        <w:t xml:space="preserve"> </w:t>
      </w:r>
      <w:r w:rsidR="00254537" w:rsidRPr="00BE317F">
        <w:rPr>
          <w:rFonts w:asciiTheme="minorHAnsi" w:eastAsiaTheme="minorHAnsi" w:hAnsiTheme="minorHAnsi" w:cstheme="minorHAnsi"/>
          <w:lang w:eastAsia="en-US"/>
        </w:rPr>
        <w:t xml:space="preserve">nadmiarowa </w:t>
      </w:r>
      <w:r w:rsidRPr="00BE317F">
        <w:rPr>
          <w:rFonts w:asciiTheme="minorHAnsi" w:eastAsiaTheme="minorHAnsi" w:hAnsiTheme="minorHAnsi" w:cstheme="minorHAnsi"/>
          <w:lang w:eastAsia="en-US"/>
        </w:rPr>
        <w:t>macierz niezależnych dysków</w:t>
      </w:r>
      <w:r w:rsidR="00254537" w:rsidRPr="00BE317F">
        <w:rPr>
          <w:rFonts w:asciiTheme="minorHAnsi" w:eastAsiaTheme="minorHAnsi" w:hAnsiTheme="minorHAnsi" w:cstheme="minorHAnsi"/>
          <w:lang w:eastAsia="en-US"/>
        </w:rPr>
        <w:t xml:space="preserve"> (RAID)</w:t>
      </w:r>
      <w:r w:rsidR="00031FCF" w:rsidRPr="00BE317F">
        <w:rPr>
          <w:rFonts w:asciiTheme="minorHAnsi" w:hAnsiTheme="minorHAnsi" w:cstheme="minorHAnsi"/>
        </w:rPr>
        <w:t xml:space="preserve">, </w:t>
      </w:r>
    </w:p>
    <w:p w:rsidR="009829AF" w:rsidRPr="00BE317F" w:rsidRDefault="009829AF" w:rsidP="00BE317F">
      <w:pPr>
        <w:pStyle w:val="Akapitzlist"/>
        <w:numPr>
          <w:ilvl w:val="0"/>
          <w:numId w:val="75"/>
        </w:numPr>
        <w:suppressAutoHyphens w:val="0"/>
        <w:jc w:val="both"/>
        <w:rPr>
          <w:rFonts w:asciiTheme="minorHAnsi" w:hAnsiTheme="minorHAnsi" w:cstheme="minorHAnsi"/>
          <w:bCs/>
          <w:kern w:val="2"/>
        </w:rPr>
      </w:pPr>
      <w:r w:rsidRPr="00BE317F">
        <w:rPr>
          <w:rFonts w:asciiTheme="minorHAnsi" w:hAnsiTheme="minorHAnsi" w:cstheme="minorHAnsi"/>
          <w:color w:val="000000"/>
        </w:rPr>
        <w:t>Zgodnie z art. 24</w:t>
      </w:r>
      <w:r w:rsidR="000A3C4A" w:rsidRPr="00BE317F">
        <w:rPr>
          <w:rFonts w:asciiTheme="minorHAnsi" w:hAnsiTheme="minorHAnsi" w:cstheme="minorHAnsi"/>
          <w:color w:val="000000"/>
        </w:rPr>
        <w:t>aa</w:t>
      </w:r>
      <w:r w:rsidRPr="00BE317F">
        <w:rPr>
          <w:rFonts w:asciiTheme="minorHAnsi" w:hAnsiTheme="minorHAnsi" w:cstheme="minorHAnsi"/>
          <w:color w:val="000000"/>
        </w:rPr>
        <w:t xml:space="preserve"> ustawy prawo zamówień publicznych Zamawiający najpierw dokona oceny ofert, a następnie zbada, czy wykonawca, którego oferta została oceniona jako najkorzystniejsza nie podlega wykluczeniu oraz spełnia warunki udziału w postepowaniu. </w:t>
      </w:r>
    </w:p>
    <w:p w:rsidR="009829AF" w:rsidRPr="00CD4625" w:rsidRDefault="009829AF" w:rsidP="009829AF">
      <w:pPr>
        <w:pStyle w:val="Podpis1"/>
        <w:spacing w:before="0" w:after="0"/>
        <w:rPr>
          <w:rFonts w:asciiTheme="minorHAnsi" w:hAnsiTheme="minorHAnsi" w:cstheme="minorHAnsi"/>
          <w:i w:val="0"/>
          <w:color w:val="000000"/>
          <w:sz w:val="20"/>
          <w:szCs w:val="20"/>
        </w:rPr>
      </w:pPr>
    </w:p>
    <w:p w:rsidR="009829AF" w:rsidRPr="00CD4625" w:rsidRDefault="009829AF" w:rsidP="009829AF">
      <w:pPr>
        <w:pStyle w:val="Nagwek3"/>
        <w:shd w:val="clear" w:color="auto" w:fill="D9D9D9" w:themeFill="background1" w:themeFillShade="D9"/>
        <w:spacing w:before="0" w:after="0"/>
        <w:rPr>
          <w:rFonts w:asciiTheme="minorHAnsi" w:hAnsiTheme="minorHAnsi" w:cstheme="minorHAnsi"/>
        </w:rPr>
      </w:pPr>
      <w:bookmarkStart w:id="3" w:name="_Toc10624814"/>
      <w:r w:rsidRPr="00CD4625">
        <w:rPr>
          <w:rFonts w:asciiTheme="minorHAnsi" w:hAnsiTheme="minorHAnsi" w:cstheme="minorHAnsi"/>
        </w:rPr>
        <w:t>Rozdział 4: Termin wykonania zamówienia</w:t>
      </w:r>
      <w:bookmarkEnd w:id="3"/>
      <w:r w:rsidRPr="00CD4625">
        <w:rPr>
          <w:rFonts w:asciiTheme="minorHAnsi" w:hAnsiTheme="minorHAnsi" w:cstheme="minorHAnsi"/>
        </w:rPr>
        <w:t xml:space="preserve"> </w:t>
      </w:r>
    </w:p>
    <w:p w:rsidR="009829AF" w:rsidRPr="00CD4625" w:rsidRDefault="009829AF" w:rsidP="009829AF">
      <w:pPr>
        <w:pStyle w:val="Podpis1"/>
        <w:spacing w:before="0" w:after="0"/>
        <w:jc w:val="both"/>
        <w:rPr>
          <w:rFonts w:asciiTheme="minorHAnsi" w:hAnsiTheme="minorHAnsi" w:cstheme="minorHAnsi"/>
          <w:i w:val="0"/>
          <w:color w:val="000000"/>
          <w:sz w:val="20"/>
          <w:szCs w:val="20"/>
        </w:rPr>
      </w:pPr>
    </w:p>
    <w:p w:rsidR="00425455" w:rsidRPr="00CD4625" w:rsidRDefault="00425455" w:rsidP="00425455">
      <w:pPr>
        <w:jc w:val="both"/>
        <w:rPr>
          <w:rFonts w:asciiTheme="minorHAnsi" w:hAnsiTheme="minorHAnsi" w:cstheme="minorHAnsi"/>
          <w:color w:val="FF0000"/>
        </w:rPr>
      </w:pPr>
      <w:r w:rsidRPr="00CD4625">
        <w:rPr>
          <w:rFonts w:asciiTheme="minorHAnsi" w:hAnsiTheme="minorHAnsi" w:cstheme="minorHAnsi"/>
        </w:rPr>
        <w:t xml:space="preserve">Termin wykonania przedmiotu zamówienia: </w:t>
      </w:r>
      <w:r w:rsidR="006B69A1" w:rsidRPr="00CD4625">
        <w:rPr>
          <w:rFonts w:asciiTheme="minorHAnsi" w:hAnsiTheme="minorHAnsi" w:cstheme="minorHAnsi"/>
          <w:color w:val="000000" w:themeColor="text1"/>
        </w:rPr>
        <w:t>40 dni</w:t>
      </w:r>
      <w:r w:rsidR="002E1B74" w:rsidRPr="00CD4625">
        <w:rPr>
          <w:rFonts w:asciiTheme="minorHAnsi" w:hAnsiTheme="minorHAnsi" w:cstheme="minorHAnsi"/>
          <w:color w:val="000000" w:themeColor="text1"/>
        </w:rPr>
        <w:t xml:space="preserve"> od dnia podpisania umowy </w:t>
      </w:r>
      <w:r w:rsidRPr="00CD4625">
        <w:rPr>
          <w:rFonts w:asciiTheme="minorHAnsi" w:hAnsiTheme="minorHAnsi" w:cstheme="minorHAnsi"/>
          <w:color w:val="000000" w:themeColor="text1"/>
        </w:rPr>
        <w:t xml:space="preserve"> </w:t>
      </w:r>
    </w:p>
    <w:p w:rsidR="009829AF" w:rsidRPr="00CD4625" w:rsidRDefault="009829AF" w:rsidP="009829AF">
      <w:pPr>
        <w:jc w:val="both"/>
        <w:rPr>
          <w:rFonts w:asciiTheme="minorHAnsi" w:hAnsiTheme="minorHAnsi" w:cstheme="minorHAnsi"/>
          <w:b/>
          <w:color w:val="0066FF"/>
        </w:rPr>
      </w:pPr>
    </w:p>
    <w:p w:rsidR="009829AF" w:rsidRPr="00CD4625" w:rsidRDefault="009829AF" w:rsidP="009829AF">
      <w:pPr>
        <w:pStyle w:val="Nagwek3"/>
        <w:shd w:val="clear" w:color="auto" w:fill="D9D9D9" w:themeFill="background1" w:themeFillShade="D9"/>
        <w:spacing w:before="0" w:after="0"/>
        <w:rPr>
          <w:rFonts w:asciiTheme="minorHAnsi" w:hAnsiTheme="minorHAnsi" w:cstheme="minorHAnsi"/>
        </w:rPr>
      </w:pPr>
      <w:bookmarkStart w:id="4" w:name="_Toc10624815"/>
      <w:r w:rsidRPr="00CD4625">
        <w:rPr>
          <w:rFonts w:asciiTheme="minorHAnsi" w:hAnsiTheme="minorHAnsi" w:cstheme="minorHAnsi"/>
        </w:rPr>
        <w:lastRenderedPageBreak/>
        <w:t>Roz</w:t>
      </w:r>
      <w:r w:rsidR="0095159E">
        <w:rPr>
          <w:rFonts w:asciiTheme="minorHAnsi" w:hAnsiTheme="minorHAnsi" w:cstheme="minorHAnsi"/>
        </w:rPr>
        <w:t>dział 5: Warunki udziału w postę</w:t>
      </w:r>
      <w:r w:rsidRPr="00CD4625">
        <w:rPr>
          <w:rFonts w:asciiTheme="minorHAnsi" w:hAnsiTheme="minorHAnsi" w:cstheme="minorHAnsi"/>
        </w:rPr>
        <w:t>powaniu</w:t>
      </w:r>
      <w:bookmarkEnd w:id="4"/>
      <w:r w:rsidRPr="00CD4625">
        <w:rPr>
          <w:rFonts w:asciiTheme="minorHAnsi" w:hAnsiTheme="minorHAnsi" w:cstheme="minorHAnsi"/>
        </w:rPr>
        <w:t xml:space="preserve"> </w:t>
      </w:r>
    </w:p>
    <w:p w:rsidR="009829AF" w:rsidRPr="00CD4625" w:rsidRDefault="009829AF" w:rsidP="009829AF">
      <w:pPr>
        <w:rPr>
          <w:rFonts w:asciiTheme="minorHAnsi" w:hAnsiTheme="minorHAnsi" w:cstheme="minorHAnsi"/>
        </w:rPr>
      </w:pPr>
    </w:p>
    <w:p w:rsidR="009829AF" w:rsidRPr="00CD4625" w:rsidRDefault="009829AF" w:rsidP="009829AF">
      <w:pPr>
        <w:pStyle w:val="Tekstpodstawowywcity"/>
        <w:spacing w:after="0"/>
        <w:ind w:left="0"/>
        <w:jc w:val="both"/>
        <w:rPr>
          <w:rFonts w:asciiTheme="minorHAnsi" w:hAnsiTheme="minorHAnsi" w:cstheme="minorHAnsi"/>
          <w:b/>
          <w:smallCaps/>
          <w:color w:val="000000"/>
        </w:rPr>
      </w:pPr>
      <w:r w:rsidRPr="00CD4625">
        <w:rPr>
          <w:rFonts w:asciiTheme="minorHAnsi" w:hAnsiTheme="minorHAnsi" w:cstheme="minorHAnsi"/>
          <w:b/>
          <w:smallCaps/>
          <w:color w:val="000000"/>
        </w:rPr>
        <w:t>O udzielenie zamówienia mogą ubiegać się Wykonawcy, którzy:</w:t>
      </w:r>
    </w:p>
    <w:p w:rsidR="009829AF" w:rsidRPr="00CD4625" w:rsidRDefault="009829AF" w:rsidP="00C66D1E">
      <w:pPr>
        <w:pStyle w:val="Tekstpodstawowywcity"/>
        <w:numPr>
          <w:ilvl w:val="0"/>
          <w:numId w:val="5"/>
        </w:numPr>
        <w:spacing w:after="0"/>
        <w:ind w:left="284" w:hanging="284"/>
        <w:jc w:val="both"/>
        <w:rPr>
          <w:rFonts w:asciiTheme="minorHAnsi" w:hAnsiTheme="minorHAnsi" w:cstheme="minorHAnsi"/>
          <w:smallCaps/>
          <w:color w:val="000000"/>
        </w:rPr>
      </w:pPr>
      <w:r w:rsidRPr="00CD4625">
        <w:rPr>
          <w:rFonts w:asciiTheme="minorHAnsi" w:hAnsiTheme="minorHAnsi" w:cstheme="minorHAnsi"/>
          <w:smallCaps/>
          <w:color w:val="000000"/>
        </w:rPr>
        <w:t>nie podlegają wykluczeniu;</w:t>
      </w:r>
    </w:p>
    <w:p w:rsidR="009829AF" w:rsidRPr="00CD4625" w:rsidRDefault="009829AF" w:rsidP="00C66D1E">
      <w:pPr>
        <w:pStyle w:val="Tekstpodstawowywcity"/>
        <w:numPr>
          <w:ilvl w:val="0"/>
          <w:numId w:val="5"/>
        </w:numPr>
        <w:spacing w:after="0"/>
        <w:ind w:left="284" w:hanging="284"/>
        <w:jc w:val="both"/>
        <w:rPr>
          <w:rFonts w:asciiTheme="minorHAnsi" w:hAnsiTheme="minorHAnsi" w:cstheme="minorHAnsi"/>
          <w:smallCaps/>
          <w:color w:val="000000"/>
        </w:rPr>
      </w:pPr>
      <w:r w:rsidRPr="00CD4625">
        <w:rPr>
          <w:rFonts w:asciiTheme="minorHAnsi" w:hAnsiTheme="minorHAnsi" w:cstheme="minorHAnsi"/>
          <w:smallCaps/>
          <w:color w:val="000000"/>
        </w:rPr>
        <w:t>s</w:t>
      </w:r>
      <w:r w:rsidR="001711DF" w:rsidRPr="00CD4625">
        <w:rPr>
          <w:rFonts w:asciiTheme="minorHAnsi" w:hAnsiTheme="minorHAnsi" w:cstheme="minorHAnsi"/>
          <w:smallCaps/>
          <w:color w:val="000000"/>
        </w:rPr>
        <w:t>pełniają warunki udziału w postę</w:t>
      </w:r>
      <w:r w:rsidRPr="00CD4625">
        <w:rPr>
          <w:rFonts w:asciiTheme="minorHAnsi" w:hAnsiTheme="minorHAnsi" w:cstheme="minorHAnsi"/>
          <w:smallCaps/>
          <w:color w:val="000000"/>
        </w:rPr>
        <w:t>powaniu, o ile zostały one określone przez Zamawiającego</w:t>
      </w:r>
    </w:p>
    <w:p w:rsidR="009829AF" w:rsidRPr="00CD4625" w:rsidRDefault="009829AF" w:rsidP="009829AF">
      <w:pPr>
        <w:pStyle w:val="Tekstpodstawowywcity"/>
        <w:spacing w:after="0"/>
        <w:ind w:left="0"/>
        <w:rPr>
          <w:rFonts w:asciiTheme="minorHAnsi" w:hAnsiTheme="minorHAnsi" w:cstheme="minorHAnsi"/>
          <w:b/>
          <w:smallCaps/>
          <w:color w:val="000000"/>
        </w:rPr>
      </w:pPr>
    </w:p>
    <w:p w:rsidR="009829AF" w:rsidRPr="00CD4625" w:rsidRDefault="009829AF" w:rsidP="009829AF">
      <w:pPr>
        <w:pStyle w:val="Tekstpodstawowywcity"/>
        <w:spacing w:after="0"/>
        <w:ind w:left="0"/>
        <w:jc w:val="both"/>
        <w:rPr>
          <w:rFonts w:asciiTheme="minorHAnsi" w:hAnsiTheme="minorHAnsi" w:cstheme="minorHAnsi"/>
          <w:b/>
          <w:color w:val="000000"/>
        </w:rPr>
      </w:pPr>
      <w:r w:rsidRPr="00CD4625">
        <w:rPr>
          <w:rFonts w:asciiTheme="minorHAnsi" w:hAnsiTheme="minorHAnsi" w:cstheme="minorHAnsi"/>
          <w:b/>
          <w:color w:val="000000"/>
        </w:rPr>
        <w:t xml:space="preserve">1. Nie podleganie wykluczeniu </w:t>
      </w:r>
    </w:p>
    <w:p w:rsidR="009829AF" w:rsidRPr="00CD4625" w:rsidRDefault="009829AF" w:rsidP="009829AF">
      <w:pPr>
        <w:pStyle w:val="Tekstpodstawowywcity"/>
        <w:spacing w:after="0"/>
        <w:ind w:left="0"/>
        <w:jc w:val="both"/>
        <w:rPr>
          <w:rFonts w:asciiTheme="minorHAnsi" w:hAnsiTheme="minorHAnsi" w:cstheme="minorHAnsi"/>
          <w:color w:val="000000"/>
        </w:rPr>
      </w:pPr>
      <w:r w:rsidRPr="00CD4625">
        <w:rPr>
          <w:rFonts w:asciiTheme="minorHAnsi" w:hAnsiTheme="minorHAnsi" w:cstheme="minorHAnsi"/>
          <w:color w:val="000000"/>
        </w:rPr>
        <w:t xml:space="preserve">Na podstawie art. 24 ustawy prawo zamówień publicznych Zamawiający żąda by Wykonawca nie później niż na dzień składania ofert wykazał brak podstaw do wykluczenia z postępowania o udzielenie zamówienia publicznego w okolicznościach, o których mowa w art. 24 ust 1 pkt 12-22 ustawy </w:t>
      </w:r>
      <w:proofErr w:type="spellStart"/>
      <w:r w:rsidRPr="00CD4625">
        <w:rPr>
          <w:rFonts w:asciiTheme="minorHAnsi" w:hAnsiTheme="minorHAnsi" w:cstheme="minorHAnsi"/>
          <w:color w:val="000000"/>
        </w:rPr>
        <w:t>Pzp</w:t>
      </w:r>
      <w:proofErr w:type="spellEnd"/>
      <w:r w:rsidRPr="00CD4625">
        <w:rPr>
          <w:rFonts w:asciiTheme="minorHAnsi" w:hAnsiTheme="minorHAnsi" w:cstheme="minorHAnsi"/>
          <w:color w:val="000000"/>
        </w:rPr>
        <w:t xml:space="preserve">. Weryfikacja spełniania warunku nastąpi na podstawie </w:t>
      </w:r>
      <w:r w:rsidRPr="00CD4625">
        <w:rPr>
          <w:rFonts w:asciiTheme="minorHAnsi" w:hAnsiTheme="minorHAnsi" w:cstheme="minorHAnsi"/>
          <w:color w:val="000000" w:themeColor="text1"/>
        </w:rPr>
        <w:t xml:space="preserve">złożonego oświadczenia zgodnie z załącznikiem Nr 1 do </w:t>
      </w:r>
      <w:r w:rsidRPr="00CD4625">
        <w:rPr>
          <w:rFonts w:asciiTheme="minorHAnsi" w:hAnsiTheme="minorHAnsi" w:cstheme="minorHAnsi"/>
          <w:color w:val="000000"/>
        </w:rPr>
        <w:t>formularza ofertowego</w:t>
      </w:r>
    </w:p>
    <w:p w:rsidR="009829AF" w:rsidRPr="00CD4625" w:rsidRDefault="009829AF" w:rsidP="009829AF">
      <w:pPr>
        <w:pStyle w:val="Tekstpodstawowywcity"/>
        <w:spacing w:after="0"/>
        <w:ind w:left="0"/>
        <w:jc w:val="both"/>
        <w:rPr>
          <w:rFonts w:asciiTheme="minorHAnsi" w:hAnsiTheme="minorHAnsi" w:cstheme="minorHAnsi"/>
          <w:color w:val="000000"/>
        </w:rPr>
      </w:pP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Wykluczenie Wykonawcy następuje:</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 xml:space="preserve">1) w przypadkach, o których mowa w art. 24 ust. 1 pkt 13 lit. a-c i pkt 14 ustawy prawo zamówień publicznych, gdy osoba, o której mowa w tych przepisach została skazana za przestępstwo wymienione w ust. 1 pkt 13 lit. a-c ustawy </w:t>
      </w:r>
      <w:proofErr w:type="spellStart"/>
      <w:r w:rsidRPr="00CD4625">
        <w:rPr>
          <w:rFonts w:asciiTheme="minorHAnsi" w:hAnsiTheme="minorHAnsi" w:cstheme="minorHAnsi"/>
          <w:lang w:eastAsia="pl-PL"/>
        </w:rPr>
        <w:t>pzp</w:t>
      </w:r>
      <w:proofErr w:type="spellEnd"/>
      <w:r w:rsidRPr="00CD4625">
        <w:rPr>
          <w:rFonts w:asciiTheme="minorHAnsi" w:hAnsiTheme="minorHAnsi" w:cstheme="minorHAnsi"/>
          <w:lang w:eastAsia="pl-PL"/>
        </w:rPr>
        <w:t>, jeżeli nie upłynęło 5 lat od dnia uprawomocnienia się wyroku potwierdzającego zaistnienie jednej z podstaw wykluczenia, chyba że w tym wyroku został określony inny okres wykluczenia;</w:t>
      </w:r>
    </w:p>
    <w:p w:rsidR="009829AF" w:rsidRPr="00CD4625" w:rsidRDefault="009829AF" w:rsidP="009829AF">
      <w:pPr>
        <w:suppressAutoHyphens w:val="0"/>
        <w:rPr>
          <w:rFonts w:asciiTheme="minorHAnsi" w:hAnsiTheme="minorHAnsi" w:cstheme="minorHAnsi"/>
          <w:lang w:eastAsia="pl-PL"/>
        </w:rPr>
      </w:pPr>
      <w:r w:rsidRPr="00CD4625">
        <w:rPr>
          <w:rFonts w:asciiTheme="minorHAnsi" w:hAnsiTheme="minorHAnsi" w:cstheme="minorHAnsi"/>
          <w:lang w:eastAsia="pl-PL"/>
        </w:rPr>
        <w:t>2) w przypadkach, o których mowa:</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a) w art. 24 ust. 1 pkt 13 lit. d i pkt 14</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 gdy osoba, o której mowa w tych przepisach, została skazana za przestępstwo wymienione w  art. 24 ust. 1 pkt 13 lit. d</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b) w art. 24 ust. 1 pkt 15</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3) w przypadkach, o których mowa w art. 24 ust. 1 pkt 18 i 20</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 jeżeli nie upłynęły 3 lata od dnia zaistnienia zdarzenia będącego podstawą wykluczenia;</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4) w przypadku, o którym mowa w art. 24 ust. 1 pkt 21</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 xml:space="preserve">, jeżeli nie upłynął okres, na jaki został prawomocnie orzeczony zakaz ubiegania się o </w:t>
      </w:r>
      <w:r w:rsidRPr="00CD4625">
        <w:rPr>
          <w:rFonts w:asciiTheme="minorHAnsi" w:hAnsiTheme="minorHAnsi" w:cstheme="minorHAnsi"/>
          <w:iCs/>
          <w:lang w:eastAsia="pl-PL"/>
        </w:rPr>
        <w:t>zamówienia</w:t>
      </w:r>
      <w:r w:rsidRPr="00CD4625">
        <w:rPr>
          <w:rFonts w:asciiTheme="minorHAnsi" w:hAnsiTheme="minorHAnsi" w:cstheme="minorHAnsi"/>
          <w:lang w:eastAsia="pl-PL"/>
        </w:rPr>
        <w:t xml:space="preserve"> publiczne;</w:t>
      </w: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5) w przypadku, o którym mowa w art. 24 ust. 1 pkt 22</w:t>
      </w:r>
      <w:r w:rsidR="004E40B0" w:rsidRPr="00CD4625">
        <w:rPr>
          <w:rFonts w:asciiTheme="minorHAnsi" w:hAnsiTheme="minorHAnsi" w:cstheme="minorHAnsi"/>
          <w:lang w:eastAsia="pl-PL"/>
        </w:rPr>
        <w:t xml:space="preserve"> </w:t>
      </w:r>
      <w:proofErr w:type="spellStart"/>
      <w:r w:rsidR="004E40B0" w:rsidRPr="00CD4625">
        <w:rPr>
          <w:rFonts w:asciiTheme="minorHAnsi" w:hAnsiTheme="minorHAnsi" w:cstheme="minorHAnsi"/>
          <w:lang w:eastAsia="pl-PL"/>
        </w:rPr>
        <w:t>pzp</w:t>
      </w:r>
      <w:proofErr w:type="spellEnd"/>
      <w:r w:rsidRPr="00CD4625">
        <w:rPr>
          <w:rFonts w:asciiTheme="minorHAnsi" w:hAnsiTheme="minorHAnsi" w:cstheme="minorHAnsi"/>
          <w:lang w:eastAsia="pl-PL"/>
        </w:rPr>
        <w:t xml:space="preserve">, jeżeli nie upłynął okres obowiązywania zakazu ubiegania się o </w:t>
      </w:r>
      <w:r w:rsidRPr="00CD4625">
        <w:rPr>
          <w:rFonts w:asciiTheme="minorHAnsi" w:hAnsiTheme="minorHAnsi" w:cstheme="minorHAnsi"/>
          <w:iCs/>
          <w:lang w:eastAsia="pl-PL"/>
        </w:rPr>
        <w:t>zamówienia</w:t>
      </w:r>
      <w:r w:rsidRPr="00CD4625">
        <w:rPr>
          <w:rFonts w:asciiTheme="minorHAnsi" w:hAnsiTheme="minorHAnsi" w:cstheme="minorHAnsi"/>
          <w:lang w:eastAsia="pl-PL"/>
        </w:rPr>
        <w:t xml:space="preserve"> publiczne.</w:t>
      </w:r>
    </w:p>
    <w:p w:rsidR="009829AF" w:rsidRPr="00CD4625" w:rsidRDefault="009829AF" w:rsidP="009829AF">
      <w:pPr>
        <w:suppressAutoHyphens w:val="0"/>
        <w:rPr>
          <w:rFonts w:asciiTheme="minorHAnsi" w:hAnsiTheme="minorHAnsi" w:cstheme="minorHAnsi"/>
          <w:lang w:eastAsia="pl-PL"/>
        </w:rPr>
      </w:pP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lang w:eastAsia="pl-PL"/>
        </w:rPr>
        <w:t xml:space="preserve">Wykonawca, który podlega wykluczeniu na podstawie art. 24 ust. 1 pkt 13 i 14 oraz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9829AF" w:rsidRPr="00CD4625" w:rsidRDefault="009829AF" w:rsidP="009829AF">
      <w:pPr>
        <w:suppressAutoHyphens w:val="0"/>
        <w:jc w:val="both"/>
        <w:rPr>
          <w:rFonts w:asciiTheme="minorHAnsi" w:hAnsiTheme="minorHAnsi" w:cstheme="minorHAnsi"/>
          <w:lang w:eastAsia="pl-PL"/>
        </w:rPr>
      </w:pPr>
    </w:p>
    <w:p w:rsidR="009829AF" w:rsidRPr="00CD4625" w:rsidRDefault="009829AF" w:rsidP="009829AF">
      <w:pPr>
        <w:suppressAutoHyphens w:val="0"/>
        <w:jc w:val="both"/>
        <w:rPr>
          <w:rFonts w:asciiTheme="minorHAnsi" w:hAnsiTheme="minorHAnsi" w:cstheme="minorHAnsi"/>
          <w:lang w:eastAsia="pl-PL"/>
        </w:rPr>
      </w:pPr>
      <w:r w:rsidRPr="00CD4625">
        <w:rPr>
          <w:rFonts w:asciiTheme="minorHAnsi" w:hAnsiTheme="minorHAnsi" w:cstheme="minorHAnsi"/>
        </w:rPr>
        <w:t xml:space="preserve">W przypadkach, o których mowa w </w:t>
      </w:r>
      <w:r w:rsidRPr="00CD4625">
        <w:rPr>
          <w:rFonts w:asciiTheme="minorHAnsi" w:hAnsiTheme="minorHAnsi" w:cstheme="minorHAnsi"/>
          <w:lang w:eastAsia="pl-PL"/>
        </w:rPr>
        <w:t>art. 24</w:t>
      </w:r>
      <w:r w:rsidRPr="00CD4625">
        <w:rPr>
          <w:rFonts w:asciiTheme="minorHAnsi" w:hAnsiTheme="minorHAnsi" w:cstheme="minorHAnsi"/>
        </w:rPr>
        <w:t xml:space="preserve"> ust. 1 pkt 19</w:t>
      </w:r>
      <w:r w:rsidR="004E40B0" w:rsidRPr="00CD4625">
        <w:rPr>
          <w:rFonts w:asciiTheme="minorHAnsi" w:hAnsiTheme="minorHAnsi" w:cstheme="minorHAnsi"/>
        </w:rPr>
        <w:t xml:space="preserve"> </w:t>
      </w:r>
      <w:proofErr w:type="spellStart"/>
      <w:r w:rsidR="004E40B0" w:rsidRPr="00CD4625">
        <w:rPr>
          <w:rFonts w:asciiTheme="minorHAnsi" w:hAnsiTheme="minorHAnsi" w:cstheme="minorHAnsi"/>
        </w:rPr>
        <w:t>pzp</w:t>
      </w:r>
      <w:proofErr w:type="spellEnd"/>
      <w:r w:rsidRPr="00CD4625">
        <w:rPr>
          <w:rFonts w:asciiTheme="minorHAnsi" w:hAnsiTheme="minorHAnsi" w:cstheme="minorHAnsi"/>
        </w:rPr>
        <w:t xml:space="preserve">, przed wykluczeniem Wykonawcy, Zamawiający zapewnia temu Wykonawcy możliwość udowodnienia, że jego udział w przygotowaniu postępowania o udzielenie </w:t>
      </w:r>
      <w:r w:rsidRPr="00CD4625">
        <w:rPr>
          <w:rStyle w:val="Uwydatnienie"/>
          <w:rFonts w:asciiTheme="minorHAnsi" w:hAnsiTheme="minorHAnsi" w:cstheme="minorHAnsi"/>
          <w:i w:val="0"/>
        </w:rPr>
        <w:t>zamówienia</w:t>
      </w:r>
      <w:r w:rsidRPr="00CD4625">
        <w:rPr>
          <w:rFonts w:asciiTheme="minorHAnsi" w:hAnsiTheme="minorHAnsi" w:cstheme="minorHAnsi"/>
          <w:i/>
        </w:rPr>
        <w:t xml:space="preserve"> </w:t>
      </w:r>
      <w:r w:rsidRPr="00CD4625">
        <w:rPr>
          <w:rFonts w:asciiTheme="minorHAnsi" w:hAnsiTheme="minorHAnsi" w:cstheme="minorHAnsi"/>
        </w:rPr>
        <w:t>nie zakłóci konkurencji. Zamawiający wskazuje w protokole sposób zapewnienia konkurencji.</w:t>
      </w:r>
    </w:p>
    <w:p w:rsidR="009829AF" w:rsidRPr="00CD4625" w:rsidRDefault="009829AF" w:rsidP="009829AF">
      <w:pPr>
        <w:pStyle w:val="Tekstpodstawowywcity"/>
        <w:spacing w:after="0"/>
        <w:ind w:left="0"/>
        <w:rPr>
          <w:rFonts w:asciiTheme="minorHAnsi" w:hAnsiTheme="minorHAnsi" w:cstheme="minorHAnsi"/>
          <w:color w:val="000000"/>
        </w:rPr>
      </w:pPr>
    </w:p>
    <w:p w:rsidR="009829AF" w:rsidRPr="00CD4625" w:rsidRDefault="009829AF" w:rsidP="009829AF">
      <w:pPr>
        <w:pStyle w:val="Tekstpodstawowywcity"/>
        <w:spacing w:after="0"/>
        <w:ind w:left="0"/>
        <w:rPr>
          <w:rFonts w:asciiTheme="minorHAnsi" w:hAnsiTheme="minorHAnsi" w:cstheme="minorHAnsi"/>
          <w:color w:val="000000" w:themeColor="text1"/>
        </w:rPr>
      </w:pPr>
      <w:r w:rsidRPr="00CD4625">
        <w:rPr>
          <w:rFonts w:asciiTheme="minorHAnsi" w:hAnsiTheme="minorHAnsi" w:cstheme="minorHAnsi"/>
          <w:color w:val="000000" w:themeColor="text1"/>
        </w:rPr>
        <w:t>Zamawiający może wykluczyć W</w:t>
      </w:r>
      <w:r w:rsidR="001711DF" w:rsidRPr="00CD4625">
        <w:rPr>
          <w:rFonts w:asciiTheme="minorHAnsi" w:hAnsiTheme="minorHAnsi" w:cstheme="minorHAnsi"/>
          <w:color w:val="000000" w:themeColor="text1"/>
        </w:rPr>
        <w:t>ykonawcę na każdym etapie postę</w:t>
      </w:r>
      <w:r w:rsidRPr="00CD4625">
        <w:rPr>
          <w:rFonts w:asciiTheme="minorHAnsi" w:hAnsiTheme="minorHAnsi" w:cstheme="minorHAnsi"/>
          <w:color w:val="000000" w:themeColor="text1"/>
        </w:rPr>
        <w:t xml:space="preserve">powania o udzielenie zamówienia. </w:t>
      </w:r>
    </w:p>
    <w:p w:rsidR="009829AF" w:rsidRPr="00CD4625" w:rsidRDefault="009829AF" w:rsidP="009829AF">
      <w:pPr>
        <w:pStyle w:val="Tekstpodstawowywcity"/>
        <w:spacing w:after="0"/>
        <w:ind w:left="0"/>
        <w:rPr>
          <w:rFonts w:asciiTheme="minorHAnsi" w:hAnsiTheme="minorHAnsi" w:cstheme="minorHAnsi"/>
          <w:color w:val="000000"/>
        </w:rPr>
      </w:pPr>
    </w:p>
    <w:p w:rsidR="009829AF" w:rsidRPr="00CD4625" w:rsidRDefault="009829AF" w:rsidP="009829AF">
      <w:pPr>
        <w:pStyle w:val="Tekstpodstawowywcity"/>
        <w:spacing w:after="0"/>
        <w:ind w:left="0"/>
        <w:rPr>
          <w:rFonts w:asciiTheme="minorHAnsi" w:hAnsiTheme="minorHAnsi" w:cstheme="minorHAnsi"/>
          <w:color w:val="000000"/>
        </w:rPr>
      </w:pPr>
      <w:r w:rsidRPr="0041364C">
        <w:rPr>
          <w:rFonts w:asciiTheme="minorHAnsi" w:hAnsiTheme="minorHAnsi" w:cstheme="minorHAnsi"/>
          <w:b/>
          <w:color w:val="000000"/>
        </w:rPr>
        <w:t>2</w:t>
      </w:r>
      <w:r w:rsidRPr="00CD4625">
        <w:rPr>
          <w:rFonts w:asciiTheme="minorHAnsi" w:hAnsiTheme="minorHAnsi" w:cstheme="minorHAnsi"/>
          <w:color w:val="000000"/>
        </w:rPr>
        <w:t xml:space="preserve">. </w:t>
      </w:r>
      <w:r w:rsidRPr="00CD4625">
        <w:rPr>
          <w:rFonts w:asciiTheme="minorHAnsi" w:hAnsiTheme="minorHAnsi" w:cstheme="minorHAnsi"/>
          <w:b/>
          <w:color w:val="000000"/>
        </w:rPr>
        <w:t>War</w:t>
      </w:r>
      <w:r w:rsidR="001711DF" w:rsidRPr="00CD4625">
        <w:rPr>
          <w:rFonts w:asciiTheme="minorHAnsi" w:hAnsiTheme="minorHAnsi" w:cstheme="minorHAnsi"/>
          <w:b/>
          <w:color w:val="000000"/>
        </w:rPr>
        <w:t>unki udziału w postę</w:t>
      </w:r>
      <w:r w:rsidRPr="00CD4625">
        <w:rPr>
          <w:rFonts w:asciiTheme="minorHAnsi" w:hAnsiTheme="minorHAnsi" w:cstheme="minorHAnsi"/>
          <w:b/>
          <w:color w:val="000000"/>
        </w:rPr>
        <w:t>powaniu dotyczą</w:t>
      </w:r>
      <w:r w:rsidRPr="00CD4625">
        <w:rPr>
          <w:rFonts w:asciiTheme="minorHAnsi" w:hAnsiTheme="minorHAnsi" w:cstheme="minorHAnsi"/>
          <w:color w:val="000000"/>
        </w:rPr>
        <w:t>:</w:t>
      </w:r>
    </w:p>
    <w:p w:rsidR="009829AF" w:rsidRPr="00CD4625" w:rsidRDefault="009829AF" w:rsidP="00C66D1E">
      <w:pPr>
        <w:pStyle w:val="Tekstpodstawowywcity"/>
        <w:numPr>
          <w:ilvl w:val="0"/>
          <w:numId w:val="4"/>
        </w:numPr>
        <w:spacing w:after="0"/>
        <w:ind w:left="567" w:hanging="283"/>
        <w:rPr>
          <w:rFonts w:asciiTheme="minorHAnsi" w:hAnsiTheme="minorHAnsi" w:cstheme="minorHAnsi"/>
          <w:color w:val="000000"/>
        </w:rPr>
      </w:pPr>
      <w:r w:rsidRPr="00CD4625">
        <w:rPr>
          <w:rFonts w:asciiTheme="minorHAnsi" w:hAnsiTheme="minorHAnsi" w:cstheme="minorHAnsi"/>
          <w:color w:val="000000"/>
        </w:rPr>
        <w:t xml:space="preserve">kompetencji lub uprawnień do prowadzenia określonej działalności zawodowej, o ile wynika to </w:t>
      </w:r>
      <w:r w:rsidRPr="00CD4625">
        <w:rPr>
          <w:rFonts w:asciiTheme="minorHAnsi" w:hAnsiTheme="minorHAnsi" w:cstheme="minorHAnsi"/>
          <w:color w:val="000000"/>
        </w:rPr>
        <w:br/>
        <w:t>z odrębnych przepisów;</w:t>
      </w:r>
    </w:p>
    <w:p w:rsidR="009829AF" w:rsidRPr="00CD4625" w:rsidRDefault="009829AF" w:rsidP="00C66D1E">
      <w:pPr>
        <w:pStyle w:val="Tekstpodstawowywcity"/>
        <w:numPr>
          <w:ilvl w:val="0"/>
          <w:numId w:val="4"/>
        </w:numPr>
        <w:spacing w:after="0"/>
        <w:ind w:left="567" w:hanging="283"/>
        <w:rPr>
          <w:rFonts w:asciiTheme="minorHAnsi" w:hAnsiTheme="minorHAnsi" w:cstheme="minorHAnsi"/>
          <w:color w:val="000000"/>
        </w:rPr>
      </w:pPr>
      <w:r w:rsidRPr="00CD4625">
        <w:rPr>
          <w:rFonts w:asciiTheme="minorHAnsi" w:hAnsiTheme="minorHAnsi" w:cstheme="minorHAnsi"/>
          <w:color w:val="000000"/>
        </w:rPr>
        <w:t>sytuacji ekonomicznej lub finansowej;</w:t>
      </w:r>
    </w:p>
    <w:p w:rsidR="009829AF" w:rsidRPr="00CD4625" w:rsidRDefault="009829AF" w:rsidP="00C66D1E">
      <w:pPr>
        <w:pStyle w:val="Tekstpodstawowywcity"/>
        <w:numPr>
          <w:ilvl w:val="0"/>
          <w:numId w:val="4"/>
        </w:numPr>
        <w:spacing w:after="0"/>
        <w:ind w:left="567" w:hanging="283"/>
        <w:rPr>
          <w:rFonts w:asciiTheme="minorHAnsi" w:hAnsiTheme="minorHAnsi" w:cstheme="minorHAnsi"/>
          <w:color w:val="000000"/>
        </w:rPr>
      </w:pPr>
      <w:r w:rsidRPr="00CD4625">
        <w:rPr>
          <w:rFonts w:asciiTheme="minorHAnsi" w:hAnsiTheme="minorHAnsi" w:cstheme="minorHAnsi"/>
          <w:color w:val="000000"/>
        </w:rPr>
        <w:t xml:space="preserve">zdolności technicznej lub zawodowej. </w:t>
      </w:r>
    </w:p>
    <w:p w:rsidR="009829AF" w:rsidRPr="00CD4625" w:rsidRDefault="009829AF" w:rsidP="009829AF">
      <w:pPr>
        <w:pStyle w:val="Tekstpodstawowywcity"/>
        <w:spacing w:after="0"/>
        <w:ind w:left="0"/>
        <w:rPr>
          <w:rFonts w:asciiTheme="minorHAnsi" w:hAnsiTheme="minorHAnsi" w:cstheme="minorHAnsi"/>
          <w:b/>
          <w:color w:val="000000" w:themeColor="text1"/>
        </w:rPr>
      </w:pPr>
      <w:r w:rsidRPr="00CD4625">
        <w:rPr>
          <w:rFonts w:asciiTheme="minorHAnsi" w:hAnsiTheme="minorHAnsi" w:cstheme="minorHAnsi"/>
          <w:b/>
          <w:color w:val="000000"/>
        </w:rPr>
        <w:t xml:space="preserve">2.1. </w:t>
      </w:r>
      <w:r w:rsidRPr="00CD4625">
        <w:rPr>
          <w:rFonts w:asciiTheme="minorHAnsi" w:hAnsiTheme="minorHAnsi" w:cstheme="minorHAnsi"/>
          <w:b/>
          <w:bCs/>
          <w:color w:val="000000"/>
        </w:rPr>
        <w:t xml:space="preserve">Zamawiający uzna warunki udziału w postępowaniu za spełnione, jeżeli </w:t>
      </w:r>
      <w:r w:rsidRPr="00CD4625">
        <w:rPr>
          <w:rFonts w:asciiTheme="minorHAnsi" w:hAnsiTheme="minorHAnsi" w:cstheme="minorHAnsi"/>
          <w:b/>
          <w:bCs/>
          <w:color w:val="000000" w:themeColor="text1"/>
        </w:rPr>
        <w:t>wykonawca:</w:t>
      </w:r>
    </w:p>
    <w:p w:rsidR="006222F3" w:rsidRPr="00CD4625" w:rsidRDefault="006222F3" w:rsidP="006222F3">
      <w:pPr>
        <w:pStyle w:val="Tekstpodstawowywcity"/>
        <w:spacing w:after="0"/>
        <w:ind w:left="567" w:hanging="567"/>
        <w:jc w:val="both"/>
        <w:rPr>
          <w:rFonts w:asciiTheme="minorHAnsi" w:hAnsiTheme="minorHAnsi" w:cstheme="minorHAnsi"/>
        </w:rPr>
      </w:pPr>
      <w:r w:rsidRPr="00CD4625">
        <w:rPr>
          <w:rFonts w:asciiTheme="minorHAnsi" w:hAnsiTheme="minorHAnsi" w:cstheme="minorHAnsi"/>
          <w:color w:val="000000" w:themeColor="text1"/>
        </w:rPr>
        <w:t xml:space="preserve">2.1.1. w zakresie warunku wskazanego w pkt 2a dotyczącego </w:t>
      </w:r>
      <w:r w:rsidRPr="00CD4625">
        <w:rPr>
          <w:rFonts w:asciiTheme="minorHAnsi" w:hAnsiTheme="minorHAnsi" w:cstheme="minorHAnsi"/>
          <w:color w:val="000000"/>
        </w:rPr>
        <w:t>kompetencji lub uprawnień do prowadzenia określonej działalności zawodowej, o ile wynika to z odrębnych przepisów,</w:t>
      </w:r>
      <w:r w:rsidRPr="00CD4625">
        <w:rPr>
          <w:rFonts w:asciiTheme="minorHAnsi" w:hAnsiTheme="minorHAnsi" w:cstheme="minorHAnsi"/>
          <w:color w:val="000000" w:themeColor="text1"/>
        </w:rPr>
        <w:t xml:space="preserve"> </w:t>
      </w:r>
      <w:r w:rsidR="002E1B74" w:rsidRPr="00CD4625">
        <w:rPr>
          <w:rFonts w:asciiTheme="minorHAnsi" w:hAnsiTheme="minorHAnsi" w:cstheme="minorHAnsi"/>
        </w:rPr>
        <w:t>Zamawiający nie określa szczegółowego</w:t>
      </w:r>
      <w:r w:rsidR="0041364C">
        <w:rPr>
          <w:rFonts w:asciiTheme="minorHAnsi" w:hAnsiTheme="minorHAnsi" w:cstheme="minorHAnsi"/>
        </w:rPr>
        <w:t xml:space="preserve"> warunku udziału w postępowaniu</w:t>
      </w:r>
      <w:r w:rsidRPr="00CD4625">
        <w:rPr>
          <w:rFonts w:asciiTheme="minorHAnsi" w:hAnsiTheme="minorHAnsi" w:cstheme="minorHAnsi"/>
        </w:rPr>
        <w:t>.</w:t>
      </w:r>
    </w:p>
    <w:p w:rsidR="006222F3" w:rsidRPr="00CD4625" w:rsidRDefault="006222F3" w:rsidP="006222F3">
      <w:pPr>
        <w:pStyle w:val="Tekstpodstawowywcity"/>
        <w:spacing w:after="0"/>
        <w:ind w:left="567" w:hanging="567"/>
        <w:jc w:val="both"/>
        <w:rPr>
          <w:rFonts w:asciiTheme="minorHAnsi" w:hAnsiTheme="minorHAnsi" w:cstheme="minorHAnsi"/>
        </w:rPr>
      </w:pPr>
      <w:r w:rsidRPr="00CD4625">
        <w:rPr>
          <w:rFonts w:asciiTheme="minorHAnsi" w:hAnsiTheme="minorHAnsi" w:cstheme="minorHAnsi"/>
          <w:color w:val="000000" w:themeColor="text1"/>
        </w:rPr>
        <w:t xml:space="preserve">2.1.2. </w:t>
      </w:r>
      <w:r w:rsidRPr="00CD4625">
        <w:rPr>
          <w:rFonts w:asciiTheme="minorHAnsi" w:hAnsiTheme="minorHAnsi" w:cstheme="minorHAnsi"/>
          <w:color w:val="000000"/>
        </w:rPr>
        <w:t xml:space="preserve">W zakresie warunku </w:t>
      </w:r>
      <w:r w:rsidRPr="00CD4625">
        <w:rPr>
          <w:rFonts w:asciiTheme="minorHAnsi" w:hAnsiTheme="minorHAnsi" w:cstheme="minorHAnsi"/>
          <w:color w:val="000000" w:themeColor="text1"/>
        </w:rPr>
        <w:t>wskazanego w pkt 2b</w:t>
      </w:r>
      <w:r w:rsidRPr="00CD4625">
        <w:rPr>
          <w:rFonts w:asciiTheme="minorHAnsi" w:hAnsiTheme="minorHAnsi" w:cstheme="minorHAnsi"/>
          <w:color w:val="000000"/>
        </w:rPr>
        <w:t xml:space="preserve"> dotyczącego posiadania sytuacji ekonomicznej lub finansowej </w:t>
      </w:r>
      <w:r w:rsidRPr="00CD4625">
        <w:rPr>
          <w:rFonts w:asciiTheme="minorHAnsi" w:hAnsiTheme="minorHAnsi" w:cstheme="minorHAnsi"/>
        </w:rPr>
        <w:t xml:space="preserve">Zamawiający nie określa szczegółowego warunku udziału w postępowaniu. </w:t>
      </w:r>
    </w:p>
    <w:p w:rsidR="002E1B74" w:rsidRPr="00CD4625" w:rsidRDefault="006222F3" w:rsidP="002E1B74">
      <w:pPr>
        <w:pStyle w:val="Tekstpodstawowywcity"/>
        <w:spacing w:after="0"/>
        <w:ind w:left="567" w:hanging="567"/>
        <w:jc w:val="both"/>
        <w:rPr>
          <w:rFonts w:asciiTheme="minorHAnsi" w:hAnsiTheme="minorHAnsi" w:cstheme="minorHAnsi"/>
          <w:color w:val="000000"/>
        </w:rPr>
      </w:pPr>
      <w:r w:rsidRPr="00CD4625">
        <w:rPr>
          <w:rFonts w:asciiTheme="minorHAnsi" w:hAnsiTheme="minorHAnsi" w:cstheme="minorHAnsi"/>
          <w:color w:val="000000" w:themeColor="text1"/>
        </w:rPr>
        <w:t xml:space="preserve">2.1.3. </w:t>
      </w:r>
      <w:r w:rsidRPr="00CD4625">
        <w:rPr>
          <w:rFonts w:asciiTheme="minorHAnsi" w:hAnsiTheme="minorHAnsi" w:cstheme="minorHAnsi"/>
          <w:color w:val="000000"/>
        </w:rPr>
        <w:t xml:space="preserve">W zakresie warunku </w:t>
      </w:r>
      <w:r w:rsidRPr="00CD4625">
        <w:rPr>
          <w:rFonts w:asciiTheme="minorHAnsi" w:hAnsiTheme="minorHAnsi" w:cstheme="minorHAnsi"/>
          <w:color w:val="000000" w:themeColor="text1"/>
        </w:rPr>
        <w:t xml:space="preserve">wskazanego w pkt 2c </w:t>
      </w:r>
      <w:r w:rsidRPr="00CD4625">
        <w:rPr>
          <w:rFonts w:asciiTheme="minorHAnsi" w:hAnsiTheme="minorHAnsi" w:cstheme="minorHAnsi"/>
          <w:color w:val="000000"/>
        </w:rPr>
        <w:t xml:space="preserve">dotyczącego zdolności technicznej lub zawodowej </w:t>
      </w:r>
      <w:r w:rsidR="002E1B74" w:rsidRPr="00CD4625">
        <w:rPr>
          <w:rFonts w:asciiTheme="minorHAnsi" w:hAnsiTheme="minorHAnsi" w:cstheme="minorHAnsi"/>
          <w:color w:val="000000"/>
        </w:rPr>
        <w:t>Wykonawca zobowiązany jest wykazać, że:</w:t>
      </w:r>
    </w:p>
    <w:p w:rsidR="002E1B74" w:rsidRDefault="002E1B74" w:rsidP="00BE317F">
      <w:pPr>
        <w:pStyle w:val="Tekstpodstawowywcity"/>
        <w:spacing w:after="0"/>
        <w:ind w:left="567" w:hanging="567"/>
        <w:jc w:val="both"/>
        <w:rPr>
          <w:rFonts w:asciiTheme="minorHAnsi" w:hAnsiTheme="minorHAnsi" w:cstheme="minorHAnsi"/>
          <w:color w:val="000000" w:themeColor="text1"/>
        </w:rPr>
      </w:pPr>
      <w:r w:rsidRPr="00CD4625">
        <w:rPr>
          <w:rFonts w:asciiTheme="minorHAnsi" w:hAnsiTheme="minorHAnsi" w:cstheme="minorHAnsi"/>
          <w:b/>
          <w:color w:val="000000" w:themeColor="text1"/>
        </w:rPr>
        <w:lastRenderedPageBreak/>
        <w:t xml:space="preserve">2.1.3.1. </w:t>
      </w:r>
      <w:r w:rsidR="005B6F97">
        <w:rPr>
          <w:rFonts w:asciiTheme="minorHAnsi" w:hAnsiTheme="minorHAnsi" w:cstheme="minorHAnsi"/>
          <w:b/>
          <w:color w:val="000000" w:themeColor="text1"/>
        </w:rPr>
        <w:t>P</w:t>
      </w:r>
      <w:r w:rsidRPr="00CD4625">
        <w:rPr>
          <w:rFonts w:asciiTheme="minorHAnsi" w:hAnsiTheme="minorHAnsi" w:cstheme="minorHAnsi"/>
          <w:b/>
          <w:color w:val="000000" w:themeColor="text1"/>
        </w:rPr>
        <w:t>osiada doświadczenie zawodowe –</w:t>
      </w:r>
      <w:r w:rsidR="007B3998">
        <w:rPr>
          <w:rFonts w:asciiTheme="minorHAnsi" w:hAnsiTheme="minorHAnsi" w:cstheme="minorHAnsi"/>
          <w:b/>
          <w:color w:val="000000" w:themeColor="text1"/>
        </w:rPr>
        <w:t xml:space="preserve"> </w:t>
      </w:r>
      <w:r w:rsidRPr="00CD4625">
        <w:rPr>
          <w:rFonts w:asciiTheme="minorHAnsi" w:hAnsiTheme="minorHAnsi" w:cstheme="minorHAnsi"/>
          <w:color w:val="000000" w:themeColor="text1"/>
        </w:rPr>
        <w:t>Zamawiający wymaga by Wykonawca wykazał, że w okresie ostatnich 3 lat przed upływem terminu składania ofert, a jeżeli okres prowadzenia działalności jest krótszy – w tym okresie wykonał</w:t>
      </w:r>
      <w:r w:rsidR="00BE317F">
        <w:rPr>
          <w:rFonts w:asciiTheme="minorHAnsi" w:hAnsiTheme="minorHAnsi" w:cstheme="minorHAnsi"/>
          <w:color w:val="000000" w:themeColor="text1"/>
        </w:rPr>
        <w:t xml:space="preserve"> </w:t>
      </w:r>
      <w:r w:rsidRPr="00CD4625">
        <w:rPr>
          <w:rFonts w:asciiTheme="minorHAnsi" w:hAnsiTheme="minorHAnsi" w:cstheme="minorHAnsi"/>
          <w:color w:val="000000" w:themeColor="text1"/>
        </w:rPr>
        <w:t xml:space="preserve">co najmniej jedną dostawę serwerów i/lub macierzy o wartości nie mniejszej niż </w:t>
      </w:r>
      <w:r w:rsidR="007B3998">
        <w:rPr>
          <w:rFonts w:asciiTheme="minorHAnsi" w:hAnsiTheme="minorHAnsi" w:cstheme="minorHAnsi"/>
          <w:color w:val="000000" w:themeColor="text1"/>
        </w:rPr>
        <w:t>5</w:t>
      </w:r>
      <w:r w:rsidRPr="00CD4625">
        <w:rPr>
          <w:rFonts w:asciiTheme="minorHAnsi" w:hAnsiTheme="minorHAnsi" w:cstheme="minorHAnsi"/>
          <w:color w:val="000000" w:themeColor="text1"/>
        </w:rPr>
        <w:t>0</w:t>
      </w:r>
      <w:r w:rsidR="006D4AFE">
        <w:rPr>
          <w:rFonts w:asciiTheme="minorHAnsi" w:hAnsiTheme="minorHAnsi" w:cstheme="minorHAnsi"/>
          <w:color w:val="000000" w:themeColor="text1"/>
        </w:rPr>
        <w:t xml:space="preserve"> </w:t>
      </w:r>
      <w:r w:rsidRPr="00CD4625">
        <w:rPr>
          <w:rFonts w:asciiTheme="minorHAnsi" w:hAnsiTheme="minorHAnsi" w:cstheme="minorHAnsi"/>
          <w:color w:val="000000" w:themeColor="text1"/>
        </w:rPr>
        <w:t xml:space="preserve">000 zł brutto. </w:t>
      </w:r>
    </w:p>
    <w:p w:rsidR="002E1B74" w:rsidRPr="00CD4625" w:rsidRDefault="002E1B74" w:rsidP="002E1B74">
      <w:pPr>
        <w:pStyle w:val="Tekstpodstawowywcity"/>
        <w:spacing w:after="0"/>
        <w:ind w:left="567"/>
        <w:jc w:val="both"/>
        <w:rPr>
          <w:rFonts w:asciiTheme="minorHAnsi" w:hAnsiTheme="minorHAnsi" w:cstheme="minorHAnsi"/>
          <w:bCs/>
          <w:color w:val="000000" w:themeColor="text1"/>
        </w:rPr>
      </w:pPr>
      <w:r w:rsidRPr="00CD4625">
        <w:rPr>
          <w:rFonts w:asciiTheme="minorHAnsi" w:hAnsiTheme="minorHAnsi" w:cstheme="minorHAnsi"/>
          <w:color w:val="000000" w:themeColor="text1"/>
        </w:rPr>
        <w:t xml:space="preserve">Weryfikacja spełniania tego warunku dokonana zostanie </w:t>
      </w:r>
      <w:r w:rsidRPr="00CD4625">
        <w:rPr>
          <w:rFonts w:asciiTheme="minorHAnsi" w:hAnsiTheme="minorHAnsi" w:cstheme="minorHAnsi"/>
          <w:bCs/>
          <w:color w:val="000000" w:themeColor="text1"/>
        </w:rPr>
        <w:t>na podstawie informacji zawartych</w:t>
      </w:r>
      <w:r w:rsidRPr="00CD4625">
        <w:rPr>
          <w:rFonts w:asciiTheme="minorHAnsi" w:hAnsiTheme="minorHAnsi" w:cstheme="minorHAnsi"/>
          <w:b/>
          <w:bCs/>
          <w:color w:val="000000" w:themeColor="text1"/>
        </w:rPr>
        <w:t xml:space="preserve"> </w:t>
      </w:r>
      <w:r w:rsidRPr="00CD4625">
        <w:rPr>
          <w:rFonts w:asciiTheme="minorHAnsi" w:hAnsiTheme="minorHAnsi" w:cstheme="minorHAnsi"/>
          <w:b/>
          <w:bCs/>
          <w:color w:val="000000" w:themeColor="text1"/>
        </w:rPr>
        <w:br/>
      </w:r>
      <w:r w:rsidRPr="00CD4625">
        <w:rPr>
          <w:rFonts w:asciiTheme="minorHAnsi" w:hAnsiTheme="minorHAnsi" w:cstheme="minorHAnsi"/>
          <w:color w:val="000000" w:themeColor="text1"/>
        </w:rPr>
        <w:t xml:space="preserve">w oświadczeniu, o którym mowa w rozdziale 7 pkt </w:t>
      </w:r>
      <w:r w:rsidR="00C82B04" w:rsidRPr="00CD4625">
        <w:rPr>
          <w:rFonts w:asciiTheme="minorHAnsi" w:hAnsiTheme="minorHAnsi" w:cstheme="minorHAnsi"/>
          <w:color w:val="000000" w:themeColor="text1"/>
        </w:rPr>
        <w:t xml:space="preserve">I </w:t>
      </w:r>
      <w:proofErr w:type="spellStart"/>
      <w:r w:rsidR="00C82B04" w:rsidRPr="00CD4625">
        <w:rPr>
          <w:rFonts w:asciiTheme="minorHAnsi" w:hAnsiTheme="minorHAnsi" w:cstheme="minorHAnsi"/>
          <w:color w:val="000000" w:themeColor="text1"/>
        </w:rPr>
        <w:t>ppkt</w:t>
      </w:r>
      <w:proofErr w:type="spellEnd"/>
      <w:r w:rsidR="00C82B04" w:rsidRPr="00CD4625">
        <w:rPr>
          <w:rFonts w:asciiTheme="minorHAnsi" w:hAnsiTheme="minorHAnsi" w:cstheme="minorHAnsi"/>
          <w:color w:val="000000" w:themeColor="text1"/>
        </w:rPr>
        <w:t xml:space="preserve"> </w:t>
      </w:r>
      <w:r w:rsidRPr="00CD4625">
        <w:rPr>
          <w:rFonts w:asciiTheme="minorHAnsi" w:hAnsiTheme="minorHAnsi" w:cstheme="minorHAnsi"/>
          <w:color w:val="000000" w:themeColor="text1"/>
        </w:rPr>
        <w:t xml:space="preserve">2 </w:t>
      </w:r>
      <w:proofErr w:type="spellStart"/>
      <w:r w:rsidRPr="00CD4625">
        <w:rPr>
          <w:rFonts w:asciiTheme="minorHAnsi" w:hAnsiTheme="minorHAnsi" w:cstheme="minorHAnsi"/>
          <w:color w:val="000000" w:themeColor="text1"/>
        </w:rPr>
        <w:t>siwz</w:t>
      </w:r>
      <w:proofErr w:type="spellEnd"/>
      <w:r w:rsidRPr="00CD4625">
        <w:rPr>
          <w:rFonts w:asciiTheme="minorHAnsi" w:hAnsiTheme="minorHAnsi" w:cstheme="minorHAnsi"/>
          <w:color w:val="000000" w:themeColor="text1"/>
        </w:rPr>
        <w:t xml:space="preserve"> a następnie na podstawie</w:t>
      </w:r>
      <w:r w:rsidRPr="00CD4625">
        <w:rPr>
          <w:rFonts w:asciiTheme="minorHAnsi" w:hAnsiTheme="minorHAnsi" w:cstheme="minorHAnsi"/>
          <w:b/>
          <w:bCs/>
          <w:color w:val="000000" w:themeColor="text1"/>
        </w:rPr>
        <w:t xml:space="preserve"> </w:t>
      </w:r>
      <w:r w:rsidRPr="00CD4625">
        <w:rPr>
          <w:rFonts w:asciiTheme="minorHAnsi" w:hAnsiTheme="minorHAnsi" w:cstheme="minorHAnsi"/>
          <w:bCs/>
          <w:color w:val="000000" w:themeColor="text1"/>
        </w:rPr>
        <w:t>wypełnionego formularza stanowiącego załącznik Nr 4 do formularza ofertowego „wykaz dostaw” oraz dowodów potwierdzających ich należyte wykonanie - przedkładanych na wezwanie Zamawiającego.</w:t>
      </w:r>
    </w:p>
    <w:p w:rsidR="002E1B74" w:rsidRPr="00CD4625" w:rsidRDefault="002E1B74" w:rsidP="002E1B74">
      <w:pPr>
        <w:pStyle w:val="Tekstpodstawowywcity"/>
        <w:spacing w:after="0"/>
        <w:ind w:left="0"/>
        <w:jc w:val="both"/>
        <w:rPr>
          <w:rFonts w:asciiTheme="minorHAnsi" w:hAnsiTheme="minorHAnsi" w:cstheme="minorHAnsi"/>
          <w:b/>
          <w:color w:val="000000" w:themeColor="text1"/>
        </w:rPr>
      </w:pPr>
      <w:r w:rsidRPr="00CD4625">
        <w:rPr>
          <w:rFonts w:asciiTheme="minorHAnsi" w:hAnsiTheme="minorHAnsi" w:cstheme="minorHAnsi"/>
          <w:b/>
          <w:color w:val="000000" w:themeColor="text1"/>
        </w:rPr>
        <w:t>2.1.3.2.</w:t>
      </w:r>
      <w:r w:rsidRPr="00CD4625">
        <w:rPr>
          <w:rFonts w:asciiTheme="minorHAnsi" w:hAnsiTheme="minorHAnsi" w:cstheme="minorHAnsi"/>
          <w:color w:val="000000" w:themeColor="text1"/>
        </w:rPr>
        <w:t xml:space="preserve"> </w:t>
      </w:r>
      <w:r w:rsidR="005B6F97">
        <w:rPr>
          <w:rFonts w:asciiTheme="minorHAnsi" w:hAnsiTheme="minorHAnsi" w:cstheme="minorHAnsi"/>
          <w:b/>
          <w:color w:val="000000" w:themeColor="text1"/>
        </w:rPr>
        <w:t>Z</w:t>
      </w:r>
      <w:r w:rsidRPr="00CD4625">
        <w:rPr>
          <w:rFonts w:asciiTheme="minorHAnsi" w:hAnsiTheme="minorHAnsi" w:cstheme="minorHAnsi"/>
          <w:b/>
          <w:color w:val="000000" w:themeColor="text1"/>
        </w:rPr>
        <w:t xml:space="preserve">dolność techniczna </w:t>
      </w:r>
      <w:r w:rsidRPr="00CD4625">
        <w:rPr>
          <w:rFonts w:asciiTheme="minorHAnsi" w:hAnsiTheme="minorHAnsi" w:cstheme="minorHAnsi"/>
          <w:color w:val="000000" w:themeColor="text1"/>
        </w:rPr>
        <w:t>– Zamawiający nie ustala warunku udziału w tym zakresie.</w:t>
      </w:r>
      <w:r w:rsidRPr="00CD4625">
        <w:rPr>
          <w:rFonts w:asciiTheme="minorHAnsi" w:hAnsiTheme="minorHAnsi" w:cstheme="minorHAnsi"/>
          <w:b/>
          <w:color w:val="000000" w:themeColor="text1"/>
        </w:rPr>
        <w:t xml:space="preserve"> </w:t>
      </w:r>
    </w:p>
    <w:p w:rsidR="00DA7104" w:rsidRPr="00CD4625" w:rsidRDefault="00DA7104" w:rsidP="002E1B74">
      <w:pPr>
        <w:pStyle w:val="Tekstpodstawowywcity"/>
        <w:spacing w:after="0"/>
        <w:ind w:left="0"/>
        <w:jc w:val="both"/>
        <w:rPr>
          <w:rFonts w:asciiTheme="minorHAnsi" w:hAnsiTheme="minorHAnsi" w:cstheme="minorHAnsi"/>
          <w:b/>
          <w:color w:val="000000" w:themeColor="text1"/>
        </w:rPr>
      </w:pPr>
    </w:p>
    <w:p w:rsidR="00DA7104" w:rsidRPr="00CD4625" w:rsidRDefault="00DA7104" w:rsidP="00DA7104">
      <w:pPr>
        <w:pStyle w:val="Tekstpodstawowywcity"/>
        <w:spacing w:after="0"/>
        <w:ind w:left="0"/>
        <w:jc w:val="both"/>
        <w:rPr>
          <w:rFonts w:asciiTheme="minorHAnsi" w:hAnsiTheme="minorHAnsi" w:cstheme="minorHAnsi"/>
          <w:color w:val="000000" w:themeColor="text1"/>
        </w:rPr>
      </w:pPr>
      <w:r w:rsidRPr="00CD4625">
        <w:rPr>
          <w:rFonts w:asciiTheme="minorHAnsi" w:hAnsiTheme="minorHAnsi" w:cstheme="minorHAnsi"/>
          <w:color w:val="000000" w:themeColor="text1"/>
        </w:rPr>
        <w:t>3. Wykonawca może w celu potwierdzenia spełniania warunków udziału w post</w:t>
      </w:r>
      <w:r w:rsidR="0095159E">
        <w:rPr>
          <w:rFonts w:asciiTheme="minorHAnsi" w:hAnsiTheme="minorHAnsi" w:cstheme="minorHAnsi"/>
          <w:color w:val="000000" w:themeColor="text1"/>
        </w:rPr>
        <w:t>ę</w:t>
      </w:r>
      <w:r w:rsidRPr="00CD4625">
        <w:rPr>
          <w:rFonts w:asciiTheme="minorHAnsi" w:hAnsiTheme="minorHAnsi" w:cstheme="minorHAnsi"/>
          <w:color w:val="000000" w:themeColor="text1"/>
        </w:rPr>
        <w:t>powaniu polegać na zdolnościach technicznych lub zawodowych lub sytuacji finansowej lub ekonomicznej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 S</w:t>
      </w:r>
      <w:r w:rsidRPr="00CD4625">
        <w:rPr>
          <w:rFonts w:asciiTheme="minorHAnsi" w:hAnsiTheme="minorHAnsi" w:cstheme="minorHAnsi"/>
          <w:iCs/>
          <w:color w:val="000000" w:themeColor="text1"/>
        </w:rPr>
        <w:t xml:space="preserve">ytuacja o której mowa powyżej wystąpi </w:t>
      </w:r>
      <w:r w:rsidRPr="00CD4625">
        <w:rPr>
          <w:rFonts w:asciiTheme="minorHAnsi" w:hAnsiTheme="minorHAnsi" w:cstheme="minorHAnsi"/>
          <w:color w:val="000000" w:themeColor="text1"/>
        </w:rPr>
        <w:t>wyłącznie w przypadku kiedy:</w:t>
      </w:r>
    </w:p>
    <w:p w:rsidR="00DA7104" w:rsidRPr="00CD4625" w:rsidRDefault="00DA7104" w:rsidP="009A37F6">
      <w:pPr>
        <w:pStyle w:val="Akapitzlist"/>
        <w:numPr>
          <w:ilvl w:val="0"/>
          <w:numId w:val="56"/>
        </w:numPr>
        <w:suppressAutoHyphens w:val="0"/>
        <w:ind w:left="284" w:hanging="284"/>
        <w:contextualSpacing w:val="0"/>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Wykonawca, który polega na zdolnościach lub sytuacji innych podmiotów udowodni zamawiającemu, że realizując zamówienie, będzie dysponował niezbędnymi zasobami tych podmiotów, </w:t>
      </w:r>
      <w:r w:rsidRPr="00CD4625">
        <w:rPr>
          <w:rFonts w:asciiTheme="minorHAnsi" w:hAnsiTheme="minorHAnsi" w:cstheme="minorHAnsi"/>
          <w:color w:val="000000" w:themeColor="text1"/>
        </w:rPr>
        <w:br/>
        <w:t>w szczególności przedstawiając zobowiązanie tych podmiotów do oddania mu do dyspozycji niezbędnych zasobów na potrzeby realizacji zamówienia.</w:t>
      </w:r>
    </w:p>
    <w:p w:rsidR="00DA7104" w:rsidRPr="00CD4625" w:rsidRDefault="00DA7104" w:rsidP="009A37F6">
      <w:pPr>
        <w:pStyle w:val="Akapitzlist"/>
        <w:numPr>
          <w:ilvl w:val="0"/>
          <w:numId w:val="56"/>
        </w:numPr>
        <w:suppressAutoHyphens w:val="0"/>
        <w:ind w:left="284" w:hanging="284"/>
        <w:contextualSpacing w:val="0"/>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roofErr w:type="spellStart"/>
      <w:r w:rsidRPr="00CD4625">
        <w:rPr>
          <w:rFonts w:asciiTheme="minorHAnsi" w:hAnsiTheme="minorHAnsi" w:cstheme="minorHAnsi"/>
          <w:color w:val="000000" w:themeColor="text1"/>
        </w:rPr>
        <w:t>pzp</w:t>
      </w:r>
      <w:proofErr w:type="spellEnd"/>
      <w:r w:rsidRPr="00CD4625">
        <w:rPr>
          <w:rFonts w:asciiTheme="minorHAnsi" w:hAnsiTheme="minorHAnsi" w:cstheme="minorHAnsi"/>
          <w:color w:val="000000" w:themeColor="text1"/>
        </w:rPr>
        <w:t>.</w:t>
      </w:r>
    </w:p>
    <w:p w:rsidR="00DA7104" w:rsidRPr="00CD4625" w:rsidRDefault="00DA7104" w:rsidP="009A37F6">
      <w:pPr>
        <w:pStyle w:val="Akapitzlist"/>
        <w:numPr>
          <w:ilvl w:val="0"/>
          <w:numId w:val="56"/>
        </w:numPr>
        <w:suppressAutoHyphens w:val="0"/>
        <w:ind w:left="284" w:hanging="284"/>
        <w:contextualSpacing w:val="0"/>
        <w:jc w:val="both"/>
        <w:rPr>
          <w:rFonts w:asciiTheme="minorHAnsi" w:hAnsiTheme="minorHAnsi" w:cstheme="minorHAnsi"/>
          <w:color w:val="000000" w:themeColor="text1"/>
          <w:u w:val="single"/>
        </w:rPr>
      </w:pPr>
      <w:r w:rsidRPr="00CD4625">
        <w:rPr>
          <w:rFonts w:asciiTheme="minorHAnsi" w:hAnsiTheme="minorHAnsi" w:cstheme="minorHAnsi"/>
          <w:color w:val="000000" w:themeColor="text1"/>
          <w:u w:val="single"/>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DA7104" w:rsidRPr="00CD4625" w:rsidRDefault="00DA7104" w:rsidP="00DA7104">
      <w:pPr>
        <w:pStyle w:val="Tekstpodstawowywcity"/>
        <w:spacing w:after="0"/>
        <w:ind w:left="0"/>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rPr>
        <w:t xml:space="preserve">Ocena potwierdzenia czy Wykonawca wykazał spełnienie warunków zawartych w pkt 2.1.3. nastąpi </w:t>
      </w:r>
      <w:r w:rsidRPr="00CD4625">
        <w:rPr>
          <w:rFonts w:asciiTheme="minorHAnsi" w:hAnsiTheme="minorHAnsi" w:cstheme="minorHAnsi"/>
          <w:color w:val="000000" w:themeColor="text1"/>
        </w:rPr>
        <w:br/>
        <w:t xml:space="preserve">w szczególności na podstawie złożonego przez Wykonawcę pisemnego zobowiązania innych podmiotów do oddania do dyspozycji Wykonawcy niezbędnych zasobów na okres korzystania z nich przy realizacji zamówienia. Z treści powyższego dokumentu musi jasno wynikać </w:t>
      </w:r>
      <w:r w:rsidRPr="00CD4625">
        <w:rPr>
          <w:rFonts w:asciiTheme="minorHAnsi" w:hAnsiTheme="minorHAnsi" w:cstheme="minorHAnsi"/>
          <w:color w:val="000000" w:themeColor="text1"/>
          <w:lang w:eastAsia="pl-PL"/>
        </w:rPr>
        <w:t xml:space="preserve">kto jest podmiotem przyjmującym zasoby, jaki jest zakres dostępnych Wykonawcy zasobów innego podmiotu, w jaki sposób zostaną wykorzystane zasoby innego podmiotu przez Wykonawcę, przy wykonywaniu zamówienia, </w:t>
      </w:r>
      <w:r w:rsidRPr="00CD4625">
        <w:rPr>
          <w:rFonts w:asciiTheme="minorHAnsi" w:hAnsiTheme="minorHAnsi" w:cstheme="minorHAnsi"/>
          <w:color w:val="000000" w:themeColor="text1"/>
          <w:lang w:eastAsia="pl-PL"/>
        </w:rPr>
        <w:br/>
        <w:t xml:space="preserve">w jakim okresie inny podmiot będzie brał udział przy wykonywaniu zamówienia. Pisemne zobowiązanie (oświadczenie) należy dołączyć do oferty w formie oryginału. Wykonawca przedkłada również dokumenty dotyczące sytuacji innego podmiotu żądane przez Zamawiającego w zakresie art. 24 ust. 1 pkt 13-22 i ust. 5 </w:t>
      </w:r>
      <w:proofErr w:type="spellStart"/>
      <w:r w:rsidRPr="00CD4625">
        <w:rPr>
          <w:rFonts w:asciiTheme="minorHAnsi" w:hAnsiTheme="minorHAnsi" w:cstheme="minorHAnsi"/>
          <w:color w:val="000000" w:themeColor="text1"/>
          <w:lang w:eastAsia="pl-PL"/>
        </w:rPr>
        <w:t>pzp</w:t>
      </w:r>
      <w:proofErr w:type="spellEnd"/>
      <w:r w:rsidRPr="00CD4625">
        <w:rPr>
          <w:rFonts w:asciiTheme="minorHAnsi" w:hAnsiTheme="minorHAnsi" w:cstheme="minorHAnsi"/>
          <w:color w:val="000000" w:themeColor="text1"/>
          <w:lang w:eastAsia="pl-PL"/>
        </w:rPr>
        <w:t xml:space="preserve"> określone w rozdziale 7 niniejszej </w:t>
      </w:r>
      <w:proofErr w:type="spellStart"/>
      <w:r w:rsidRPr="00CD4625">
        <w:rPr>
          <w:rFonts w:asciiTheme="minorHAnsi" w:hAnsiTheme="minorHAnsi" w:cstheme="minorHAnsi"/>
          <w:color w:val="000000" w:themeColor="text1"/>
          <w:lang w:eastAsia="pl-PL"/>
        </w:rPr>
        <w:t>siwz</w:t>
      </w:r>
      <w:proofErr w:type="spellEnd"/>
      <w:r w:rsidRPr="00CD4625">
        <w:rPr>
          <w:rFonts w:asciiTheme="minorHAnsi" w:hAnsiTheme="minorHAnsi" w:cstheme="minorHAnsi"/>
          <w:color w:val="000000" w:themeColor="text1"/>
          <w:lang w:eastAsia="pl-PL"/>
        </w:rPr>
        <w:t xml:space="preserve">. </w:t>
      </w:r>
    </w:p>
    <w:p w:rsidR="00DA7104" w:rsidRPr="00CD4625" w:rsidRDefault="00DA7104" w:rsidP="00DA7104">
      <w:pPr>
        <w:suppressAutoHyphens w:val="0"/>
        <w:rPr>
          <w:rFonts w:asciiTheme="minorHAnsi" w:hAnsiTheme="minorHAnsi" w:cstheme="minorHAnsi"/>
          <w:sz w:val="24"/>
          <w:szCs w:val="24"/>
          <w:lang w:eastAsia="pl-PL"/>
        </w:rPr>
      </w:pPr>
    </w:p>
    <w:p w:rsidR="00DA7104" w:rsidRPr="00CD4625" w:rsidRDefault="00DA7104" w:rsidP="00DA7104">
      <w:pPr>
        <w:suppressAutoHyphens w:val="0"/>
        <w:jc w:val="both"/>
        <w:rPr>
          <w:rFonts w:asciiTheme="minorHAnsi" w:hAnsiTheme="minorHAnsi" w:cstheme="minorHAnsi"/>
          <w:lang w:eastAsia="pl-PL"/>
        </w:rPr>
      </w:pPr>
      <w:r w:rsidRPr="00CD4625">
        <w:rPr>
          <w:rFonts w:asciiTheme="minorHAnsi" w:hAnsiTheme="minorHAnsi" w:cstheme="minorHAnsi"/>
          <w:lang w:eastAsia="pl-PL"/>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DA7104" w:rsidRPr="00CD4625" w:rsidRDefault="00DA7104" w:rsidP="00DA7104">
      <w:pPr>
        <w:suppressAutoHyphens w:val="0"/>
        <w:jc w:val="both"/>
        <w:rPr>
          <w:rFonts w:asciiTheme="minorHAnsi" w:hAnsiTheme="minorHAnsi" w:cstheme="minorHAnsi"/>
          <w:lang w:eastAsia="pl-PL"/>
        </w:rPr>
      </w:pPr>
      <w:r w:rsidRPr="00CD4625">
        <w:rPr>
          <w:rFonts w:asciiTheme="minorHAnsi" w:hAnsiTheme="minorHAnsi" w:cstheme="minorHAnsi"/>
          <w:lang w:eastAsia="pl-PL"/>
        </w:rPr>
        <w:t>1) zastąpił ten podmiot innym podmiotem lub podmiotami lub</w:t>
      </w:r>
    </w:p>
    <w:p w:rsidR="00DA7104" w:rsidRPr="00CD4625" w:rsidRDefault="00DA7104" w:rsidP="00DA7104">
      <w:pPr>
        <w:suppressAutoHyphens w:val="0"/>
        <w:jc w:val="both"/>
        <w:rPr>
          <w:rFonts w:asciiTheme="minorHAnsi" w:hAnsiTheme="minorHAnsi" w:cstheme="minorHAnsi"/>
          <w:lang w:eastAsia="pl-PL"/>
        </w:rPr>
      </w:pPr>
      <w:r w:rsidRPr="00CD4625">
        <w:rPr>
          <w:rFonts w:asciiTheme="minorHAnsi" w:hAnsiTheme="minorHAnsi" w:cstheme="minorHAnsi"/>
          <w:lang w:eastAsia="pl-PL"/>
        </w:rPr>
        <w:t>2) zobowiązał się do osobistego wykonania odpowiedniej części zamówienia, jeżeli wykaże zdolności techniczne lub zawodowe lub sytuację finansową lub ekonomiczną, o których wymaga Zamawiający.</w:t>
      </w:r>
    </w:p>
    <w:p w:rsidR="00DA7104" w:rsidRPr="00CD4625" w:rsidRDefault="00DA7104" w:rsidP="002E1B74">
      <w:pPr>
        <w:pStyle w:val="Tekstpodstawowywcity"/>
        <w:spacing w:after="0"/>
        <w:ind w:left="0"/>
        <w:jc w:val="both"/>
        <w:rPr>
          <w:rFonts w:asciiTheme="minorHAnsi" w:hAnsiTheme="minorHAnsi" w:cstheme="minorHAnsi"/>
          <w:b/>
          <w:color w:val="000000" w:themeColor="text1"/>
        </w:rPr>
      </w:pPr>
    </w:p>
    <w:p w:rsidR="009829AF" w:rsidRPr="00CD4625" w:rsidRDefault="009829AF" w:rsidP="002E1B74">
      <w:pPr>
        <w:pStyle w:val="Tekstpodstawowywcity"/>
        <w:spacing w:after="0"/>
        <w:ind w:left="567" w:hanging="567"/>
        <w:jc w:val="both"/>
        <w:rPr>
          <w:rFonts w:asciiTheme="minorHAnsi" w:hAnsiTheme="minorHAnsi" w:cstheme="minorHAnsi"/>
          <w:color w:val="000000"/>
        </w:rPr>
      </w:pPr>
    </w:p>
    <w:p w:rsidR="009829AF" w:rsidRPr="00CD4625" w:rsidRDefault="009829AF" w:rsidP="009829AF">
      <w:pPr>
        <w:pStyle w:val="Nagwek3"/>
        <w:shd w:val="clear" w:color="auto" w:fill="D9D9D9" w:themeFill="background1" w:themeFillShade="D9"/>
        <w:spacing w:before="0" w:after="0"/>
        <w:jc w:val="both"/>
        <w:rPr>
          <w:rFonts w:asciiTheme="minorHAnsi" w:hAnsiTheme="minorHAnsi" w:cstheme="minorHAnsi"/>
        </w:rPr>
      </w:pPr>
      <w:bookmarkStart w:id="5" w:name="_Toc10624816"/>
      <w:r w:rsidRPr="00CD4625">
        <w:rPr>
          <w:rFonts w:asciiTheme="minorHAnsi" w:hAnsiTheme="minorHAnsi" w:cstheme="minorHAnsi"/>
        </w:rPr>
        <w:t>Rozdział 6: Podstawy wykluczenia, o których mowa w art. 24 ust. 5</w:t>
      </w:r>
      <w:bookmarkEnd w:id="5"/>
    </w:p>
    <w:p w:rsidR="009829AF" w:rsidRPr="00CD4625" w:rsidRDefault="009829AF" w:rsidP="009829AF">
      <w:pPr>
        <w:pStyle w:val="Tekstpodstawowywcity3"/>
        <w:spacing w:after="0"/>
        <w:ind w:left="0"/>
        <w:rPr>
          <w:rFonts w:asciiTheme="minorHAnsi" w:hAnsiTheme="minorHAnsi" w:cstheme="minorHAnsi"/>
          <w:b/>
          <w:color w:val="000000"/>
          <w:sz w:val="20"/>
          <w:szCs w:val="22"/>
        </w:rPr>
      </w:pPr>
    </w:p>
    <w:p w:rsidR="00354649" w:rsidRPr="00CD4625" w:rsidRDefault="00354649" w:rsidP="00354649">
      <w:pPr>
        <w:jc w:val="both"/>
        <w:rPr>
          <w:rFonts w:asciiTheme="minorHAnsi" w:hAnsiTheme="minorHAnsi" w:cstheme="minorHAnsi"/>
        </w:rPr>
      </w:pPr>
      <w:r w:rsidRPr="00CD4625">
        <w:rPr>
          <w:rFonts w:asciiTheme="minorHAnsi" w:hAnsiTheme="minorHAnsi" w:cstheme="minorHAnsi"/>
        </w:rPr>
        <w:t xml:space="preserve">Na podstawie art. 24 ust. 5 pkt 1) </w:t>
      </w:r>
      <w:proofErr w:type="spellStart"/>
      <w:r w:rsidR="001C2726" w:rsidRPr="00CD4625">
        <w:rPr>
          <w:rFonts w:asciiTheme="minorHAnsi" w:hAnsiTheme="minorHAnsi" w:cstheme="minorHAnsi"/>
        </w:rPr>
        <w:t>pzp</w:t>
      </w:r>
      <w:proofErr w:type="spellEnd"/>
      <w:r w:rsidR="001C2726" w:rsidRPr="00CD4625">
        <w:rPr>
          <w:rFonts w:asciiTheme="minorHAnsi" w:hAnsiTheme="minorHAnsi" w:cstheme="minorHAnsi"/>
        </w:rPr>
        <w:t xml:space="preserve"> </w:t>
      </w:r>
      <w:r w:rsidRPr="00CD4625">
        <w:rPr>
          <w:rFonts w:asciiTheme="minorHAnsi" w:hAnsiTheme="minorHAnsi" w:cstheme="minorHAnsi"/>
        </w:rPr>
        <w:t xml:space="preserve">z postepowania o udzielenie 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rsidR="00354649" w:rsidRPr="00CD4625" w:rsidRDefault="00354649" w:rsidP="00354649">
      <w:pPr>
        <w:jc w:val="both"/>
        <w:rPr>
          <w:rFonts w:asciiTheme="minorHAnsi" w:hAnsiTheme="minorHAnsi" w:cstheme="minorHAnsi"/>
        </w:rPr>
      </w:pPr>
    </w:p>
    <w:p w:rsidR="009829AF" w:rsidRPr="00CD4625" w:rsidRDefault="009829AF" w:rsidP="009829AF">
      <w:pPr>
        <w:pStyle w:val="Nagwek3"/>
        <w:shd w:val="clear" w:color="auto" w:fill="E7E6E6" w:themeFill="background2"/>
        <w:spacing w:before="0" w:after="0"/>
        <w:jc w:val="both"/>
        <w:rPr>
          <w:rFonts w:asciiTheme="minorHAnsi" w:hAnsiTheme="minorHAnsi" w:cstheme="minorHAnsi"/>
        </w:rPr>
      </w:pPr>
      <w:bookmarkStart w:id="6" w:name="_Toc10624817"/>
      <w:r w:rsidRPr="00CD4625">
        <w:rPr>
          <w:rFonts w:asciiTheme="minorHAnsi" w:hAnsiTheme="minorHAnsi" w:cstheme="minorHAnsi"/>
        </w:rPr>
        <w:lastRenderedPageBreak/>
        <w:t>Rozdział 7: Wykaz oświadczeń lub dokumentów, potwierdzających spełnianie warunków udziału w postępowaniu oraz brak wykluczenia</w:t>
      </w:r>
      <w:bookmarkEnd w:id="6"/>
    </w:p>
    <w:p w:rsidR="009829AF" w:rsidRPr="00CD4625" w:rsidRDefault="009829AF" w:rsidP="009829AF">
      <w:pPr>
        <w:pStyle w:val="Tekstpodstawowywcity3"/>
        <w:spacing w:after="0"/>
        <w:ind w:left="0"/>
        <w:rPr>
          <w:rFonts w:asciiTheme="minorHAnsi" w:hAnsiTheme="minorHAnsi" w:cstheme="minorHAnsi"/>
          <w:b/>
          <w:color w:val="000000"/>
          <w:sz w:val="20"/>
          <w:szCs w:val="22"/>
        </w:rPr>
      </w:pPr>
    </w:p>
    <w:p w:rsidR="009829AF" w:rsidRPr="00CD4625" w:rsidRDefault="009829AF" w:rsidP="009829AF">
      <w:pPr>
        <w:jc w:val="both"/>
        <w:rPr>
          <w:rFonts w:asciiTheme="minorHAnsi" w:hAnsiTheme="minorHAnsi" w:cstheme="minorHAnsi"/>
          <w:b/>
          <w:bCs/>
          <w:smallCaps/>
          <w:color w:val="000000"/>
          <w:sz w:val="22"/>
          <w:szCs w:val="22"/>
        </w:rPr>
      </w:pPr>
      <w:r w:rsidRPr="00CD4625">
        <w:rPr>
          <w:rFonts w:asciiTheme="minorHAnsi" w:hAnsiTheme="minorHAnsi" w:cstheme="minorHAnsi"/>
          <w:b/>
          <w:bCs/>
          <w:smallCaps/>
          <w:color w:val="000000"/>
          <w:sz w:val="22"/>
          <w:szCs w:val="22"/>
        </w:rPr>
        <w:t>I. W dniu składania ofert Wykonawcy zobowiązani są złożyć:</w:t>
      </w:r>
    </w:p>
    <w:p w:rsidR="009829AF" w:rsidRPr="00CD4625" w:rsidRDefault="009829AF" w:rsidP="00C66D1E">
      <w:pPr>
        <w:pStyle w:val="Akapitzlist"/>
        <w:numPr>
          <w:ilvl w:val="0"/>
          <w:numId w:val="6"/>
        </w:numPr>
        <w:ind w:left="284" w:hanging="284"/>
        <w:jc w:val="both"/>
        <w:rPr>
          <w:rFonts w:asciiTheme="minorHAnsi" w:hAnsiTheme="minorHAnsi" w:cstheme="minorHAnsi"/>
          <w:bCs/>
          <w:color w:val="000000"/>
        </w:rPr>
      </w:pPr>
      <w:r w:rsidRPr="00CD4625">
        <w:rPr>
          <w:rFonts w:asciiTheme="minorHAnsi" w:hAnsiTheme="minorHAnsi" w:cstheme="minorHAnsi"/>
          <w:bCs/>
          <w:color w:val="000000"/>
        </w:rPr>
        <w:t xml:space="preserve">Formularz ofertowy na załączniku Nr 1 do SIWZ. </w:t>
      </w:r>
    </w:p>
    <w:p w:rsidR="009829AF" w:rsidRPr="00CD4625" w:rsidRDefault="009829AF" w:rsidP="00C66D1E">
      <w:pPr>
        <w:pStyle w:val="Akapitzlist"/>
        <w:numPr>
          <w:ilvl w:val="0"/>
          <w:numId w:val="6"/>
        </w:numPr>
        <w:ind w:left="284" w:hanging="284"/>
        <w:jc w:val="both"/>
        <w:rPr>
          <w:rFonts w:asciiTheme="minorHAnsi" w:hAnsiTheme="minorHAnsi" w:cstheme="minorHAnsi"/>
          <w:bCs/>
          <w:color w:val="000000"/>
        </w:rPr>
      </w:pPr>
      <w:r w:rsidRPr="00CD4625">
        <w:rPr>
          <w:rFonts w:asciiTheme="minorHAnsi" w:hAnsiTheme="minorHAnsi" w:cstheme="minorHAnsi"/>
          <w:bCs/>
          <w:color w:val="000000" w:themeColor="text1"/>
        </w:rPr>
        <w:t xml:space="preserve">Oświadczenie Wykonawcy o niepodleganiu wykluczeniu oraz spełnianiu warunków udziału </w:t>
      </w:r>
      <w:r w:rsidRPr="00CD4625">
        <w:rPr>
          <w:rFonts w:asciiTheme="minorHAnsi" w:hAnsiTheme="minorHAnsi" w:cstheme="minorHAnsi"/>
          <w:bCs/>
          <w:color w:val="000000" w:themeColor="text1"/>
        </w:rPr>
        <w:br/>
        <w:t xml:space="preserve">w postepowaniu, złożone zgodnie z wzorem stanowiącym </w:t>
      </w:r>
      <w:r w:rsidRPr="00CD4625">
        <w:rPr>
          <w:rFonts w:asciiTheme="minorHAnsi" w:hAnsiTheme="minorHAnsi" w:cstheme="minorHAnsi"/>
          <w:b/>
          <w:color w:val="000000" w:themeColor="text1"/>
        </w:rPr>
        <w:t>załącznik Nr 1</w:t>
      </w:r>
      <w:r w:rsidRPr="00CD4625">
        <w:rPr>
          <w:rFonts w:asciiTheme="minorHAnsi" w:hAnsiTheme="minorHAnsi" w:cstheme="minorHAnsi"/>
          <w:color w:val="000000" w:themeColor="text1"/>
        </w:rPr>
        <w:t xml:space="preserve"> do formularza ofertowego</w:t>
      </w:r>
      <w:r w:rsidRPr="00CD4625">
        <w:rPr>
          <w:rFonts w:asciiTheme="minorHAnsi" w:hAnsiTheme="minorHAnsi" w:cstheme="minorHAnsi"/>
          <w:bCs/>
          <w:color w:val="000000" w:themeColor="text1"/>
        </w:rPr>
        <w:t xml:space="preserve">; </w:t>
      </w:r>
      <w:r w:rsidRPr="00CD4625">
        <w:rPr>
          <w:rFonts w:asciiTheme="minorHAnsi" w:hAnsiTheme="minorHAnsi" w:cstheme="minorHAnsi"/>
          <w:color w:val="000000" w:themeColor="text1"/>
          <w:u w:val="single"/>
        </w:rPr>
        <w:t xml:space="preserve">W przypadku składania oferty przez Wykonawców występujących wspólnie ww. dokument składa każdy z wykonawców. Oświadczenie ma potwierdzać spełnianie warunków udziału w  postępowaniu oraz brak podstaw do wykluczenia w zakresie w jakim każdy z wykonawców wykazuje spełnianie warunków udziału w postepowaniu oraz brak podstaw wykluczenia z postępowania. </w:t>
      </w:r>
      <w:r w:rsidRPr="00CD4625">
        <w:rPr>
          <w:rFonts w:asciiTheme="minorHAnsi" w:hAnsiTheme="minorHAnsi" w:cstheme="minorHAnsi"/>
          <w:color w:val="000000" w:themeColor="text1"/>
        </w:rPr>
        <w:t>Informacje zawarte w oświadczeniu będą stanowić wstępne potwierdzenie, że wykonawca nie podlega wykluczeniu oraz spełnia warunki udziału w postepowaniu</w:t>
      </w:r>
      <w:r w:rsidRPr="00CD4625">
        <w:rPr>
          <w:rFonts w:asciiTheme="minorHAnsi" w:hAnsiTheme="minorHAnsi" w:cstheme="minorHAnsi"/>
          <w:color w:val="000000" w:themeColor="text1"/>
          <w:u w:val="single"/>
        </w:rPr>
        <w:t xml:space="preserve">. </w:t>
      </w:r>
    </w:p>
    <w:p w:rsidR="009829AF" w:rsidRPr="00CD4625" w:rsidRDefault="009829AF" w:rsidP="009829AF">
      <w:pPr>
        <w:jc w:val="both"/>
        <w:rPr>
          <w:rFonts w:asciiTheme="minorHAnsi" w:hAnsiTheme="minorHAnsi" w:cstheme="minorHAnsi"/>
          <w:b/>
          <w:bCs/>
          <w:color w:val="000000"/>
        </w:rPr>
      </w:pPr>
    </w:p>
    <w:p w:rsidR="009829AF" w:rsidRPr="00CD4625" w:rsidRDefault="009829AF" w:rsidP="009829AF">
      <w:pPr>
        <w:jc w:val="both"/>
        <w:rPr>
          <w:rFonts w:asciiTheme="minorHAnsi" w:hAnsiTheme="minorHAnsi" w:cstheme="minorHAnsi"/>
          <w:b/>
          <w:bCs/>
          <w:color w:val="FF0000"/>
        </w:rPr>
      </w:pPr>
      <w:r w:rsidRPr="00CD4625">
        <w:rPr>
          <w:rFonts w:asciiTheme="minorHAnsi" w:hAnsiTheme="minorHAnsi" w:cstheme="minorHAnsi"/>
          <w:b/>
          <w:bCs/>
          <w:color w:val="000000"/>
        </w:rPr>
        <w:t xml:space="preserve">II. DOKUMENTY SKŁADANE NA WEZWANIE ZAMAWIAJĄCEGO: </w:t>
      </w:r>
      <w:r w:rsidRPr="00CD4625">
        <w:rPr>
          <w:rFonts w:asciiTheme="minorHAnsi" w:hAnsiTheme="minorHAnsi" w:cstheme="minorHAnsi"/>
          <w:b/>
          <w:bCs/>
          <w:color w:val="000000" w:themeColor="text1"/>
        </w:rPr>
        <w:t>Zamawiający przed udzieleniem zamówienia  wezwie Wykonawcę, którego oferta została najwyżej oceniona do złożenia w wyznaczonym, nie krótszym niż 5 dni terminie aktualnych na dzień złożenia następujących oświadczeń lub dokumentów:</w:t>
      </w:r>
    </w:p>
    <w:p w:rsidR="009829AF" w:rsidRPr="00CD4625" w:rsidRDefault="009829AF" w:rsidP="00C66D1E">
      <w:pPr>
        <w:pStyle w:val="Akapitzlist"/>
        <w:numPr>
          <w:ilvl w:val="0"/>
          <w:numId w:val="16"/>
        </w:numPr>
        <w:ind w:left="284" w:hanging="284"/>
        <w:jc w:val="both"/>
        <w:rPr>
          <w:rFonts w:asciiTheme="minorHAnsi" w:hAnsiTheme="minorHAnsi" w:cstheme="minorHAnsi"/>
          <w:bCs/>
          <w:color w:val="000000"/>
        </w:rPr>
      </w:pPr>
      <w:r w:rsidRPr="00CD4625">
        <w:rPr>
          <w:rFonts w:asciiTheme="minorHAnsi" w:hAnsiTheme="minorHAnsi" w:cstheme="minorHAnsi"/>
          <w:bCs/>
          <w:color w:val="000000" w:themeColor="text1"/>
        </w:rPr>
        <w:t>Wykaz oświadczeń lub dokumentów składanych przez Wykonawcę w celu potwierdzenia okoliczności, o których mowa w art. 25 ust. 1 pkt 3</w:t>
      </w:r>
      <w:r w:rsidR="00A45378" w:rsidRPr="00CD4625">
        <w:rPr>
          <w:rFonts w:asciiTheme="minorHAnsi" w:hAnsiTheme="minorHAnsi" w:cstheme="minorHAnsi"/>
          <w:bCs/>
          <w:color w:val="000000" w:themeColor="text1"/>
        </w:rPr>
        <w:t xml:space="preserve"> </w:t>
      </w:r>
      <w:proofErr w:type="spellStart"/>
      <w:r w:rsidR="00A45378" w:rsidRPr="00CD4625">
        <w:rPr>
          <w:rFonts w:asciiTheme="minorHAnsi" w:hAnsiTheme="minorHAnsi" w:cstheme="minorHAnsi"/>
          <w:bCs/>
          <w:color w:val="000000" w:themeColor="text1"/>
        </w:rPr>
        <w:t>pzp</w:t>
      </w:r>
      <w:proofErr w:type="spellEnd"/>
      <w:r w:rsidRPr="00CD4625">
        <w:rPr>
          <w:rFonts w:asciiTheme="minorHAnsi" w:hAnsiTheme="minorHAnsi" w:cstheme="minorHAnsi"/>
          <w:bCs/>
          <w:color w:val="000000" w:themeColor="text1"/>
        </w:rPr>
        <w:t>:</w:t>
      </w:r>
    </w:p>
    <w:p w:rsidR="009829AF" w:rsidRPr="00CD4625" w:rsidRDefault="009829AF" w:rsidP="00C66D1E">
      <w:pPr>
        <w:pStyle w:val="Akapitzlist"/>
        <w:numPr>
          <w:ilvl w:val="0"/>
          <w:numId w:val="7"/>
        </w:numPr>
        <w:suppressAutoHyphens w:val="0"/>
        <w:jc w:val="both"/>
        <w:rPr>
          <w:rFonts w:asciiTheme="minorHAnsi" w:hAnsiTheme="minorHAnsi" w:cstheme="minorHAnsi"/>
          <w:lang w:eastAsia="pl-PL"/>
        </w:rPr>
      </w:pPr>
      <w:r w:rsidRPr="00CD4625">
        <w:rPr>
          <w:rFonts w:asciiTheme="minorHAnsi" w:hAnsiTheme="minorHAnsi" w:cstheme="minorHAnsi"/>
        </w:rPr>
        <w:t>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w:t>
      </w:r>
    </w:p>
    <w:p w:rsidR="009829AF" w:rsidRPr="00CD4625" w:rsidRDefault="009829AF" w:rsidP="00C66D1E">
      <w:pPr>
        <w:pStyle w:val="Akapitzlist"/>
        <w:numPr>
          <w:ilvl w:val="0"/>
          <w:numId w:val="16"/>
        </w:numPr>
        <w:ind w:left="284" w:hanging="284"/>
        <w:jc w:val="both"/>
        <w:rPr>
          <w:rFonts w:asciiTheme="minorHAnsi" w:hAnsiTheme="minorHAnsi" w:cstheme="minorHAnsi"/>
          <w:bCs/>
          <w:color w:val="000000"/>
        </w:rPr>
      </w:pPr>
      <w:r w:rsidRPr="00CD4625">
        <w:rPr>
          <w:rFonts w:asciiTheme="minorHAnsi" w:hAnsiTheme="minorHAnsi" w:cstheme="minorHAnsi"/>
          <w:bCs/>
          <w:color w:val="000000" w:themeColor="text1"/>
        </w:rPr>
        <w:t>Wykaz oświadczeń lub dokumentów składanych przez Wykonawcę w celu potwierdzenia okoliczności, o których mowa w art. 25 ust. 1 pkt 1</w:t>
      </w:r>
      <w:r w:rsidR="00A45378" w:rsidRPr="00CD4625">
        <w:rPr>
          <w:rFonts w:asciiTheme="minorHAnsi" w:hAnsiTheme="minorHAnsi" w:cstheme="minorHAnsi"/>
          <w:bCs/>
          <w:color w:val="000000" w:themeColor="text1"/>
        </w:rPr>
        <w:t xml:space="preserve"> </w:t>
      </w:r>
      <w:proofErr w:type="spellStart"/>
      <w:r w:rsidR="00A45378" w:rsidRPr="00CD4625">
        <w:rPr>
          <w:rFonts w:asciiTheme="minorHAnsi" w:hAnsiTheme="minorHAnsi" w:cstheme="minorHAnsi"/>
          <w:bCs/>
          <w:color w:val="000000" w:themeColor="text1"/>
        </w:rPr>
        <w:t>pzp</w:t>
      </w:r>
      <w:proofErr w:type="spellEnd"/>
      <w:r w:rsidRPr="00CD4625">
        <w:rPr>
          <w:rFonts w:asciiTheme="minorHAnsi" w:hAnsiTheme="minorHAnsi" w:cstheme="minorHAnsi"/>
          <w:bCs/>
          <w:color w:val="000000" w:themeColor="text1"/>
        </w:rPr>
        <w:t>:</w:t>
      </w:r>
    </w:p>
    <w:p w:rsidR="009829AF" w:rsidRPr="00CD4625" w:rsidRDefault="002E1B74" w:rsidP="00FC53FD">
      <w:pPr>
        <w:pStyle w:val="Akapitzlist"/>
        <w:numPr>
          <w:ilvl w:val="0"/>
          <w:numId w:val="35"/>
        </w:numPr>
        <w:tabs>
          <w:tab w:val="left" w:pos="426"/>
        </w:tabs>
        <w:jc w:val="both"/>
        <w:rPr>
          <w:rFonts w:asciiTheme="minorHAnsi" w:hAnsiTheme="minorHAnsi" w:cstheme="minorHAnsi"/>
          <w:bCs/>
          <w:smallCaps/>
          <w:color w:val="000000"/>
        </w:rPr>
      </w:pPr>
      <w:r w:rsidRPr="00CD4625">
        <w:rPr>
          <w:rFonts w:asciiTheme="minorHAnsi" w:hAnsiTheme="minorHAnsi" w:cstheme="minorHAnsi"/>
        </w:rPr>
        <w:t xml:space="preserve">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(wg wzoru stanowiącego załącznik Nr 4 do formularza ofertowego) oraz </w:t>
      </w:r>
      <w:r w:rsidRPr="00CD4625">
        <w:rPr>
          <w:rFonts w:asciiTheme="minorHAnsi" w:hAnsiTheme="minorHAnsi" w:cstheme="minorHAnsi"/>
          <w:b/>
          <w:u w:val="single"/>
        </w:rPr>
        <w:t>załączeniem dowodów</w:t>
      </w:r>
      <w:r w:rsidRPr="00CD4625">
        <w:rPr>
          <w:rFonts w:asciiTheme="minorHAnsi" w:hAnsiTheme="minorHAnsi" w:cstheme="minorHAnsi"/>
        </w:rPr>
        <w:t xml:space="preserve">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C12259" w:rsidRPr="00CD4625">
        <w:rPr>
          <w:rFonts w:asciiTheme="minorHAnsi" w:hAnsiTheme="minorHAnsi" w:cstheme="minorHAnsi"/>
        </w:rPr>
        <w:t>.</w:t>
      </w:r>
      <w:r w:rsidRPr="00CD4625">
        <w:rPr>
          <w:rFonts w:asciiTheme="minorHAnsi" w:hAnsiTheme="minorHAnsi" w:cstheme="minorHAnsi"/>
        </w:rPr>
        <w:t xml:space="preserve"> </w:t>
      </w:r>
      <w:r w:rsidR="00C12259" w:rsidRPr="00CD4625">
        <w:rPr>
          <w:rFonts w:asciiTheme="minorHAnsi" w:hAnsiTheme="minorHAnsi" w:cstheme="minorHAnsi"/>
        </w:rPr>
        <w:t>J</w:t>
      </w:r>
      <w:r w:rsidRPr="00CD4625">
        <w:rPr>
          <w:rFonts w:asciiTheme="minorHAnsi" w:hAnsiTheme="minorHAnsi" w:cstheme="minorHAnsi"/>
        </w:rPr>
        <w:t xml:space="preserve">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6C355B" w:rsidRPr="0072117F" w:rsidRDefault="006C355B" w:rsidP="00C66D1E">
      <w:pPr>
        <w:pStyle w:val="Akapitzlist"/>
        <w:numPr>
          <w:ilvl w:val="0"/>
          <w:numId w:val="16"/>
        </w:numPr>
        <w:ind w:left="284" w:hanging="284"/>
        <w:jc w:val="both"/>
        <w:rPr>
          <w:rFonts w:asciiTheme="minorHAnsi" w:hAnsiTheme="minorHAnsi" w:cstheme="minorHAnsi"/>
          <w:bCs/>
          <w:color w:val="000000"/>
        </w:rPr>
      </w:pPr>
      <w:r w:rsidRPr="00CD4625">
        <w:rPr>
          <w:rFonts w:asciiTheme="minorHAnsi" w:hAnsiTheme="minorHAnsi" w:cstheme="minorHAnsi"/>
          <w:bCs/>
          <w:color w:val="000000" w:themeColor="text1"/>
        </w:rPr>
        <w:t xml:space="preserve">Wykaz oświadczeń lub dokumentów składanych przez Wykonawcę w celu potwierdzenia okoliczności, o których mowa w </w:t>
      </w:r>
      <w:r w:rsidRPr="0072117F">
        <w:rPr>
          <w:rFonts w:asciiTheme="minorHAnsi" w:hAnsiTheme="minorHAnsi" w:cstheme="minorHAnsi"/>
          <w:bCs/>
          <w:color w:val="000000" w:themeColor="text1"/>
        </w:rPr>
        <w:t xml:space="preserve">art. 25 ust. 1 pkt </w:t>
      </w:r>
      <w:r w:rsidR="003A5FBA" w:rsidRPr="0072117F">
        <w:rPr>
          <w:rFonts w:asciiTheme="minorHAnsi" w:hAnsiTheme="minorHAnsi" w:cstheme="minorHAnsi"/>
          <w:bCs/>
          <w:color w:val="000000" w:themeColor="text1"/>
        </w:rPr>
        <w:t>2</w:t>
      </w:r>
      <w:r w:rsidRPr="0072117F">
        <w:rPr>
          <w:rFonts w:asciiTheme="minorHAnsi" w:hAnsiTheme="minorHAnsi" w:cstheme="minorHAnsi"/>
          <w:bCs/>
          <w:color w:val="000000" w:themeColor="text1"/>
        </w:rPr>
        <w:t xml:space="preserve"> </w:t>
      </w:r>
      <w:proofErr w:type="spellStart"/>
      <w:r w:rsidRPr="0072117F">
        <w:rPr>
          <w:rFonts w:asciiTheme="minorHAnsi" w:hAnsiTheme="minorHAnsi" w:cstheme="minorHAnsi"/>
          <w:bCs/>
          <w:color w:val="000000" w:themeColor="text1"/>
        </w:rPr>
        <w:t>pzp</w:t>
      </w:r>
      <w:proofErr w:type="spellEnd"/>
      <w:r w:rsidRPr="0072117F">
        <w:rPr>
          <w:rFonts w:asciiTheme="minorHAnsi" w:hAnsiTheme="minorHAnsi" w:cstheme="minorHAnsi"/>
          <w:bCs/>
          <w:color w:val="000000" w:themeColor="text1"/>
        </w:rPr>
        <w:t>:</w:t>
      </w:r>
    </w:p>
    <w:p w:rsidR="006C355B" w:rsidRPr="0072117F" w:rsidRDefault="00C12259" w:rsidP="009A37F6">
      <w:pPr>
        <w:pStyle w:val="Akapitzlist"/>
        <w:numPr>
          <w:ilvl w:val="0"/>
          <w:numId w:val="49"/>
        </w:numPr>
        <w:ind w:left="709" w:hanging="283"/>
        <w:jc w:val="both"/>
        <w:rPr>
          <w:rFonts w:asciiTheme="minorHAnsi" w:hAnsiTheme="minorHAnsi" w:cstheme="minorHAnsi"/>
          <w:bCs/>
          <w:smallCaps/>
          <w:color w:val="000000" w:themeColor="text1"/>
          <w:sz w:val="18"/>
        </w:rPr>
      </w:pPr>
      <w:r w:rsidRPr="0072117F">
        <w:rPr>
          <w:rFonts w:asciiTheme="minorHAnsi" w:hAnsiTheme="minorHAnsi" w:cstheme="minorHAnsi"/>
          <w:color w:val="000000" w:themeColor="text1"/>
          <w:szCs w:val="22"/>
        </w:rPr>
        <w:t>d</w:t>
      </w:r>
      <w:r w:rsidR="006C355B" w:rsidRPr="0072117F">
        <w:rPr>
          <w:rFonts w:asciiTheme="minorHAnsi" w:hAnsiTheme="minorHAnsi" w:cstheme="minorHAnsi"/>
          <w:color w:val="000000" w:themeColor="text1"/>
          <w:szCs w:val="22"/>
        </w:rPr>
        <w:t>okument potwierdzający, że s</w:t>
      </w:r>
      <w:r w:rsidR="00FD7A34">
        <w:rPr>
          <w:rFonts w:asciiTheme="minorHAnsi" w:hAnsiTheme="minorHAnsi" w:cstheme="minorHAnsi"/>
          <w:color w:val="000000" w:themeColor="text1"/>
          <w:szCs w:val="22"/>
        </w:rPr>
        <w:t>erwer i macierz są produkowane</w:t>
      </w:r>
      <w:r w:rsidR="006C355B" w:rsidRPr="0072117F">
        <w:rPr>
          <w:rFonts w:asciiTheme="minorHAnsi" w:hAnsiTheme="minorHAnsi" w:cstheme="minorHAnsi"/>
          <w:color w:val="000000" w:themeColor="text1"/>
          <w:szCs w:val="22"/>
        </w:rPr>
        <w:t xml:space="preserve"> zgodnie z normą ISO 9001 lub równoważną. Wykonawca może zamiast ww. zaświadczenia złożyć równoważne zaświadczenie wystawione przez podmioty mające siedzibę w innym państwie członkowskim Europejskiego Obszaru Gospodarczego,</w:t>
      </w:r>
    </w:p>
    <w:p w:rsidR="006C355B" w:rsidRPr="00CD4625" w:rsidRDefault="00C12259" w:rsidP="009A37F6">
      <w:pPr>
        <w:pStyle w:val="Akapitzlist"/>
        <w:numPr>
          <w:ilvl w:val="0"/>
          <w:numId w:val="49"/>
        </w:numPr>
        <w:ind w:left="709" w:hanging="283"/>
        <w:jc w:val="both"/>
        <w:rPr>
          <w:rFonts w:asciiTheme="minorHAnsi" w:hAnsiTheme="minorHAnsi" w:cstheme="minorHAnsi"/>
          <w:bCs/>
          <w:smallCaps/>
          <w:color w:val="000000" w:themeColor="text1"/>
          <w:sz w:val="16"/>
        </w:rPr>
      </w:pPr>
      <w:r w:rsidRPr="0072117F">
        <w:rPr>
          <w:rFonts w:asciiTheme="minorHAnsi" w:hAnsiTheme="minorHAnsi" w:cstheme="minorHAnsi"/>
          <w:color w:val="000000" w:themeColor="text1"/>
          <w:szCs w:val="22"/>
        </w:rPr>
        <w:t>d</w:t>
      </w:r>
      <w:r w:rsidR="006C355B" w:rsidRPr="0072117F">
        <w:rPr>
          <w:rFonts w:asciiTheme="minorHAnsi" w:hAnsiTheme="minorHAnsi" w:cstheme="minorHAnsi"/>
          <w:color w:val="000000" w:themeColor="text1"/>
          <w:szCs w:val="22"/>
        </w:rPr>
        <w:t>okument potwierdzający, że</w:t>
      </w:r>
      <w:r w:rsidR="006C355B" w:rsidRPr="00CD4625">
        <w:rPr>
          <w:rFonts w:asciiTheme="minorHAnsi" w:hAnsiTheme="minorHAnsi" w:cstheme="minorHAnsi"/>
          <w:color w:val="000000" w:themeColor="text1"/>
          <w:szCs w:val="22"/>
        </w:rPr>
        <w:t xml:space="preserve"> s</w:t>
      </w:r>
      <w:r w:rsidR="00FD7A34">
        <w:rPr>
          <w:rFonts w:asciiTheme="minorHAnsi" w:hAnsiTheme="minorHAnsi" w:cstheme="minorHAnsi"/>
          <w:color w:val="000000" w:themeColor="text1"/>
          <w:szCs w:val="22"/>
        </w:rPr>
        <w:t xml:space="preserve">erwer </w:t>
      </w:r>
      <w:r w:rsidRPr="00CD4625">
        <w:rPr>
          <w:rFonts w:asciiTheme="minorHAnsi" w:hAnsiTheme="minorHAnsi" w:cstheme="minorHAnsi"/>
          <w:color w:val="000000" w:themeColor="text1"/>
          <w:szCs w:val="22"/>
        </w:rPr>
        <w:t>j</w:t>
      </w:r>
      <w:r w:rsidR="006C355B" w:rsidRPr="00CD4625">
        <w:rPr>
          <w:rFonts w:asciiTheme="minorHAnsi" w:hAnsiTheme="minorHAnsi" w:cstheme="minorHAnsi"/>
          <w:color w:val="000000" w:themeColor="text1"/>
          <w:szCs w:val="22"/>
        </w:rPr>
        <w:t>est produkowany zgodnie z normą ISO 14001 lub równoważną. Wykonawca może zamiast ww. zaświadczenia złożyć równoważne zaświadczenie wystawione przez podmioty mające siedzibę w innym państwie członkowskim Europejskiego Obszaru Gospodarczego,</w:t>
      </w:r>
    </w:p>
    <w:p w:rsidR="006C355B" w:rsidRPr="00CD4625" w:rsidRDefault="006C355B" w:rsidP="009A37F6">
      <w:pPr>
        <w:pStyle w:val="Akapitzlist"/>
        <w:numPr>
          <w:ilvl w:val="0"/>
          <w:numId w:val="49"/>
        </w:numPr>
        <w:ind w:left="709" w:hanging="283"/>
        <w:jc w:val="both"/>
        <w:rPr>
          <w:rFonts w:asciiTheme="minorHAnsi" w:hAnsiTheme="minorHAnsi" w:cstheme="minorHAnsi"/>
          <w:bCs/>
          <w:smallCaps/>
          <w:color w:val="000000" w:themeColor="text1"/>
          <w:sz w:val="14"/>
        </w:rPr>
      </w:pPr>
      <w:r w:rsidRPr="00CD4625">
        <w:rPr>
          <w:rFonts w:asciiTheme="minorHAnsi" w:hAnsiTheme="minorHAnsi" w:cstheme="minorHAnsi"/>
          <w:color w:val="000000" w:themeColor="text1"/>
          <w:szCs w:val="22"/>
        </w:rPr>
        <w:t>deklaracja zgodności CE dla serwera i macierzy</w:t>
      </w:r>
      <w:r w:rsidR="0058629B" w:rsidRPr="00CD4625">
        <w:rPr>
          <w:rFonts w:asciiTheme="minorHAnsi" w:hAnsiTheme="minorHAnsi" w:cstheme="minorHAnsi"/>
          <w:color w:val="000000" w:themeColor="text1"/>
          <w:szCs w:val="22"/>
        </w:rPr>
        <w:t>,</w:t>
      </w:r>
    </w:p>
    <w:p w:rsidR="0058629B" w:rsidRPr="00CD4625" w:rsidRDefault="00C12259" w:rsidP="009A37F6">
      <w:pPr>
        <w:pStyle w:val="Akapitzlist"/>
        <w:numPr>
          <w:ilvl w:val="0"/>
          <w:numId w:val="49"/>
        </w:numPr>
        <w:ind w:left="709" w:hanging="283"/>
        <w:jc w:val="both"/>
        <w:rPr>
          <w:rFonts w:asciiTheme="minorHAnsi" w:hAnsiTheme="minorHAnsi" w:cstheme="minorHAnsi"/>
          <w:bCs/>
          <w:smallCaps/>
          <w:color w:val="000000" w:themeColor="text1"/>
          <w:sz w:val="12"/>
        </w:rPr>
      </w:pPr>
      <w:r w:rsidRPr="00CD4625">
        <w:rPr>
          <w:rFonts w:asciiTheme="minorHAnsi" w:hAnsiTheme="minorHAnsi" w:cstheme="minorHAnsi"/>
          <w:color w:val="000000" w:themeColor="text1"/>
          <w:szCs w:val="22"/>
        </w:rPr>
        <w:t>f</w:t>
      </w:r>
      <w:r w:rsidR="0058629B" w:rsidRPr="00CD4625">
        <w:rPr>
          <w:rFonts w:asciiTheme="minorHAnsi" w:hAnsiTheme="minorHAnsi" w:cstheme="minorHAnsi"/>
          <w:color w:val="000000" w:themeColor="text1"/>
          <w:szCs w:val="22"/>
        </w:rPr>
        <w:t xml:space="preserve">ormularz asortymentowy – zgodny z </w:t>
      </w:r>
      <w:r w:rsidR="0058629B" w:rsidRPr="00CD4625">
        <w:rPr>
          <w:rFonts w:asciiTheme="minorHAnsi" w:hAnsiTheme="minorHAnsi" w:cstheme="minorHAnsi"/>
          <w:b/>
          <w:color w:val="000000" w:themeColor="text1"/>
          <w:szCs w:val="22"/>
        </w:rPr>
        <w:t>załącznikiem Nr 3</w:t>
      </w:r>
      <w:r w:rsidR="0058629B" w:rsidRPr="00CD4625">
        <w:rPr>
          <w:rFonts w:asciiTheme="minorHAnsi" w:hAnsiTheme="minorHAnsi" w:cstheme="minorHAnsi"/>
          <w:color w:val="000000" w:themeColor="text1"/>
          <w:szCs w:val="22"/>
        </w:rPr>
        <w:t xml:space="preserve"> do formularza ofertowego.</w:t>
      </w:r>
    </w:p>
    <w:p w:rsidR="00C12259" w:rsidRPr="00CD4625" w:rsidRDefault="00C12259" w:rsidP="009A37F6">
      <w:pPr>
        <w:pStyle w:val="Akapitzlist"/>
        <w:numPr>
          <w:ilvl w:val="0"/>
          <w:numId w:val="49"/>
        </w:numPr>
        <w:ind w:left="709" w:hanging="283"/>
        <w:jc w:val="both"/>
        <w:rPr>
          <w:rFonts w:asciiTheme="minorHAnsi" w:hAnsiTheme="minorHAnsi" w:cstheme="minorHAnsi"/>
          <w:bCs/>
          <w:smallCaps/>
          <w:color w:val="000000"/>
        </w:rPr>
      </w:pPr>
      <w:r w:rsidRPr="00CD4625">
        <w:rPr>
          <w:rFonts w:asciiTheme="minorHAnsi" w:hAnsiTheme="minorHAnsi" w:cstheme="minorHAnsi"/>
          <w:color w:val="000000"/>
        </w:rPr>
        <w:t xml:space="preserve">specyfikacja techniczna produktu równoważnego - składana tylko w przypadku zastosowania materiałów równoważnych do opisywanych w za pomocą znaków towarowych </w:t>
      </w:r>
      <w:r w:rsidRPr="0041364C">
        <w:rPr>
          <w:rFonts w:asciiTheme="minorHAnsi" w:hAnsiTheme="minorHAnsi" w:cstheme="minorHAnsi"/>
        </w:rPr>
        <w:t xml:space="preserve">tj. procesora. </w:t>
      </w:r>
    </w:p>
    <w:p w:rsidR="00416893" w:rsidRPr="00CD4625" w:rsidRDefault="00416893" w:rsidP="009829AF">
      <w:pPr>
        <w:jc w:val="both"/>
        <w:rPr>
          <w:rFonts w:asciiTheme="minorHAnsi" w:hAnsiTheme="minorHAnsi" w:cstheme="minorHAnsi"/>
          <w:bCs/>
          <w:i/>
          <w:color w:val="000000"/>
          <w:sz w:val="18"/>
          <w:szCs w:val="18"/>
        </w:rPr>
      </w:pPr>
    </w:p>
    <w:p w:rsidR="0058629B" w:rsidRPr="00CD4625" w:rsidRDefault="0058629B" w:rsidP="009829AF">
      <w:pPr>
        <w:jc w:val="both"/>
        <w:rPr>
          <w:rFonts w:asciiTheme="minorHAnsi" w:hAnsiTheme="minorHAnsi" w:cstheme="minorHAnsi"/>
        </w:rPr>
      </w:pPr>
      <w:r w:rsidRPr="00CD4625">
        <w:rPr>
          <w:rFonts w:asciiTheme="minorHAnsi" w:hAnsiTheme="minorHAnsi" w:cstheme="minorHAnsi"/>
        </w:rPr>
        <w:t xml:space="preserve">Wykonawca, który z przyczyn niezależnych od niego, nie ma możliwości uzyskania dokumentów, </w:t>
      </w:r>
      <w:r w:rsidRPr="00CD4625">
        <w:rPr>
          <w:rFonts w:asciiTheme="minorHAnsi" w:hAnsiTheme="minorHAnsi" w:cstheme="minorHAnsi"/>
        </w:rPr>
        <w:br/>
        <w:t xml:space="preserve">o których mowa w części II pkt 3 </w:t>
      </w:r>
      <w:proofErr w:type="spellStart"/>
      <w:r w:rsidRPr="00CD4625">
        <w:rPr>
          <w:rFonts w:asciiTheme="minorHAnsi" w:hAnsiTheme="minorHAnsi" w:cstheme="minorHAnsi"/>
        </w:rPr>
        <w:t>ppkt</w:t>
      </w:r>
      <w:proofErr w:type="spellEnd"/>
      <w:r w:rsidRPr="00CD4625">
        <w:rPr>
          <w:rFonts w:asciiTheme="minorHAnsi" w:hAnsiTheme="minorHAnsi" w:cstheme="minorHAnsi"/>
        </w:rPr>
        <w:t xml:space="preserve"> a-c, może złożyć inne dokumenty dotyczące odpowiednio zapewnienia jakości lub środków zarządzania środowiskowego, p</w:t>
      </w:r>
      <w:r w:rsidR="00E241AC" w:rsidRPr="00CD4625">
        <w:rPr>
          <w:rFonts w:asciiTheme="minorHAnsi" w:hAnsiTheme="minorHAnsi" w:cstheme="minorHAnsi"/>
        </w:rPr>
        <w:t>otwierdzające stosowanie przez W</w:t>
      </w:r>
      <w:r w:rsidRPr="00CD4625">
        <w:rPr>
          <w:rFonts w:asciiTheme="minorHAnsi" w:hAnsiTheme="minorHAnsi" w:cstheme="minorHAnsi"/>
        </w:rPr>
        <w:t>ykonawcę środków zapewnienia jakości zgodnych z wymaganymi normami zapewniania jakości lub środków zarządzania środowiskowego równoważnych środkom wymaganym na mocy mającego zastosowanie systemu lub norm zarządzania środowiskowego.</w:t>
      </w:r>
    </w:p>
    <w:p w:rsidR="0058629B" w:rsidRPr="00CD4625" w:rsidRDefault="0058629B" w:rsidP="009829AF">
      <w:pPr>
        <w:jc w:val="both"/>
        <w:rPr>
          <w:rFonts w:asciiTheme="minorHAnsi" w:hAnsiTheme="minorHAnsi" w:cstheme="minorHAnsi"/>
          <w:bCs/>
          <w:i/>
          <w:color w:val="000000"/>
          <w:sz w:val="18"/>
          <w:szCs w:val="18"/>
        </w:rPr>
      </w:pPr>
    </w:p>
    <w:p w:rsidR="00DA7104" w:rsidRPr="00CD4625" w:rsidRDefault="00DA7104" w:rsidP="009829AF">
      <w:pPr>
        <w:jc w:val="both"/>
        <w:rPr>
          <w:rFonts w:asciiTheme="minorHAnsi" w:hAnsiTheme="minorHAnsi" w:cstheme="minorHAnsi"/>
          <w:bCs/>
          <w:i/>
          <w:color w:val="000000"/>
          <w:sz w:val="18"/>
          <w:szCs w:val="18"/>
        </w:rPr>
      </w:pPr>
    </w:p>
    <w:p w:rsidR="00DA7104" w:rsidRPr="00CD4625" w:rsidRDefault="00DA7104" w:rsidP="00DA7104">
      <w:pPr>
        <w:jc w:val="both"/>
        <w:rPr>
          <w:rFonts w:asciiTheme="minorHAnsi" w:hAnsiTheme="minorHAnsi" w:cstheme="minorHAnsi"/>
          <w:b/>
          <w:bCs/>
          <w:smallCaps/>
          <w:color w:val="000000" w:themeColor="text1"/>
        </w:rPr>
      </w:pPr>
      <w:r w:rsidRPr="00CD4625">
        <w:rPr>
          <w:rFonts w:asciiTheme="minorHAnsi" w:hAnsiTheme="minorHAnsi" w:cstheme="minorHAnsi"/>
          <w:b/>
          <w:bCs/>
          <w:smallCaps/>
          <w:color w:val="000000"/>
        </w:rPr>
        <w:lastRenderedPageBreak/>
        <w:t>III.</w:t>
      </w:r>
      <w:r w:rsidRPr="00CD4625">
        <w:rPr>
          <w:rFonts w:asciiTheme="minorHAnsi" w:hAnsiTheme="minorHAnsi" w:cstheme="minorHAnsi"/>
          <w:bCs/>
          <w:smallCaps/>
          <w:color w:val="000000"/>
        </w:rPr>
        <w:t xml:space="preserve"> </w:t>
      </w:r>
      <w:r w:rsidRPr="00CD4625">
        <w:rPr>
          <w:rFonts w:asciiTheme="minorHAnsi" w:hAnsiTheme="minorHAnsi" w:cstheme="minorHAnsi"/>
          <w:b/>
          <w:bCs/>
          <w:smallCaps/>
          <w:color w:val="000000"/>
        </w:rPr>
        <w:t>J</w:t>
      </w:r>
      <w:r w:rsidRPr="00CD4625">
        <w:rPr>
          <w:rFonts w:asciiTheme="minorHAnsi" w:hAnsiTheme="minorHAnsi" w:cstheme="minorHAnsi"/>
          <w:b/>
          <w:smallCaps/>
          <w:color w:val="000000" w:themeColor="text1"/>
        </w:rPr>
        <w:t xml:space="preserve">eżeli wykonawca polega na </w:t>
      </w:r>
      <w:r w:rsidRPr="00CD4625">
        <w:rPr>
          <w:rFonts w:asciiTheme="minorHAnsi" w:hAnsiTheme="minorHAnsi" w:cstheme="minorHAnsi"/>
          <w:b/>
          <w:smallCaps/>
          <w:color w:val="000000" w:themeColor="text1"/>
          <w:u w:val="single"/>
        </w:rPr>
        <w:t>zdolnościach lub sytuacji innych podmiotów</w:t>
      </w:r>
      <w:r w:rsidRPr="00CD4625">
        <w:rPr>
          <w:rFonts w:asciiTheme="minorHAnsi" w:hAnsiTheme="minorHAnsi" w:cstheme="minorHAnsi"/>
          <w:b/>
          <w:smallCaps/>
          <w:color w:val="000000" w:themeColor="text1"/>
        </w:rPr>
        <w:t xml:space="preserve"> na zasadach określonych w art. 22a ustawy prawo zamówień publicznych przedstawia w odniesieniu do tych podmiotów: </w:t>
      </w:r>
      <w:r w:rsidRPr="00CD4625">
        <w:rPr>
          <w:rFonts w:asciiTheme="minorHAnsi" w:hAnsiTheme="minorHAnsi" w:cstheme="minorHAnsi"/>
          <w:b/>
          <w:bCs/>
          <w:smallCaps/>
          <w:color w:val="000000" w:themeColor="text1"/>
        </w:rPr>
        <w:t xml:space="preserve"> </w:t>
      </w:r>
    </w:p>
    <w:p w:rsidR="00DA7104" w:rsidRPr="00CD4625" w:rsidRDefault="00DA7104" w:rsidP="00DA7104">
      <w:pPr>
        <w:jc w:val="both"/>
        <w:rPr>
          <w:rFonts w:asciiTheme="minorHAnsi" w:hAnsiTheme="minorHAnsi" w:cstheme="minorHAnsi"/>
          <w:b/>
          <w:bCs/>
          <w:smallCaps/>
          <w:color w:val="000000" w:themeColor="text1"/>
        </w:rPr>
      </w:pPr>
      <w:r w:rsidRPr="00CD4625">
        <w:rPr>
          <w:rFonts w:asciiTheme="minorHAnsi" w:hAnsiTheme="minorHAnsi" w:cstheme="minorHAnsi"/>
          <w:b/>
          <w:bCs/>
          <w:smallCaps/>
          <w:color w:val="000000"/>
        </w:rPr>
        <w:t xml:space="preserve">1) W dniu składania ofert Wykonawca zobowiązany jest złożyć </w:t>
      </w:r>
    </w:p>
    <w:p w:rsidR="00DA7104" w:rsidRPr="00CD4625" w:rsidRDefault="00DA7104" w:rsidP="009A37F6">
      <w:pPr>
        <w:pStyle w:val="Akapitzlist"/>
        <w:numPr>
          <w:ilvl w:val="0"/>
          <w:numId w:val="57"/>
        </w:numPr>
        <w:jc w:val="both"/>
        <w:rPr>
          <w:rFonts w:asciiTheme="minorHAnsi" w:hAnsiTheme="minorHAnsi" w:cstheme="minorHAnsi"/>
          <w:bCs/>
          <w:color w:val="000000" w:themeColor="text1"/>
        </w:rPr>
      </w:pPr>
      <w:r w:rsidRPr="00CD4625">
        <w:rPr>
          <w:rFonts w:asciiTheme="minorHAnsi" w:hAnsiTheme="minorHAnsi" w:cstheme="minorHAnsi"/>
          <w:color w:val="000000" w:themeColor="text1"/>
        </w:rPr>
        <w:t xml:space="preserve">pisemne zobowiązanie innych podmiotów do oddania do dyspozycji Wykonawcy </w:t>
      </w:r>
      <w:r w:rsidRPr="00CD4625">
        <w:rPr>
          <w:rFonts w:asciiTheme="minorHAnsi" w:hAnsiTheme="minorHAnsi" w:cstheme="minorHAnsi"/>
          <w:bCs/>
          <w:color w:val="000000" w:themeColor="text1"/>
        </w:rPr>
        <w:t>niezbędnych zasobów na okres korzystania z nich przy wykonaniu zamówienia</w:t>
      </w:r>
      <w:r w:rsidRPr="00CD4625">
        <w:rPr>
          <w:rFonts w:asciiTheme="minorHAnsi" w:hAnsiTheme="minorHAnsi" w:cstheme="minorHAnsi"/>
          <w:color w:val="000000" w:themeColor="text1"/>
        </w:rPr>
        <w:t xml:space="preserve">, zgodnie z wzorem stanowiącym </w:t>
      </w:r>
      <w:r w:rsidRPr="00CD4625">
        <w:rPr>
          <w:rFonts w:asciiTheme="minorHAnsi" w:hAnsiTheme="minorHAnsi" w:cstheme="minorHAnsi"/>
          <w:b/>
          <w:color w:val="000000" w:themeColor="text1"/>
        </w:rPr>
        <w:t>załącznik Nr 5</w:t>
      </w:r>
      <w:r w:rsidRPr="00CD4625">
        <w:rPr>
          <w:rFonts w:asciiTheme="minorHAnsi" w:hAnsiTheme="minorHAnsi" w:cstheme="minorHAnsi"/>
          <w:color w:val="000000" w:themeColor="text1"/>
        </w:rPr>
        <w:t xml:space="preserve"> do formularza ofertowego. </w:t>
      </w:r>
    </w:p>
    <w:p w:rsidR="00DA7104" w:rsidRPr="00CD4625" w:rsidRDefault="00DA7104" w:rsidP="00DA7104">
      <w:pPr>
        <w:jc w:val="both"/>
        <w:rPr>
          <w:rFonts w:asciiTheme="minorHAnsi" w:hAnsiTheme="minorHAnsi" w:cstheme="minorHAnsi"/>
          <w:bCs/>
          <w:color w:val="000000" w:themeColor="text1"/>
        </w:rPr>
      </w:pPr>
      <w:r w:rsidRPr="00CD4625">
        <w:rPr>
          <w:rFonts w:asciiTheme="minorHAnsi" w:hAnsiTheme="minorHAnsi" w:cstheme="minorHAnsi"/>
          <w:bCs/>
          <w:color w:val="000000" w:themeColor="text1"/>
        </w:rPr>
        <w:t xml:space="preserve">2) </w:t>
      </w:r>
      <w:r w:rsidRPr="00CD4625">
        <w:rPr>
          <w:rFonts w:asciiTheme="minorHAnsi" w:hAnsiTheme="minorHAnsi" w:cstheme="minorHAnsi"/>
          <w:b/>
          <w:bCs/>
          <w:smallCaps/>
          <w:color w:val="000000"/>
        </w:rPr>
        <w:t xml:space="preserve">dokumenty składane na wezwanie zamawiającego: </w:t>
      </w:r>
      <w:r w:rsidRPr="00CD4625">
        <w:rPr>
          <w:rFonts w:asciiTheme="minorHAnsi" w:hAnsiTheme="minorHAnsi" w:cstheme="minorHAnsi"/>
          <w:b/>
          <w:bCs/>
          <w:smallCaps/>
          <w:color w:val="000000" w:themeColor="text1"/>
        </w:rPr>
        <w:t>zamawiający przed udzieleniem zamówienia  wezwie wykonawcę, którego oferta została najwyżej oceniona do złożenia w wyznaczonym, nie krótszym niż 5 dni terminie aktualnych na dzień złożenia następujących dokumentów dotyczących podmiotu, na zdolnościach którego wykonawca polega</w:t>
      </w:r>
      <w:r w:rsidRPr="00CD4625">
        <w:rPr>
          <w:rFonts w:asciiTheme="minorHAnsi" w:hAnsiTheme="minorHAnsi" w:cstheme="minorHAnsi"/>
          <w:b/>
          <w:bCs/>
          <w:color w:val="000000" w:themeColor="text1"/>
        </w:rPr>
        <w:t>:</w:t>
      </w:r>
    </w:p>
    <w:p w:rsidR="00DA7104" w:rsidRPr="00CD4625" w:rsidRDefault="00DA7104" w:rsidP="009A37F6">
      <w:pPr>
        <w:pStyle w:val="Akapitzlist"/>
        <w:numPr>
          <w:ilvl w:val="0"/>
          <w:numId w:val="58"/>
        </w:numPr>
        <w:jc w:val="both"/>
        <w:rPr>
          <w:rFonts w:asciiTheme="minorHAnsi" w:hAnsiTheme="minorHAnsi" w:cstheme="minorHAnsi"/>
          <w:bCs/>
          <w:color w:val="000000" w:themeColor="text1"/>
        </w:rPr>
      </w:pPr>
      <w:r w:rsidRPr="00CD4625">
        <w:rPr>
          <w:rFonts w:asciiTheme="minorHAnsi" w:hAnsiTheme="minorHAnsi" w:cstheme="minorHAnsi"/>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DA7104" w:rsidRPr="00CD4625" w:rsidRDefault="00DA7104" w:rsidP="00DA7104">
      <w:pPr>
        <w:pStyle w:val="Akapitzlist"/>
        <w:ind w:left="784"/>
        <w:jc w:val="both"/>
        <w:rPr>
          <w:rFonts w:asciiTheme="minorHAnsi" w:hAnsiTheme="minorHAnsi" w:cstheme="minorHAnsi"/>
          <w:bCs/>
          <w:color w:val="000000" w:themeColor="text1"/>
        </w:rPr>
      </w:pPr>
    </w:p>
    <w:p w:rsidR="00DA7104" w:rsidRPr="00CD4625" w:rsidRDefault="00DA7104" w:rsidP="00DA7104">
      <w:pPr>
        <w:jc w:val="both"/>
        <w:rPr>
          <w:rFonts w:asciiTheme="minorHAnsi" w:hAnsiTheme="minorHAnsi" w:cstheme="minorHAnsi"/>
          <w:bCs/>
          <w:color w:val="000000"/>
        </w:rPr>
      </w:pPr>
      <w:r w:rsidRPr="00CD4625">
        <w:rPr>
          <w:rFonts w:asciiTheme="minorHAnsi" w:hAnsiTheme="minorHAnsi" w:cstheme="minorHAnsi"/>
          <w:bCs/>
          <w:i/>
          <w:color w:val="000000"/>
          <w:sz w:val="18"/>
          <w:szCs w:val="18"/>
        </w:rPr>
        <w:t xml:space="preserve">Zamawiający nie żąda od Wykonawcy przedstawienia dokumentu o którym mowa w części III 2a </w:t>
      </w:r>
      <w:r w:rsidRPr="00CD4625">
        <w:rPr>
          <w:rFonts w:asciiTheme="minorHAnsi" w:hAnsiTheme="minorHAnsi" w:cstheme="minorHAnsi"/>
          <w:bCs/>
          <w:i/>
          <w:color w:val="000000"/>
          <w:sz w:val="18"/>
          <w:szCs w:val="18"/>
        </w:rPr>
        <w:br/>
        <w:t>a dotyczącego podwykonawcy, któremu wykonawca zamierza powierzyć wykonanie części przedmiotu zamówienia a który nie jest podmiotem na którego zdolności Wykonawca polega na zasadach określonych w art. 22a ustawy prawo zamówień publicznych</w:t>
      </w:r>
      <w:r w:rsidRPr="00CD4625">
        <w:rPr>
          <w:rFonts w:asciiTheme="minorHAnsi" w:hAnsiTheme="minorHAnsi" w:cstheme="minorHAnsi"/>
          <w:bCs/>
          <w:color w:val="000000"/>
        </w:rPr>
        <w:t xml:space="preserve">.   </w:t>
      </w:r>
    </w:p>
    <w:p w:rsidR="00DA7104" w:rsidRPr="00CD4625" w:rsidRDefault="00DA7104" w:rsidP="009829AF">
      <w:pPr>
        <w:jc w:val="both"/>
        <w:rPr>
          <w:rFonts w:asciiTheme="minorHAnsi" w:hAnsiTheme="minorHAnsi" w:cstheme="minorHAnsi"/>
          <w:bCs/>
          <w:i/>
          <w:color w:val="000000"/>
          <w:sz w:val="18"/>
          <w:szCs w:val="18"/>
        </w:rPr>
      </w:pPr>
    </w:p>
    <w:p w:rsidR="009829AF" w:rsidRPr="00CD4625" w:rsidRDefault="009829AF" w:rsidP="009829AF">
      <w:pPr>
        <w:pStyle w:val="Akapitzlist"/>
        <w:ind w:left="0"/>
        <w:jc w:val="both"/>
        <w:rPr>
          <w:rFonts w:asciiTheme="minorHAnsi" w:hAnsiTheme="minorHAnsi" w:cstheme="minorHAnsi"/>
          <w:bCs/>
          <w:color w:val="000000" w:themeColor="text1"/>
        </w:rPr>
      </w:pPr>
    </w:p>
    <w:p w:rsidR="009829AF" w:rsidRPr="00CD4625" w:rsidRDefault="009829AF" w:rsidP="009829AF">
      <w:pPr>
        <w:ind w:left="284" w:hanging="284"/>
        <w:jc w:val="both"/>
        <w:rPr>
          <w:rFonts w:asciiTheme="minorHAnsi" w:hAnsiTheme="minorHAnsi" w:cstheme="minorHAnsi"/>
          <w:b/>
          <w:bCs/>
          <w:smallCaps/>
          <w:color w:val="000000" w:themeColor="text1"/>
          <w:u w:val="single"/>
        </w:rPr>
      </w:pPr>
      <w:r w:rsidRPr="00CD4625">
        <w:rPr>
          <w:rFonts w:asciiTheme="minorHAnsi" w:hAnsiTheme="minorHAnsi" w:cstheme="minorHAnsi"/>
          <w:b/>
          <w:bCs/>
          <w:smallCaps/>
          <w:color w:val="000000" w:themeColor="text1"/>
          <w:u w:val="single"/>
        </w:rPr>
        <w:t>I</w:t>
      </w:r>
      <w:r w:rsidR="00DA7104" w:rsidRPr="00CD4625">
        <w:rPr>
          <w:rFonts w:asciiTheme="minorHAnsi" w:hAnsiTheme="minorHAnsi" w:cstheme="minorHAnsi"/>
          <w:b/>
          <w:bCs/>
          <w:smallCaps/>
          <w:color w:val="000000" w:themeColor="text1"/>
          <w:u w:val="single"/>
        </w:rPr>
        <w:t>V</w:t>
      </w:r>
      <w:r w:rsidRPr="00CD4625">
        <w:rPr>
          <w:rFonts w:asciiTheme="minorHAnsi" w:hAnsiTheme="minorHAnsi" w:cstheme="minorHAnsi"/>
          <w:b/>
          <w:bCs/>
          <w:smallCaps/>
          <w:color w:val="000000" w:themeColor="text1"/>
          <w:u w:val="single"/>
        </w:rPr>
        <w:t xml:space="preserve">. Grupa kapitałowa: </w:t>
      </w:r>
    </w:p>
    <w:p w:rsidR="009829AF" w:rsidRPr="00CD4625" w:rsidRDefault="009829AF" w:rsidP="009829AF">
      <w:pPr>
        <w:jc w:val="both"/>
        <w:rPr>
          <w:rFonts w:asciiTheme="minorHAnsi" w:hAnsiTheme="minorHAnsi" w:cstheme="minorHAnsi"/>
          <w:bCs/>
          <w:color w:val="000000" w:themeColor="text1"/>
        </w:rPr>
      </w:pPr>
      <w:r w:rsidRPr="00CD4625">
        <w:rPr>
          <w:rFonts w:asciiTheme="minorHAnsi" w:hAnsiTheme="minorHAnsi" w:cstheme="minorHAnsi"/>
        </w:rPr>
        <w:t xml:space="preserve">Wykonawca w terminie 3 dni od dnia zamieszczenia na stronie internetowej informacji o których mowa w art. 86 ust. 5 ustawy </w:t>
      </w:r>
      <w:proofErr w:type="spellStart"/>
      <w:r w:rsidRPr="00CD4625">
        <w:rPr>
          <w:rFonts w:asciiTheme="minorHAnsi" w:hAnsiTheme="minorHAnsi" w:cstheme="minorHAnsi"/>
        </w:rPr>
        <w:t>pzp</w:t>
      </w:r>
      <w:proofErr w:type="spellEnd"/>
      <w:r w:rsidRPr="00CD4625">
        <w:rPr>
          <w:rFonts w:asciiTheme="minorHAnsi" w:hAnsiTheme="minorHAnsi" w:cstheme="minorHAnsi"/>
        </w:rPr>
        <w:t xml:space="preserve"> przekazuje Zamawiającemu</w:t>
      </w:r>
      <w:r w:rsidRPr="00CD4625">
        <w:rPr>
          <w:rFonts w:asciiTheme="minorHAnsi" w:hAnsiTheme="minorHAnsi" w:cstheme="minorHAnsi"/>
          <w:smallCaps/>
        </w:rPr>
        <w:t xml:space="preserve"> </w:t>
      </w:r>
      <w:r w:rsidRPr="00CD4625">
        <w:rPr>
          <w:rFonts w:asciiTheme="minorHAnsi" w:hAnsiTheme="minorHAnsi" w:cstheme="minorHAnsi"/>
          <w:b/>
          <w:smallCaps/>
          <w:u w:val="single"/>
        </w:rPr>
        <w:t>oświadczenie wykonawcy</w:t>
      </w:r>
      <w:r w:rsidRPr="00CD4625">
        <w:rPr>
          <w:rFonts w:asciiTheme="minorHAnsi" w:hAnsiTheme="minorHAnsi" w:cstheme="minorHAnsi"/>
          <w:smallCaps/>
          <w:u w:val="single"/>
        </w:rPr>
        <w:t xml:space="preserve"> </w:t>
      </w:r>
      <w:r w:rsidRPr="00CD4625">
        <w:rPr>
          <w:rFonts w:asciiTheme="minorHAnsi" w:hAnsiTheme="minorHAnsi" w:cstheme="minorHAnsi"/>
          <w:b/>
          <w:smallCaps/>
        </w:rPr>
        <w:t>o przynależności albo braku przynależności do tej samej grupy kapitałowej co wykonawcy składający oferty w ww. postepowaniu.</w:t>
      </w:r>
      <w:r w:rsidRPr="00CD4625">
        <w:rPr>
          <w:rFonts w:asciiTheme="minorHAnsi" w:hAnsiTheme="minorHAnsi" w:cstheme="minorHAnsi"/>
        </w:rPr>
        <w:t xml:space="preserve"> W przypadku przynależności do tej samej grupy kapitałowej Wykonawca może złożyć wraz z oświadczeniem dokumenty bądź informacje potwierdzające, że powiązania z innym Wykonawcą nie prowadzą do zakłócenia konkurencji w postępowaniu (oświadczenie można złożyć wg </w:t>
      </w:r>
      <w:r w:rsidRPr="00CD4625">
        <w:rPr>
          <w:rFonts w:asciiTheme="minorHAnsi" w:hAnsiTheme="minorHAnsi" w:cstheme="minorHAnsi"/>
          <w:color w:val="000000" w:themeColor="text1"/>
        </w:rPr>
        <w:t xml:space="preserve">wzoru stanowiącego załącznik Nr 4 do formularza ofertowego). </w:t>
      </w:r>
    </w:p>
    <w:p w:rsidR="009829AF" w:rsidRPr="00CD4625" w:rsidRDefault="009829AF" w:rsidP="009829AF">
      <w:pPr>
        <w:jc w:val="both"/>
        <w:rPr>
          <w:rFonts w:asciiTheme="minorHAnsi" w:hAnsiTheme="minorHAnsi" w:cstheme="minorHAnsi"/>
          <w:color w:val="FF0000"/>
        </w:rPr>
      </w:pPr>
    </w:p>
    <w:p w:rsidR="009829AF" w:rsidRPr="00CD4625" w:rsidRDefault="009829AF" w:rsidP="009829AF">
      <w:pPr>
        <w:ind w:left="360" w:hanging="360"/>
        <w:jc w:val="both"/>
        <w:rPr>
          <w:rFonts w:asciiTheme="minorHAnsi" w:hAnsiTheme="minorHAnsi" w:cstheme="minorHAnsi"/>
          <w:b/>
          <w:color w:val="000000"/>
        </w:rPr>
      </w:pPr>
      <w:r w:rsidRPr="00CD4625">
        <w:rPr>
          <w:rFonts w:asciiTheme="minorHAnsi" w:hAnsiTheme="minorHAnsi" w:cstheme="minorHAnsi"/>
          <w:b/>
          <w:color w:val="000000"/>
        </w:rPr>
        <w:t>V. Jeżeli Wykonawca ma siedzibę lub miejsce zamieszkania poza terytorium Rzeczypospolitej Polskiej:</w:t>
      </w:r>
    </w:p>
    <w:p w:rsidR="009829AF" w:rsidRPr="00CD4625" w:rsidRDefault="009829AF" w:rsidP="00C66D1E">
      <w:pPr>
        <w:pStyle w:val="Akapitzlist"/>
        <w:numPr>
          <w:ilvl w:val="0"/>
          <w:numId w:val="8"/>
        </w:numPr>
        <w:autoSpaceDE w:val="0"/>
        <w:autoSpaceDN w:val="0"/>
        <w:adjustRightInd w:val="0"/>
        <w:ind w:left="709" w:hanging="283"/>
        <w:jc w:val="both"/>
        <w:rPr>
          <w:rFonts w:asciiTheme="minorHAnsi" w:hAnsiTheme="minorHAnsi" w:cstheme="minorHAnsi"/>
          <w:color w:val="000000"/>
        </w:rPr>
      </w:pPr>
      <w:r w:rsidRPr="00CD4625">
        <w:rPr>
          <w:rFonts w:asciiTheme="minorHAnsi" w:hAnsiTheme="minorHAnsi" w:cstheme="minorHAnsi"/>
          <w:color w:val="000000"/>
        </w:rPr>
        <w:t xml:space="preserve">zamiast dokumentu, o którym mowa w </w:t>
      </w:r>
      <w:r w:rsidRPr="00CD4625">
        <w:rPr>
          <w:rFonts w:asciiTheme="minorHAnsi" w:hAnsiTheme="minorHAnsi" w:cstheme="minorHAnsi"/>
          <w:bCs/>
          <w:color w:val="000000"/>
        </w:rPr>
        <w:t xml:space="preserve">pkt. II.1a </w:t>
      </w:r>
      <w:r w:rsidRPr="00CD4625">
        <w:rPr>
          <w:rFonts w:asciiTheme="minorHAnsi" w:hAnsiTheme="minorHAnsi" w:cstheme="minorHAnsi"/>
          <w:color w:val="000000"/>
        </w:rPr>
        <w:t xml:space="preserve">składa dokument lub dokumenty wystawione </w:t>
      </w:r>
      <w:r w:rsidRPr="00CD4625">
        <w:rPr>
          <w:rFonts w:asciiTheme="minorHAnsi" w:hAnsiTheme="minorHAnsi" w:cstheme="minorHAnsi"/>
          <w:color w:val="000000"/>
        </w:rPr>
        <w:br/>
        <w:t>w kraju, w którym ma siedzibę lub miejsce zamieszkania, potwierdzające, że nie otwarto jego likwidacji, ani nie ogłoszono upadłości - wystawiony nie wcześniej niż 6 miesięcy przed upływem terminu składania ofert;</w:t>
      </w:r>
    </w:p>
    <w:p w:rsidR="009829AF" w:rsidRPr="00CD4625" w:rsidRDefault="009829AF" w:rsidP="00C66D1E">
      <w:pPr>
        <w:pStyle w:val="Akapitzlist"/>
        <w:numPr>
          <w:ilvl w:val="0"/>
          <w:numId w:val="8"/>
        </w:numPr>
        <w:autoSpaceDE w:val="0"/>
        <w:autoSpaceDN w:val="0"/>
        <w:adjustRightInd w:val="0"/>
        <w:ind w:left="709" w:hanging="283"/>
        <w:jc w:val="both"/>
        <w:rPr>
          <w:rFonts w:asciiTheme="minorHAnsi" w:hAnsiTheme="minorHAnsi" w:cstheme="minorHAnsi"/>
          <w:color w:val="000000"/>
        </w:rPr>
      </w:pPr>
      <w:r w:rsidRPr="00CD4625">
        <w:rPr>
          <w:rFonts w:asciiTheme="minorHAnsi" w:hAnsiTheme="minorHAnsi" w:cstheme="minorHAnsi"/>
          <w:color w:val="000000"/>
        </w:rPr>
        <w:t>jeżeli w kraj</w:t>
      </w:r>
      <w:r w:rsidR="00463449" w:rsidRPr="00CD4625">
        <w:rPr>
          <w:rFonts w:asciiTheme="minorHAnsi" w:hAnsiTheme="minorHAnsi" w:cstheme="minorHAnsi"/>
          <w:color w:val="000000"/>
        </w:rPr>
        <w:t>u</w:t>
      </w:r>
      <w:r w:rsidRPr="00CD4625">
        <w:rPr>
          <w:rFonts w:asciiTheme="minorHAnsi" w:hAnsiTheme="minorHAnsi" w:cstheme="minorHAnsi"/>
          <w:color w:val="000000"/>
        </w:rPr>
        <w:t>, w którym Wykonawca ma siedzibę lub miejsce zamieszkania ma osoba, której dokument dotyczy– nie wydaje się dokumentu, o którym mowa w pkt a  zastępuje się je dokumentem zawierającym oświadczenie wykonawcy, ze wskazaniem osoby albo osób uprawnionych do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określonych w p</w:t>
      </w:r>
      <w:r w:rsidR="004E40B0" w:rsidRPr="00CD4625">
        <w:rPr>
          <w:rFonts w:asciiTheme="minorHAnsi" w:hAnsiTheme="minorHAnsi" w:cstheme="minorHAnsi"/>
          <w:color w:val="000000"/>
        </w:rPr>
        <w:t xml:space="preserve">kt </w:t>
      </w:r>
      <w:r w:rsidRPr="00CD4625">
        <w:rPr>
          <w:rFonts w:asciiTheme="minorHAnsi" w:hAnsiTheme="minorHAnsi" w:cstheme="minorHAnsi"/>
          <w:color w:val="000000"/>
        </w:rPr>
        <w:t>a.</w:t>
      </w:r>
    </w:p>
    <w:p w:rsidR="009829AF" w:rsidRPr="00CD4625" w:rsidRDefault="009829AF" w:rsidP="009829AF">
      <w:pPr>
        <w:autoSpaceDE w:val="0"/>
        <w:autoSpaceDN w:val="0"/>
        <w:adjustRightInd w:val="0"/>
        <w:ind w:left="993" w:hanging="567"/>
        <w:jc w:val="both"/>
        <w:rPr>
          <w:rFonts w:asciiTheme="minorHAnsi" w:hAnsiTheme="minorHAnsi" w:cstheme="minorHAnsi"/>
          <w:color w:val="000000"/>
        </w:rPr>
      </w:pPr>
    </w:p>
    <w:p w:rsidR="009829AF" w:rsidRPr="00CD4625" w:rsidRDefault="009829AF" w:rsidP="009829AF">
      <w:pPr>
        <w:tabs>
          <w:tab w:val="left" w:pos="6430"/>
        </w:tabs>
        <w:jc w:val="both"/>
        <w:rPr>
          <w:rFonts w:asciiTheme="minorHAnsi" w:hAnsiTheme="minorHAnsi" w:cstheme="minorHAnsi"/>
          <w:b/>
        </w:rPr>
      </w:pPr>
      <w:r w:rsidRPr="00CD4625">
        <w:rPr>
          <w:rFonts w:asciiTheme="minorHAnsi" w:hAnsiTheme="minorHAnsi" w:cstheme="minorHAnsi"/>
          <w:b/>
        </w:rPr>
        <w:t>V</w:t>
      </w:r>
      <w:r w:rsidR="00DA7104" w:rsidRPr="00CD4625">
        <w:rPr>
          <w:rFonts w:asciiTheme="minorHAnsi" w:hAnsiTheme="minorHAnsi" w:cstheme="minorHAnsi"/>
          <w:b/>
        </w:rPr>
        <w:t>I</w:t>
      </w:r>
      <w:r w:rsidRPr="00CD4625">
        <w:rPr>
          <w:rFonts w:asciiTheme="minorHAnsi" w:hAnsiTheme="minorHAnsi" w:cstheme="minorHAnsi"/>
          <w:b/>
        </w:rPr>
        <w:t xml:space="preserve">. Wykonawcy wspólnie ubiegający się o udzielenie zamówienia: </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Wykonawcy mogą wspólnie ubiegać się o udzielenie zamówienia.</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 xml:space="preserve">W przypadku o którym mowa w pkt. a., zgodnie z art. 23 ust. 2 </w:t>
      </w:r>
      <w:proofErr w:type="spellStart"/>
      <w:r w:rsidR="004E40B0" w:rsidRPr="00CD4625">
        <w:rPr>
          <w:rFonts w:asciiTheme="minorHAnsi" w:hAnsiTheme="minorHAnsi" w:cstheme="minorHAnsi"/>
        </w:rPr>
        <w:t>pzp</w:t>
      </w:r>
      <w:proofErr w:type="spellEnd"/>
      <w:r w:rsidR="004E40B0" w:rsidRPr="00CD4625">
        <w:rPr>
          <w:rFonts w:asciiTheme="minorHAnsi" w:hAnsiTheme="minorHAnsi" w:cstheme="minorHAnsi"/>
        </w:rPr>
        <w:t xml:space="preserve"> </w:t>
      </w:r>
      <w:r w:rsidRPr="00CD4625">
        <w:rPr>
          <w:rFonts w:asciiTheme="minorHAnsi" w:hAnsiTheme="minorHAnsi" w:cstheme="minorHAnsi"/>
        </w:rPr>
        <w:t xml:space="preserve">Wykonawcy ustanawiają </w:t>
      </w:r>
      <w:r w:rsidRPr="00CD4625">
        <w:rPr>
          <w:rFonts w:asciiTheme="minorHAnsi" w:hAnsiTheme="minorHAnsi" w:cstheme="minorHAnsi"/>
          <w:bCs/>
        </w:rPr>
        <w:t>pełnomocnika do:</w:t>
      </w:r>
    </w:p>
    <w:p w:rsidR="009829AF" w:rsidRPr="00CD4625" w:rsidRDefault="009829AF" w:rsidP="00C66D1E">
      <w:pPr>
        <w:pStyle w:val="Akapitzlist"/>
        <w:numPr>
          <w:ilvl w:val="0"/>
          <w:numId w:val="10"/>
        </w:numPr>
        <w:tabs>
          <w:tab w:val="left" w:pos="6430"/>
        </w:tabs>
        <w:ind w:left="1134" w:hanging="283"/>
        <w:jc w:val="both"/>
        <w:rPr>
          <w:rFonts w:asciiTheme="minorHAnsi" w:hAnsiTheme="minorHAnsi" w:cstheme="minorHAnsi"/>
          <w:bCs/>
        </w:rPr>
      </w:pPr>
      <w:r w:rsidRPr="00CD4625">
        <w:rPr>
          <w:rFonts w:asciiTheme="minorHAnsi" w:hAnsiTheme="minorHAnsi" w:cstheme="minorHAnsi"/>
          <w:bCs/>
        </w:rPr>
        <w:t>reprezentowania ich w postępowaniu o udzielenie zamówienia publicznego</w:t>
      </w:r>
      <w:r w:rsidRPr="00CD4625">
        <w:rPr>
          <w:rFonts w:asciiTheme="minorHAnsi" w:hAnsiTheme="minorHAnsi" w:cstheme="minorHAnsi"/>
        </w:rPr>
        <w:t xml:space="preserve"> </w:t>
      </w:r>
      <w:r w:rsidRPr="00CD4625">
        <w:rPr>
          <w:rFonts w:asciiTheme="minorHAnsi" w:hAnsiTheme="minorHAnsi" w:cstheme="minorHAnsi"/>
          <w:u w:val="single"/>
        </w:rPr>
        <w:t>albo</w:t>
      </w:r>
    </w:p>
    <w:p w:rsidR="009829AF" w:rsidRPr="00CD4625" w:rsidRDefault="009829AF" w:rsidP="00C66D1E">
      <w:pPr>
        <w:pStyle w:val="Akapitzlist"/>
        <w:numPr>
          <w:ilvl w:val="0"/>
          <w:numId w:val="10"/>
        </w:numPr>
        <w:tabs>
          <w:tab w:val="left" w:pos="6430"/>
        </w:tabs>
        <w:ind w:left="1134" w:hanging="283"/>
        <w:jc w:val="both"/>
        <w:rPr>
          <w:rFonts w:asciiTheme="minorHAnsi" w:hAnsiTheme="minorHAnsi" w:cstheme="minorHAnsi"/>
          <w:bCs/>
        </w:rPr>
      </w:pPr>
      <w:r w:rsidRPr="00CD4625">
        <w:rPr>
          <w:rFonts w:asciiTheme="minorHAnsi" w:hAnsiTheme="minorHAnsi" w:cstheme="minorHAnsi"/>
        </w:rPr>
        <w:t>reprezentowania w postępowaniu i zawarcia umowy w sprawie zamówienia publicznego.</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 xml:space="preserve">Treść  pełnomocnictwa Wykonawców wspólnie ubiegających się o zamówienie winna identyfikować wszystkich Wykonawców wspólnie ubiegających się o udzielenie zamówienia, </w:t>
      </w:r>
      <w:r w:rsidRPr="00CD4625">
        <w:rPr>
          <w:rFonts w:asciiTheme="minorHAnsi" w:hAnsiTheme="minorHAnsi" w:cstheme="minorHAnsi"/>
        </w:rPr>
        <w:br/>
        <w:t xml:space="preserve">a także wskazywać jakiego postępowania dotyczy, nadto musi wskazywać ustanowionego pełnomocnika oraz określać zakres umocowania pełnomocnika. W przypadku, gdy pełnomocnik Wykonawców wspólnie ubiegających się o udzielenie zamówienia udzieli „dalszego pełnomocnictwa”, upoważnienie do wykonania takiej czynności powinno jasno wynikać </w:t>
      </w:r>
      <w:r w:rsidRPr="00CD4625">
        <w:rPr>
          <w:rFonts w:asciiTheme="minorHAnsi" w:hAnsiTheme="minorHAnsi" w:cstheme="minorHAnsi"/>
        </w:rPr>
        <w:br/>
        <w:t xml:space="preserve">z pełnomocnictwa Wykonawców wspólnie ubiegających się o udzielenie zamówienia. Pełnomocnictwo winno być podpisane przez wszystkich Wykonawców ustanawiających pełnomocnika.  </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Pełnom</w:t>
      </w:r>
      <w:r w:rsidR="00E56BC0" w:rsidRPr="00CD4625">
        <w:rPr>
          <w:rFonts w:asciiTheme="minorHAnsi" w:hAnsiTheme="minorHAnsi" w:cstheme="minorHAnsi"/>
        </w:rPr>
        <w:t xml:space="preserve">ocnictwo, o którym mowa w pkt </w:t>
      </w:r>
      <w:r w:rsidRPr="00CD4625">
        <w:rPr>
          <w:rFonts w:asciiTheme="minorHAnsi" w:hAnsiTheme="minorHAnsi" w:cstheme="minorHAnsi"/>
        </w:rPr>
        <w:t xml:space="preserve">c musi znajdować się w ofercie wspólnej Wykonawców. </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 xml:space="preserve">Załączone do oferty dokumenty powinny potwierdzać, że osoby podpisujące pełnomocnictwo są uprawnione do składania oświadczeń woli w imieniu Wykonawcy. </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Wszelka korespondencja oraz rozliczenia dokonywane będą wyłącznie z Wykonawcą występującym jako pełnomocnik pozostałych.</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t>Wykonawcy składający ofertę wspólnie, ponoszą solidarną odpowiedzialność za wykonanie umowy.</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rPr>
      </w:pPr>
      <w:r w:rsidRPr="00CD4625">
        <w:rPr>
          <w:rFonts w:asciiTheme="minorHAnsi" w:hAnsiTheme="minorHAnsi" w:cstheme="minorHAnsi"/>
        </w:rPr>
        <w:lastRenderedPageBreak/>
        <w:t xml:space="preserve">Jeżeli oferta wykonawców wspólnie ubiegających się o uzyskanie zamówienia zostanie wybrana, Zamawiający może żądać przed zawarciem umowy w sprawie zamówienia publicznego umowy regulującej współpracę tych Wykonawców. </w:t>
      </w:r>
    </w:p>
    <w:p w:rsidR="009829AF" w:rsidRPr="00CD4625" w:rsidRDefault="009829AF" w:rsidP="00C66D1E">
      <w:pPr>
        <w:pStyle w:val="Akapitzlist"/>
        <w:numPr>
          <w:ilvl w:val="0"/>
          <w:numId w:val="9"/>
        </w:numPr>
        <w:tabs>
          <w:tab w:val="left" w:pos="6430"/>
        </w:tabs>
        <w:ind w:left="709" w:hanging="283"/>
        <w:jc w:val="both"/>
        <w:rPr>
          <w:rFonts w:asciiTheme="minorHAnsi" w:hAnsiTheme="minorHAnsi" w:cstheme="minorHAnsi"/>
          <w:bCs/>
          <w:color w:val="000000" w:themeColor="text1"/>
        </w:rPr>
      </w:pPr>
      <w:r w:rsidRPr="00CD4625">
        <w:rPr>
          <w:rFonts w:asciiTheme="minorHAnsi" w:hAnsiTheme="minorHAnsi" w:cstheme="minorHAnsi"/>
          <w:b/>
          <w:color w:val="000000" w:themeColor="text1"/>
        </w:rPr>
        <w:t>Oferta wspólna składana przez dwóch lub więcej Wykonawców winna spełniać niżej wymienione wymagania:</w:t>
      </w:r>
    </w:p>
    <w:p w:rsidR="009829AF" w:rsidRPr="00CD4625" w:rsidRDefault="009829AF" w:rsidP="00C66D1E">
      <w:pPr>
        <w:numPr>
          <w:ilvl w:val="2"/>
          <w:numId w:val="19"/>
        </w:numPr>
        <w:tabs>
          <w:tab w:val="clear" w:pos="2340"/>
        </w:tabs>
        <w:autoSpaceDE w:val="0"/>
        <w:ind w:left="1276" w:hanging="283"/>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dokumenty i oświadczenia dotyczące własnej firmy w zakresie wykazania braku podstaw do wykluczenia z postepowania składa każdy z wykonawców składających ofertę wspólną  </w:t>
      </w:r>
    </w:p>
    <w:p w:rsidR="009829AF" w:rsidRPr="00CD4625" w:rsidRDefault="009829AF" w:rsidP="00C66D1E">
      <w:pPr>
        <w:numPr>
          <w:ilvl w:val="2"/>
          <w:numId w:val="19"/>
        </w:numPr>
        <w:tabs>
          <w:tab w:val="clear" w:pos="2340"/>
        </w:tabs>
        <w:autoSpaceDE w:val="0"/>
        <w:ind w:left="1276" w:hanging="283"/>
        <w:jc w:val="both"/>
        <w:rPr>
          <w:rFonts w:asciiTheme="minorHAnsi" w:hAnsiTheme="minorHAnsi" w:cstheme="minorHAnsi"/>
          <w:color w:val="000000" w:themeColor="text1"/>
        </w:rPr>
      </w:pPr>
      <w:r w:rsidRPr="00CD4625">
        <w:rPr>
          <w:rFonts w:asciiTheme="minorHAnsi" w:hAnsiTheme="minorHAnsi" w:cstheme="minorHAnsi"/>
          <w:color w:val="000000" w:themeColor="text1"/>
        </w:rPr>
        <w:t>dokumenty wspólne np.: oferta cenowa, harmonogramy, formularze sprzętowe, formularze asortymentowo – cenowe, wykaz robót, wykaz dostaw, wykaz osób itp. (jeżeli są wymagane w SIWZ) składa pełnomocnik Wykonawców występujących wspólnie,</w:t>
      </w:r>
    </w:p>
    <w:p w:rsidR="009829AF" w:rsidRPr="00CD4625" w:rsidRDefault="009829AF" w:rsidP="00C66D1E">
      <w:pPr>
        <w:numPr>
          <w:ilvl w:val="2"/>
          <w:numId w:val="19"/>
        </w:numPr>
        <w:tabs>
          <w:tab w:val="clear" w:pos="2340"/>
        </w:tabs>
        <w:autoSpaceDE w:val="0"/>
        <w:ind w:left="1276" w:hanging="283"/>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wadium (jeżeli jest wymagane w SIWZ) może wnieść jeden z Wykonawców występujących wspólnie lub może być wystawione na wszystkich Wykonawców składających ofertę wspólną. Jeżeli Wykonawca składa wadium w formie innej niż pieniężna samodzielnie, wówczas dokument wadialny winien zawierać zapis zgody </w:t>
      </w:r>
      <w:r w:rsidRPr="00CD4625">
        <w:rPr>
          <w:rFonts w:asciiTheme="minorHAnsi" w:hAnsiTheme="minorHAnsi" w:cstheme="minorHAnsi"/>
          <w:color w:val="000000" w:themeColor="text1"/>
        </w:rPr>
        <w:br/>
        <w:t>z rozdziałem 9 niniejszej SIWZ,</w:t>
      </w:r>
    </w:p>
    <w:p w:rsidR="009829AF" w:rsidRPr="00CD4625" w:rsidRDefault="009829AF" w:rsidP="00C66D1E">
      <w:pPr>
        <w:numPr>
          <w:ilvl w:val="2"/>
          <w:numId w:val="19"/>
        </w:numPr>
        <w:tabs>
          <w:tab w:val="clear" w:pos="2340"/>
        </w:tabs>
        <w:autoSpaceDE w:val="0"/>
        <w:ind w:left="1276" w:hanging="283"/>
        <w:jc w:val="both"/>
        <w:rPr>
          <w:rFonts w:asciiTheme="minorHAnsi" w:hAnsiTheme="minorHAnsi" w:cstheme="minorHAnsi"/>
          <w:color w:val="000000" w:themeColor="text1"/>
        </w:rPr>
      </w:pPr>
      <w:r w:rsidRPr="00CD4625">
        <w:rPr>
          <w:rFonts w:asciiTheme="minorHAnsi" w:hAnsiTheme="minorHAnsi" w:cstheme="minorHAnsi"/>
          <w:color w:val="000000" w:themeColor="text1"/>
        </w:rPr>
        <w:t>oferta składana przez spółkę cywilną na wezwanie Zamawiającego, o którym mowa w pkt II każdy ze wspólników spółki cywilnej składa we własnym imieniu dokumenty w zakresie wykazania braku podstaw do wykluczenia z postepowania.</w:t>
      </w:r>
    </w:p>
    <w:p w:rsidR="009829AF" w:rsidRPr="00CD4625" w:rsidRDefault="009829AF" w:rsidP="009829AF">
      <w:pPr>
        <w:ind w:left="360" w:hanging="360"/>
        <w:jc w:val="both"/>
        <w:rPr>
          <w:rFonts w:asciiTheme="minorHAnsi" w:hAnsiTheme="minorHAnsi" w:cstheme="minorHAnsi"/>
          <w:b/>
          <w:color w:val="FF0000"/>
        </w:rPr>
      </w:pPr>
    </w:p>
    <w:p w:rsidR="009829AF" w:rsidRPr="00CD4625" w:rsidRDefault="009829AF" w:rsidP="009829AF">
      <w:pPr>
        <w:pStyle w:val="Podpis1"/>
        <w:spacing w:before="0" w:after="0"/>
        <w:jc w:val="both"/>
        <w:rPr>
          <w:rFonts w:asciiTheme="minorHAnsi" w:hAnsiTheme="minorHAnsi" w:cstheme="minorHAnsi"/>
          <w:b/>
          <w:bCs/>
          <w:i w:val="0"/>
          <w:sz w:val="20"/>
          <w:szCs w:val="20"/>
        </w:rPr>
      </w:pPr>
      <w:r w:rsidRPr="00CD4625">
        <w:rPr>
          <w:rFonts w:asciiTheme="minorHAnsi" w:hAnsiTheme="minorHAnsi" w:cstheme="minorHAnsi"/>
          <w:b/>
          <w:bCs/>
          <w:i w:val="0"/>
          <w:sz w:val="20"/>
          <w:szCs w:val="20"/>
        </w:rPr>
        <w:t xml:space="preserve">Wymagane dokumenty należy przedstawić w formie oryginałów albo kopii. Dokumenty złożone w formie kopii muszą być opatrzone klauzulą „za zgodność z oryginałem” na każdej stronie zawierającej tekst bądź inny znak graficzny i podpisane przez Wykonawcę lub osobę do tego upoważnioną. Podpis powinien być czytelny (imię i nazwisko), w przypadku parafowania strony należy przystawić pieczątkę imienną. </w:t>
      </w:r>
    </w:p>
    <w:p w:rsidR="009829AF" w:rsidRPr="00CD4625" w:rsidRDefault="009829AF" w:rsidP="009829AF">
      <w:pPr>
        <w:pStyle w:val="Podpis1"/>
        <w:spacing w:before="0" w:after="0"/>
        <w:jc w:val="both"/>
        <w:rPr>
          <w:rFonts w:asciiTheme="minorHAnsi" w:hAnsiTheme="minorHAnsi" w:cstheme="minorHAnsi"/>
          <w:b/>
          <w:bCs/>
          <w:i w:val="0"/>
          <w:color w:val="000000" w:themeColor="text1"/>
          <w:sz w:val="20"/>
          <w:szCs w:val="20"/>
        </w:rPr>
      </w:pPr>
    </w:p>
    <w:p w:rsidR="009829AF" w:rsidRPr="00CD4625" w:rsidRDefault="009829AF" w:rsidP="009829AF">
      <w:pPr>
        <w:pStyle w:val="Podpis1"/>
        <w:spacing w:before="0" w:after="0"/>
        <w:jc w:val="both"/>
        <w:rPr>
          <w:rFonts w:asciiTheme="minorHAnsi" w:hAnsiTheme="minorHAnsi" w:cstheme="minorHAnsi"/>
          <w:b/>
          <w:bCs/>
          <w:i w:val="0"/>
          <w:color w:val="000000" w:themeColor="text1"/>
          <w:sz w:val="20"/>
          <w:szCs w:val="20"/>
        </w:rPr>
      </w:pPr>
      <w:r w:rsidRPr="00CD4625">
        <w:rPr>
          <w:rFonts w:asciiTheme="minorHAnsi" w:hAnsiTheme="minorHAnsi" w:cstheme="minorHAnsi"/>
          <w:b/>
          <w:bCs/>
          <w:i w:val="0"/>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829AF" w:rsidRPr="00CD4625" w:rsidRDefault="009829AF" w:rsidP="009829AF">
      <w:pPr>
        <w:pStyle w:val="Podpis1"/>
        <w:spacing w:before="0" w:after="0"/>
        <w:jc w:val="both"/>
        <w:rPr>
          <w:rFonts w:asciiTheme="minorHAnsi" w:hAnsiTheme="minorHAnsi" w:cstheme="minorHAnsi"/>
          <w:b/>
          <w:bCs/>
          <w:i w:val="0"/>
          <w:color w:val="000000" w:themeColor="text1"/>
          <w:sz w:val="20"/>
          <w:szCs w:val="20"/>
        </w:rPr>
      </w:pPr>
    </w:p>
    <w:p w:rsidR="009829AF" w:rsidRPr="00CD4625" w:rsidRDefault="009829AF" w:rsidP="009829AF">
      <w:pPr>
        <w:pStyle w:val="Podpis1"/>
        <w:spacing w:before="0" w:after="0"/>
        <w:jc w:val="both"/>
        <w:rPr>
          <w:rFonts w:asciiTheme="minorHAnsi" w:hAnsiTheme="minorHAnsi" w:cstheme="minorHAnsi"/>
          <w:b/>
          <w:bCs/>
          <w:i w:val="0"/>
          <w:color w:val="000000" w:themeColor="text1"/>
          <w:sz w:val="20"/>
          <w:szCs w:val="20"/>
        </w:rPr>
      </w:pPr>
      <w:r w:rsidRPr="00CD4625">
        <w:rPr>
          <w:rFonts w:asciiTheme="minorHAnsi" w:hAnsiTheme="minorHAnsi" w:cstheme="minorHAnsi"/>
          <w:b/>
          <w:bCs/>
          <w:i w:val="0"/>
          <w:color w:val="000000" w:themeColor="text1"/>
          <w:sz w:val="20"/>
          <w:szCs w:val="20"/>
        </w:rPr>
        <w:t xml:space="preserve">Oświadczenia dotyczące Wykonawcy i innych podmiotów, na których zdolnościach lub sytuacji polega Wykonawca na zasadach określonych w art. 22a ustawy prawo zamówień publicznych oraz dotyczące podwykonawców, składane są w oryginale. </w:t>
      </w:r>
    </w:p>
    <w:p w:rsidR="009829AF" w:rsidRPr="00CD4625" w:rsidRDefault="009829AF" w:rsidP="009829AF">
      <w:pPr>
        <w:pStyle w:val="Podpis1"/>
        <w:spacing w:before="0" w:after="0"/>
        <w:jc w:val="both"/>
        <w:rPr>
          <w:rFonts w:asciiTheme="minorHAnsi" w:hAnsiTheme="minorHAnsi" w:cstheme="minorHAnsi"/>
          <w:b/>
          <w:bCs/>
          <w:i w:val="0"/>
          <w:color w:val="000000" w:themeColor="text1"/>
          <w:sz w:val="20"/>
          <w:szCs w:val="20"/>
        </w:rPr>
      </w:pPr>
    </w:p>
    <w:p w:rsidR="009829AF" w:rsidRPr="00CD4625" w:rsidRDefault="009829AF" w:rsidP="009829AF">
      <w:pPr>
        <w:pStyle w:val="Podpis1"/>
        <w:spacing w:before="0" w:after="0"/>
        <w:jc w:val="both"/>
        <w:rPr>
          <w:rFonts w:asciiTheme="minorHAnsi" w:hAnsiTheme="minorHAnsi" w:cstheme="minorHAnsi"/>
          <w:b/>
          <w:i w:val="0"/>
          <w:sz w:val="20"/>
          <w:szCs w:val="20"/>
        </w:rPr>
      </w:pPr>
      <w:r w:rsidRPr="00CD4625">
        <w:rPr>
          <w:rFonts w:asciiTheme="minorHAnsi" w:hAnsiTheme="minorHAnsi" w:cstheme="minorHAnsi"/>
          <w:b/>
          <w:i w:val="0"/>
          <w:sz w:val="20"/>
          <w:szCs w:val="20"/>
        </w:rPr>
        <w:t xml:space="preserve">Dokumenty wymagane przez Zamawiającego inne niż oświadczenia, o </w:t>
      </w:r>
      <w:r w:rsidR="001C2726" w:rsidRPr="00CD4625">
        <w:rPr>
          <w:rFonts w:asciiTheme="minorHAnsi" w:hAnsiTheme="minorHAnsi" w:cstheme="minorHAnsi"/>
          <w:b/>
          <w:i w:val="0"/>
          <w:sz w:val="20"/>
          <w:szCs w:val="20"/>
        </w:rPr>
        <w:t xml:space="preserve">których mowa </w:t>
      </w:r>
      <w:r w:rsidR="001C2726" w:rsidRPr="00CD4625">
        <w:rPr>
          <w:rFonts w:asciiTheme="minorHAnsi" w:hAnsiTheme="minorHAnsi" w:cstheme="minorHAnsi"/>
          <w:b/>
          <w:i w:val="0"/>
          <w:sz w:val="20"/>
          <w:szCs w:val="20"/>
        </w:rPr>
        <w:br/>
        <w:t xml:space="preserve">w rozdziale </w:t>
      </w:r>
      <w:r w:rsidR="004467CC" w:rsidRPr="00CD4625">
        <w:rPr>
          <w:rFonts w:asciiTheme="minorHAnsi" w:hAnsiTheme="minorHAnsi" w:cstheme="minorHAnsi"/>
          <w:b/>
          <w:i w:val="0"/>
          <w:sz w:val="20"/>
          <w:szCs w:val="20"/>
        </w:rPr>
        <w:t xml:space="preserve"> 7 pkt I.2</w:t>
      </w:r>
      <w:r w:rsidRPr="00CD4625">
        <w:rPr>
          <w:rFonts w:asciiTheme="minorHAnsi" w:hAnsiTheme="minorHAnsi" w:cstheme="minorHAnsi"/>
          <w:b/>
          <w:i w:val="0"/>
          <w:sz w:val="20"/>
          <w:szCs w:val="20"/>
        </w:rPr>
        <w:t xml:space="preserve">. SIWZ składane są w oryginale lub kopii „poświadczonej za zgodność </w:t>
      </w:r>
      <w:r w:rsidRPr="00CD4625">
        <w:rPr>
          <w:rFonts w:asciiTheme="minorHAnsi" w:hAnsiTheme="minorHAnsi" w:cstheme="minorHAnsi"/>
          <w:b/>
          <w:i w:val="0"/>
          <w:sz w:val="20"/>
          <w:szCs w:val="20"/>
        </w:rPr>
        <w:br/>
        <w:t>z oryginałem”</w:t>
      </w:r>
    </w:p>
    <w:p w:rsidR="009829AF" w:rsidRPr="00CD4625" w:rsidRDefault="009829AF" w:rsidP="009829AF">
      <w:pPr>
        <w:pStyle w:val="Podpis1"/>
        <w:spacing w:before="0" w:after="0"/>
        <w:jc w:val="both"/>
        <w:rPr>
          <w:rFonts w:asciiTheme="minorHAnsi" w:hAnsiTheme="minorHAnsi" w:cstheme="minorHAnsi"/>
          <w:b/>
          <w:i w:val="0"/>
          <w:sz w:val="20"/>
          <w:szCs w:val="20"/>
        </w:rPr>
      </w:pPr>
    </w:p>
    <w:p w:rsidR="009829AF" w:rsidRPr="00CD4625" w:rsidRDefault="009829AF" w:rsidP="009829AF">
      <w:pPr>
        <w:pStyle w:val="Podpis1"/>
        <w:spacing w:before="0" w:after="0"/>
        <w:jc w:val="both"/>
        <w:rPr>
          <w:rFonts w:asciiTheme="minorHAnsi" w:hAnsiTheme="minorHAnsi" w:cstheme="minorHAnsi"/>
          <w:b/>
          <w:i w:val="0"/>
          <w:sz w:val="20"/>
          <w:szCs w:val="20"/>
        </w:rPr>
      </w:pPr>
      <w:r w:rsidRPr="00CD4625">
        <w:rPr>
          <w:rFonts w:asciiTheme="minorHAnsi" w:hAnsiTheme="minorHAnsi" w:cstheme="minorHAnsi"/>
          <w:b/>
          <w:i w:val="0"/>
          <w:sz w:val="20"/>
          <w:szCs w:val="20"/>
        </w:rPr>
        <w:t xml:space="preserve">Pełnomocnictwo „za zgodność z oryginałem” poświadcza udzielający pełnomocnictwa do udziału w postępowaniu bądź notariusz. </w:t>
      </w:r>
    </w:p>
    <w:p w:rsidR="009829AF" w:rsidRPr="00CD4625" w:rsidRDefault="009829AF" w:rsidP="009829AF">
      <w:pPr>
        <w:pStyle w:val="Podpis1"/>
        <w:spacing w:before="0" w:after="0"/>
        <w:jc w:val="both"/>
        <w:rPr>
          <w:rFonts w:asciiTheme="minorHAnsi" w:hAnsiTheme="minorHAnsi" w:cstheme="minorHAnsi"/>
          <w:b/>
          <w:i w:val="0"/>
          <w:sz w:val="20"/>
          <w:szCs w:val="20"/>
        </w:rPr>
      </w:pP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 xml:space="preserve">Zamawiający zażąda przedstawienia oryginału lub notarialnie poświadczonej kopii dokumentu wyłącznie wtedy, gdy przedstawiona przez Wykonawcę kopia dokumentu będzie nieczytelna lub będzie budzić wątpliwości co do jej prawdziwości. </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Dokumenty sporządzone w języku obcym są składane wraz z tłumaczeniem na język polski.</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Zgodnie z art. 26 ust. 6 ustawy prawo zamówień publicznych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takiej sytuacji Wykonawca wskazuje Zamawiającemu w formularzu ofertowym (pkt 1</w:t>
      </w:r>
      <w:r w:rsidR="001C2726" w:rsidRPr="00CD4625">
        <w:rPr>
          <w:rFonts w:asciiTheme="minorHAnsi" w:hAnsiTheme="minorHAnsi" w:cstheme="minorHAnsi"/>
          <w:color w:val="000000"/>
        </w:rPr>
        <w:t>2</w:t>
      </w:r>
      <w:r w:rsidRPr="00CD4625">
        <w:rPr>
          <w:rFonts w:asciiTheme="minorHAnsi" w:hAnsiTheme="minorHAnsi" w:cstheme="minorHAnsi"/>
          <w:color w:val="000000"/>
        </w:rPr>
        <w:t xml:space="preserve">) adresy internatowe ogólnodostępnych i bezpłatnych baz danych, z których Zamawiający samodzielnie może pobrać wskazane przez Wykonawcę oświadczenia i dokumenty.  </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pStyle w:val="Nagwek3"/>
        <w:shd w:val="clear" w:color="auto" w:fill="E7E6E6" w:themeFill="background2"/>
        <w:spacing w:before="0" w:after="0"/>
        <w:jc w:val="both"/>
        <w:rPr>
          <w:rFonts w:asciiTheme="minorHAnsi" w:hAnsiTheme="minorHAnsi" w:cstheme="minorHAnsi"/>
        </w:rPr>
      </w:pPr>
      <w:bookmarkStart w:id="7" w:name="_Toc10624818"/>
      <w:r w:rsidRPr="00CD4625">
        <w:rPr>
          <w:rFonts w:asciiTheme="minorHAnsi" w:hAnsiTheme="minorHAnsi" w:cstheme="minorHAnsi"/>
        </w:rPr>
        <w:t xml:space="preserve">Rozdział 8: Informacje o sposobie porozumiewania się Zamawiającego </w:t>
      </w:r>
      <w:r w:rsidRPr="00CD4625">
        <w:rPr>
          <w:rFonts w:asciiTheme="minorHAnsi" w:hAnsiTheme="minorHAnsi" w:cstheme="minorHAnsi"/>
        </w:rPr>
        <w:br/>
        <w:t xml:space="preserve">z Wykonawcami oraz przekazywania oświadczeń lub dokumentów, jeżeli Zamawiający, w sytuacjach określonych w art. 10c-10e, przewiduje inny sposób </w:t>
      </w:r>
      <w:r w:rsidRPr="00CD4625">
        <w:rPr>
          <w:rFonts w:asciiTheme="minorHAnsi" w:hAnsiTheme="minorHAnsi" w:cstheme="minorHAnsi"/>
        </w:rPr>
        <w:lastRenderedPageBreak/>
        <w:t>porozumiewania się niż przy użyciu środków komunikacji elektronicznej, a także wskazanie osób uprawnionych do porozumiewania się z wykonawcami</w:t>
      </w:r>
      <w:bookmarkEnd w:id="7"/>
    </w:p>
    <w:p w:rsidR="009829AF" w:rsidRPr="00CD4625" w:rsidRDefault="009829AF" w:rsidP="009829AF">
      <w:pPr>
        <w:shd w:val="clear" w:color="auto" w:fill="E7E6E6" w:themeFill="background2"/>
        <w:jc w:val="both"/>
        <w:rPr>
          <w:rFonts w:asciiTheme="minorHAnsi" w:hAnsiTheme="minorHAnsi" w:cstheme="minorHAnsi"/>
          <w:color w:val="000000"/>
        </w:rPr>
      </w:pPr>
    </w:p>
    <w:p w:rsidR="009829AF" w:rsidRPr="00CD4625" w:rsidRDefault="009829AF" w:rsidP="009829AF">
      <w:pPr>
        <w:ind w:left="1410" w:hanging="1410"/>
        <w:jc w:val="both"/>
        <w:rPr>
          <w:rFonts w:asciiTheme="minorHAnsi" w:hAnsiTheme="minorHAnsi" w:cstheme="minorHAnsi"/>
          <w:b/>
          <w:color w:val="000000"/>
        </w:rPr>
      </w:pPr>
    </w:p>
    <w:p w:rsidR="009829AF" w:rsidRPr="00CD4625" w:rsidRDefault="009829AF" w:rsidP="009829AF">
      <w:pPr>
        <w:ind w:left="1410" w:hanging="1410"/>
        <w:jc w:val="both"/>
        <w:rPr>
          <w:rFonts w:asciiTheme="minorHAnsi" w:hAnsiTheme="minorHAnsi" w:cstheme="minorHAnsi"/>
          <w:b/>
          <w:color w:val="000000"/>
        </w:rPr>
      </w:pPr>
      <w:r w:rsidRPr="00CD4625">
        <w:rPr>
          <w:rFonts w:asciiTheme="minorHAnsi" w:hAnsiTheme="minorHAnsi" w:cstheme="minorHAnsi"/>
          <w:b/>
          <w:color w:val="000000"/>
        </w:rPr>
        <w:t>Osobami uprawnionymi do porozumienia się z Wykonawcami są:</w:t>
      </w:r>
    </w:p>
    <w:p w:rsidR="009829AF" w:rsidRPr="00CD4625" w:rsidRDefault="001F1A9D" w:rsidP="009829AF">
      <w:pPr>
        <w:numPr>
          <w:ilvl w:val="0"/>
          <w:numId w:val="1"/>
        </w:numPr>
        <w:tabs>
          <w:tab w:val="left" w:pos="720"/>
        </w:tabs>
        <w:jc w:val="both"/>
        <w:rPr>
          <w:rFonts w:asciiTheme="minorHAnsi" w:hAnsiTheme="minorHAnsi" w:cstheme="minorHAnsi"/>
          <w:color w:val="000000"/>
        </w:rPr>
      </w:pPr>
      <w:r>
        <w:rPr>
          <w:rFonts w:asciiTheme="minorHAnsi" w:hAnsiTheme="minorHAnsi" w:cstheme="minorHAnsi"/>
        </w:rPr>
        <w:t>Piotr Iwanicki</w:t>
      </w:r>
      <w:r w:rsidR="002E1B74" w:rsidRPr="00CD4625">
        <w:rPr>
          <w:rFonts w:asciiTheme="minorHAnsi" w:hAnsiTheme="minorHAnsi" w:cstheme="minorHAnsi"/>
        </w:rPr>
        <w:t xml:space="preserve"> </w:t>
      </w:r>
      <w:r w:rsidR="009829AF" w:rsidRPr="00CD4625">
        <w:rPr>
          <w:rFonts w:asciiTheme="minorHAnsi" w:hAnsiTheme="minorHAnsi" w:cstheme="minorHAnsi"/>
        </w:rPr>
        <w:t>– w sprawach dotyczących przedmiotu zamówienia,</w:t>
      </w:r>
    </w:p>
    <w:p w:rsidR="009829AF" w:rsidRPr="00CD4625" w:rsidRDefault="001F1A9D" w:rsidP="009829AF">
      <w:pPr>
        <w:numPr>
          <w:ilvl w:val="0"/>
          <w:numId w:val="1"/>
        </w:numPr>
        <w:tabs>
          <w:tab w:val="left" w:pos="720"/>
        </w:tabs>
        <w:jc w:val="both"/>
        <w:rPr>
          <w:rFonts w:asciiTheme="minorHAnsi" w:hAnsiTheme="minorHAnsi" w:cstheme="minorHAnsi"/>
          <w:color w:val="000000"/>
        </w:rPr>
      </w:pPr>
      <w:r>
        <w:rPr>
          <w:rFonts w:asciiTheme="minorHAnsi" w:hAnsiTheme="minorHAnsi" w:cstheme="minorHAnsi"/>
          <w:color w:val="000000"/>
        </w:rPr>
        <w:t>Małgorzata Jakubowska</w:t>
      </w:r>
      <w:r w:rsidR="009829AF" w:rsidRPr="00CD4625">
        <w:rPr>
          <w:rFonts w:asciiTheme="minorHAnsi" w:hAnsiTheme="minorHAnsi" w:cstheme="minorHAnsi"/>
          <w:color w:val="000000"/>
        </w:rPr>
        <w:t xml:space="preserve"> – w sprawach dotyczących procedury; </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Godziny pracy urzędu: poniedziałek – piątek w godz. 7.</w:t>
      </w:r>
      <w:r w:rsidR="001F1A9D">
        <w:rPr>
          <w:rFonts w:asciiTheme="minorHAnsi" w:hAnsiTheme="minorHAnsi" w:cstheme="minorHAnsi"/>
          <w:color w:val="000000"/>
        </w:rPr>
        <w:t>30</w:t>
      </w:r>
      <w:r w:rsidRPr="00CD4625">
        <w:rPr>
          <w:rFonts w:asciiTheme="minorHAnsi" w:hAnsiTheme="minorHAnsi" w:cstheme="minorHAnsi"/>
          <w:color w:val="000000"/>
        </w:rPr>
        <w:t xml:space="preserve"> – 15.</w:t>
      </w:r>
      <w:r w:rsidR="001F1A9D">
        <w:rPr>
          <w:rFonts w:asciiTheme="minorHAnsi" w:hAnsiTheme="minorHAnsi" w:cstheme="minorHAnsi"/>
          <w:color w:val="000000"/>
        </w:rPr>
        <w:t>30</w:t>
      </w: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ab/>
      </w:r>
      <w:r w:rsidRPr="00CD4625">
        <w:rPr>
          <w:rFonts w:asciiTheme="minorHAnsi" w:hAnsiTheme="minorHAnsi" w:cstheme="minorHAnsi"/>
          <w:color w:val="000000"/>
        </w:rPr>
        <w:tab/>
      </w:r>
      <w:r w:rsidRPr="00CD4625">
        <w:rPr>
          <w:rFonts w:asciiTheme="minorHAnsi" w:hAnsiTheme="minorHAnsi" w:cstheme="minorHAnsi"/>
          <w:color w:val="000000"/>
        </w:rPr>
        <w:tab/>
        <w:t xml:space="preserve"> </w:t>
      </w: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Zgodnie z art. 18 ustawy z dnia 22 czerwca 2016 r. o zmianie ustawy – prawo zamówień publicznych oraz niektórych innych ustaw komunikacja między Zamawiającym a Wykonawcami odbywa się</w:t>
      </w:r>
      <w:r w:rsidRPr="00CD4625">
        <w:rPr>
          <w:rFonts w:asciiTheme="minorHAnsi" w:hAnsiTheme="minorHAnsi" w:cstheme="minorHAnsi"/>
          <w:b/>
          <w:color w:val="000000"/>
        </w:rPr>
        <w:t xml:space="preserve"> </w:t>
      </w:r>
      <w:r w:rsidRPr="00CD4625">
        <w:rPr>
          <w:rFonts w:asciiTheme="minorHAnsi" w:hAnsiTheme="minorHAnsi" w:cstheme="minorHAnsi"/>
          <w:color w:val="000000"/>
        </w:rPr>
        <w:t xml:space="preserve">pisemnie (za pośrednictwem operatora pocztowego w rozumieniu ustawy prawo pocztowe, osobiście, pośrednictwem posłańca, faxu na numer </w:t>
      </w:r>
      <w:r w:rsidRPr="00CD4625">
        <w:rPr>
          <w:rFonts w:asciiTheme="minorHAnsi" w:hAnsiTheme="minorHAnsi" w:cstheme="minorHAnsi"/>
          <w:b/>
          <w:color w:val="000000"/>
        </w:rPr>
        <w:t>89/6</w:t>
      </w:r>
      <w:r w:rsidR="001F1A9D">
        <w:rPr>
          <w:rFonts w:asciiTheme="minorHAnsi" w:hAnsiTheme="minorHAnsi" w:cstheme="minorHAnsi"/>
          <w:b/>
          <w:color w:val="000000"/>
        </w:rPr>
        <w:t>253279</w:t>
      </w:r>
      <w:r w:rsidRPr="00CD4625">
        <w:rPr>
          <w:rFonts w:asciiTheme="minorHAnsi" w:hAnsiTheme="minorHAnsi" w:cstheme="minorHAnsi"/>
          <w:color w:val="000000"/>
        </w:rPr>
        <w:t xml:space="preserve"> lub przy użyciu środków komunikacji elektronicznej (w rozumieniu ustawy oświadczeniu usług drogą elektroniczną) na adres e-mail: </w:t>
      </w:r>
      <w:r w:rsidR="00BE7A12" w:rsidRPr="00BE7A12">
        <w:rPr>
          <w:rFonts w:asciiTheme="minorHAnsi" w:hAnsiTheme="minorHAnsi" w:cstheme="minorHAnsi"/>
          <w:b/>
          <w:color w:val="000000"/>
        </w:rPr>
        <w:t>272.</w:t>
      </w:r>
      <w:r w:rsidR="00FD7A34" w:rsidRPr="00FD7A34">
        <w:rPr>
          <w:rFonts w:asciiTheme="minorHAnsi" w:hAnsiTheme="minorHAnsi" w:cstheme="minorHAnsi"/>
          <w:b/>
          <w:color w:val="000000"/>
        </w:rPr>
        <w:t>6</w:t>
      </w:r>
      <w:r w:rsidR="00BE7A12" w:rsidRPr="00FD7A34">
        <w:rPr>
          <w:rFonts w:asciiTheme="minorHAnsi" w:hAnsiTheme="minorHAnsi" w:cstheme="minorHAnsi"/>
          <w:b/>
          <w:color w:val="000000"/>
        </w:rPr>
        <w:t>.2019</w:t>
      </w:r>
      <w:r w:rsidR="001D1625" w:rsidRPr="00FD7A34">
        <w:rPr>
          <w:rFonts w:asciiTheme="minorHAnsi" w:hAnsiTheme="minorHAnsi" w:cstheme="minorHAnsi"/>
          <w:b/>
          <w:color w:val="000000"/>
        </w:rPr>
        <w:t>@powiatnidzicki.pl</w:t>
      </w:r>
      <w:r w:rsidRPr="00FD7A34">
        <w:rPr>
          <w:rFonts w:asciiTheme="minorHAnsi" w:hAnsiTheme="minorHAnsi" w:cstheme="minorHAnsi"/>
          <w:color w:val="000000"/>
        </w:rPr>
        <w:t>.</w:t>
      </w:r>
      <w:r w:rsidRPr="00CD4625">
        <w:rPr>
          <w:rFonts w:asciiTheme="minorHAnsi" w:hAnsiTheme="minorHAnsi" w:cstheme="minorHAnsi"/>
          <w:color w:val="000000"/>
        </w:rPr>
        <w:t xml:space="preserve"> </w:t>
      </w: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br/>
        <w:t xml:space="preserve">W trakcie postępowania oświadczenia, wnioski, zawiadomienia oraz informacje Zamawiający </w:t>
      </w:r>
      <w:r w:rsidRPr="00CD4625">
        <w:rPr>
          <w:rFonts w:asciiTheme="minorHAnsi" w:hAnsiTheme="minorHAnsi" w:cstheme="minorHAnsi"/>
          <w:color w:val="000000"/>
        </w:rPr>
        <w:br/>
        <w:t xml:space="preserve">i Wykonawcy przekazują pisemnie, faxem lub drogą elektroniczną.  Jeżeli ww. dokumenty są przekazywane za pomocą faxu lub przy użyciu środków komunikacji elektronicznej  zgodnie z art. 18 ust. 2 ustawy o zmianie ustawy – prawo zamówień publicznych oraz niektórych innych ustaw każda ze stron na żądanie drugiej strony niezwłocznie potwierdza fakt ich otrzymania. </w:t>
      </w:r>
      <w:r w:rsidRPr="00CD4625">
        <w:rPr>
          <w:rFonts w:asciiTheme="minorHAnsi" w:hAnsiTheme="minorHAnsi" w:cstheme="minorHAnsi"/>
        </w:rPr>
        <w:t>Za wystarczający uważa się podpis osoby odpowiedzialnej za przyjmowanie faksów lub poczty elektronicznej.</w:t>
      </w:r>
      <w:r w:rsidRPr="00CD4625">
        <w:rPr>
          <w:rFonts w:asciiTheme="minorHAnsi" w:hAnsiTheme="minorHAnsi" w:cstheme="minorHAnsi"/>
          <w:color w:val="000000"/>
        </w:rPr>
        <w:t xml:space="preserve"> W przypadku nie potwierdzenia przez Wykonawcę odbioru w ciągu 24 godzin od dnia nadania ww. dokumentów Zamawiający do celów dowodowych posłuży się prawidłowym raportem nadania danych lub prawidłowego dokonania transmisji danych. Dokumenty tak przesłane należy następnie przekazać Zamawiającemu w formie pisemnej. </w:t>
      </w:r>
    </w:p>
    <w:p w:rsidR="009829AF" w:rsidRPr="00CD4625" w:rsidRDefault="009829AF" w:rsidP="009829AF">
      <w:pPr>
        <w:jc w:val="both"/>
        <w:rPr>
          <w:rFonts w:asciiTheme="minorHAnsi" w:hAnsiTheme="minorHAnsi" w:cstheme="minorHAnsi"/>
          <w:color w:val="000000"/>
        </w:rPr>
      </w:pPr>
    </w:p>
    <w:p w:rsidR="00CB06B4" w:rsidRPr="00CD4625" w:rsidRDefault="00CB06B4"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b/>
          <w:bCs/>
          <w:color w:val="000000"/>
        </w:rPr>
      </w:pPr>
      <w:r w:rsidRPr="00CD4625">
        <w:rPr>
          <w:rFonts w:asciiTheme="minorHAnsi" w:hAnsiTheme="minorHAnsi" w:cstheme="minorHAnsi"/>
          <w:b/>
          <w:bCs/>
          <w:color w:val="000000"/>
        </w:rPr>
        <w:t xml:space="preserve">Oferta wraz z wymaganymi dokumentami i oświadczeniami musi być złożona w formie pisemnej. </w:t>
      </w:r>
    </w:p>
    <w:p w:rsidR="009829AF" w:rsidRPr="00CD4625" w:rsidRDefault="009829AF" w:rsidP="009829AF">
      <w:pPr>
        <w:jc w:val="both"/>
        <w:rPr>
          <w:rFonts w:asciiTheme="minorHAnsi" w:hAnsiTheme="minorHAnsi" w:cstheme="minorHAnsi"/>
          <w:b/>
          <w:bCs/>
          <w:color w:val="000000"/>
        </w:rPr>
      </w:pPr>
    </w:p>
    <w:p w:rsidR="009829AF" w:rsidRPr="00CD4625" w:rsidRDefault="009829AF" w:rsidP="009829AF">
      <w:pPr>
        <w:jc w:val="both"/>
        <w:rPr>
          <w:rFonts w:asciiTheme="minorHAnsi" w:hAnsiTheme="minorHAnsi" w:cstheme="minorHAnsi"/>
          <w:b/>
          <w:bCs/>
          <w:color w:val="000000"/>
        </w:rPr>
      </w:pPr>
    </w:p>
    <w:p w:rsidR="009829AF" w:rsidRPr="00CD4625" w:rsidRDefault="009829AF" w:rsidP="009829AF">
      <w:pPr>
        <w:pStyle w:val="Nagwek3"/>
        <w:shd w:val="clear" w:color="auto" w:fill="E7E6E6" w:themeFill="background2"/>
        <w:spacing w:before="0" w:after="0"/>
        <w:rPr>
          <w:rFonts w:asciiTheme="minorHAnsi" w:hAnsiTheme="minorHAnsi" w:cstheme="minorHAnsi"/>
        </w:rPr>
      </w:pPr>
      <w:bookmarkStart w:id="8" w:name="_Toc10624819"/>
      <w:r w:rsidRPr="00CD4625">
        <w:rPr>
          <w:rFonts w:asciiTheme="minorHAnsi" w:hAnsiTheme="minorHAnsi" w:cstheme="minorHAnsi"/>
        </w:rPr>
        <w:t>Rozdział 9: Wadium</w:t>
      </w:r>
      <w:bookmarkEnd w:id="8"/>
    </w:p>
    <w:p w:rsidR="009829AF" w:rsidRPr="00CD4625" w:rsidRDefault="009829AF" w:rsidP="009829AF">
      <w:pPr>
        <w:ind w:left="1410" w:hanging="1410"/>
        <w:jc w:val="both"/>
        <w:rPr>
          <w:rFonts w:asciiTheme="minorHAnsi" w:hAnsiTheme="minorHAnsi" w:cstheme="minorHAnsi"/>
          <w:color w:val="000000"/>
        </w:rPr>
      </w:pPr>
    </w:p>
    <w:p w:rsidR="006222F3" w:rsidRPr="00CD4625" w:rsidRDefault="00E56BC0" w:rsidP="00E56BC0">
      <w:pPr>
        <w:rPr>
          <w:rFonts w:asciiTheme="minorHAnsi" w:hAnsiTheme="minorHAnsi" w:cstheme="minorHAnsi"/>
          <w:color w:val="000000" w:themeColor="text1"/>
        </w:rPr>
      </w:pPr>
      <w:r w:rsidRPr="00CD4625">
        <w:rPr>
          <w:rFonts w:asciiTheme="minorHAnsi" w:hAnsiTheme="minorHAnsi" w:cstheme="minorHAnsi"/>
          <w:color w:val="000000" w:themeColor="text1"/>
        </w:rPr>
        <w:t xml:space="preserve">Zamawiający nie wymaga wniesienia wadium. </w:t>
      </w:r>
    </w:p>
    <w:p w:rsidR="009829AF" w:rsidRPr="00CD4625" w:rsidRDefault="009829AF" w:rsidP="009829AF">
      <w:pPr>
        <w:rPr>
          <w:rFonts w:asciiTheme="minorHAnsi" w:hAnsiTheme="minorHAnsi" w:cstheme="minorHAnsi"/>
        </w:rPr>
      </w:pPr>
    </w:p>
    <w:p w:rsidR="009829AF" w:rsidRPr="00CD4625" w:rsidRDefault="009829AF" w:rsidP="009829AF">
      <w:pPr>
        <w:pStyle w:val="Nagwek3"/>
        <w:shd w:val="clear" w:color="auto" w:fill="E7E6E6" w:themeFill="background2"/>
        <w:spacing w:before="0" w:after="0"/>
        <w:rPr>
          <w:rFonts w:asciiTheme="minorHAnsi" w:hAnsiTheme="minorHAnsi" w:cstheme="minorHAnsi"/>
        </w:rPr>
      </w:pPr>
      <w:bookmarkStart w:id="9" w:name="_Toc10624820"/>
      <w:r w:rsidRPr="00CD4625">
        <w:rPr>
          <w:rFonts w:asciiTheme="minorHAnsi" w:hAnsiTheme="minorHAnsi" w:cstheme="minorHAnsi"/>
        </w:rPr>
        <w:t>Rozdział 10: Termin związania ofertą</w:t>
      </w:r>
      <w:bookmarkEnd w:id="9"/>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color w:val="000000"/>
        </w:rPr>
      </w:pPr>
      <w:r w:rsidRPr="00CD4625">
        <w:rPr>
          <w:rFonts w:asciiTheme="minorHAnsi" w:hAnsiTheme="minorHAnsi" w:cstheme="minorHAnsi"/>
          <w:color w:val="000000"/>
        </w:rPr>
        <w:t xml:space="preserve">Termin związania ofertą wynosi 30 dni. Bieg terminu rozpoczyna się wraz z upływem terminu składania ofert.  </w:t>
      </w:r>
    </w:p>
    <w:p w:rsidR="009829AF" w:rsidRPr="00CD4625" w:rsidRDefault="009829AF" w:rsidP="009829AF">
      <w:pPr>
        <w:jc w:val="both"/>
        <w:rPr>
          <w:rFonts w:asciiTheme="minorHAnsi" w:hAnsiTheme="minorHAnsi" w:cstheme="minorHAnsi"/>
          <w:color w:val="000000"/>
        </w:rPr>
      </w:pPr>
    </w:p>
    <w:p w:rsidR="009829AF" w:rsidRPr="00CD4625" w:rsidRDefault="009829AF" w:rsidP="009829AF">
      <w:pPr>
        <w:jc w:val="both"/>
        <w:rPr>
          <w:rFonts w:asciiTheme="minorHAnsi" w:hAnsiTheme="minorHAnsi" w:cstheme="minorHAnsi"/>
        </w:rPr>
      </w:pPr>
      <w:r w:rsidRPr="00CD4625">
        <w:rPr>
          <w:rFonts w:asciiTheme="minorHAnsi" w:hAnsiTheme="minorHAnsi" w:cstheme="minorHAnsi"/>
        </w:rPr>
        <w:t>Zamawiający może tylko raz co najmniej na 3 dni przed upływem terminu związania ofertą zwrócić się do Wykonawców o wyrażenie zgody na przedłużenie tego terminu na</w:t>
      </w:r>
      <w:r w:rsidR="00CB06B4" w:rsidRPr="00CD4625">
        <w:rPr>
          <w:rFonts w:asciiTheme="minorHAnsi" w:hAnsiTheme="minorHAnsi" w:cstheme="minorHAnsi"/>
        </w:rPr>
        <w:t xml:space="preserve"> okres nie dłuższy niż 60 dni. </w:t>
      </w:r>
    </w:p>
    <w:p w:rsidR="009829AF" w:rsidRPr="00CD4625" w:rsidRDefault="009829AF" w:rsidP="009829AF">
      <w:pPr>
        <w:jc w:val="both"/>
        <w:rPr>
          <w:rFonts w:asciiTheme="minorHAnsi" w:hAnsiTheme="minorHAnsi" w:cstheme="minorHAnsi"/>
        </w:rPr>
      </w:pPr>
    </w:p>
    <w:p w:rsidR="00CB06B4" w:rsidRPr="00CD4625" w:rsidRDefault="00CB06B4" w:rsidP="009829AF">
      <w:pPr>
        <w:jc w:val="both"/>
        <w:rPr>
          <w:rFonts w:asciiTheme="minorHAnsi" w:hAnsiTheme="minorHAnsi" w:cstheme="minorHAnsi"/>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10" w:name="_Toc469391045"/>
      <w:bookmarkStart w:id="11" w:name="_Toc10624821"/>
      <w:r w:rsidRPr="00CD4625">
        <w:rPr>
          <w:rFonts w:asciiTheme="minorHAnsi" w:hAnsiTheme="minorHAnsi" w:cstheme="minorHAnsi"/>
        </w:rPr>
        <w:t>Rozdział 11: Opis sposobu przygotowania ofert</w:t>
      </w:r>
      <w:bookmarkEnd w:id="10"/>
      <w:bookmarkEnd w:id="11"/>
    </w:p>
    <w:p w:rsidR="006222F3" w:rsidRPr="00CD4625" w:rsidRDefault="006222F3" w:rsidP="006222F3">
      <w:pPr>
        <w:pStyle w:val="Podpis1"/>
        <w:tabs>
          <w:tab w:val="left" w:pos="360"/>
        </w:tabs>
        <w:spacing w:before="0" w:after="0"/>
        <w:jc w:val="both"/>
        <w:rPr>
          <w:rFonts w:asciiTheme="minorHAnsi" w:hAnsiTheme="minorHAnsi" w:cstheme="minorHAnsi"/>
          <w:i w:val="0"/>
          <w:iCs w:val="0"/>
          <w:sz w:val="20"/>
          <w:szCs w:val="20"/>
        </w:rPr>
      </w:pP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 xml:space="preserve">Ofertę należy sporządzić na formularzu ofertowym stanowiącym </w:t>
      </w:r>
      <w:r w:rsidRPr="00CD4625">
        <w:rPr>
          <w:rFonts w:asciiTheme="minorHAnsi" w:hAnsiTheme="minorHAnsi" w:cstheme="minorHAnsi"/>
          <w:b/>
          <w:i w:val="0"/>
          <w:color w:val="000000" w:themeColor="text1"/>
          <w:sz w:val="20"/>
          <w:szCs w:val="20"/>
        </w:rPr>
        <w:t>załącznik Nr 1</w:t>
      </w:r>
      <w:r w:rsidRPr="00CD4625">
        <w:rPr>
          <w:rFonts w:asciiTheme="minorHAnsi" w:hAnsiTheme="minorHAnsi" w:cstheme="minorHAnsi"/>
          <w:i w:val="0"/>
          <w:color w:val="000000" w:themeColor="text1"/>
          <w:sz w:val="20"/>
          <w:szCs w:val="20"/>
        </w:rPr>
        <w:t xml:space="preserve"> do SIWZ.</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sz w:val="20"/>
          <w:szCs w:val="20"/>
        </w:rPr>
        <w:t xml:space="preserve">Do oferty należy załączyć dokumenty wymagane w SIWZ – cześć 7 pkt I. </w:t>
      </w:r>
      <w:r w:rsidRPr="00CD4625">
        <w:rPr>
          <w:rFonts w:asciiTheme="minorHAnsi" w:hAnsiTheme="minorHAnsi" w:cstheme="minorHAnsi"/>
          <w:i w:val="0"/>
          <w:color w:val="000000"/>
          <w:sz w:val="20"/>
          <w:szCs w:val="20"/>
        </w:rPr>
        <w:t xml:space="preserve">   </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 xml:space="preserve">Wykonawca wypełnia pola wskazane w formularzu ofertowym.  </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Zgodnie z art. 91 ust. 3a ustawy prawo zamówień publicznych w punkcie 1</w:t>
      </w:r>
      <w:r w:rsidR="00254537">
        <w:rPr>
          <w:rFonts w:asciiTheme="minorHAnsi" w:hAnsiTheme="minorHAnsi" w:cstheme="minorHAnsi"/>
          <w:i w:val="0"/>
          <w:color w:val="000000" w:themeColor="text1"/>
          <w:sz w:val="20"/>
          <w:szCs w:val="20"/>
        </w:rPr>
        <w:t>3</w:t>
      </w:r>
      <w:r w:rsidRPr="00CD4625">
        <w:rPr>
          <w:rFonts w:asciiTheme="minorHAnsi" w:hAnsiTheme="minorHAnsi" w:cstheme="minorHAnsi"/>
          <w:i w:val="0"/>
          <w:color w:val="000000" w:themeColor="text1"/>
          <w:sz w:val="20"/>
          <w:szCs w:val="20"/>
        </w:rPr>
        <w:t xml:space="preserve">. formularza ofertowego Wykonawca informuje Zamawiającego, czy wybór oferty będzie prowadzić do powstania </w:t>
      </w:r>
      <w:r w:rsidRPr="00CD4625">
        <w:rPr>
          <w:rFonts w:asciiTheme="minorHAnsi" w:hAnsiTheme="minorHAnsi" w:cstheme="minorHAnsi"/>
          <w:i w:val="0"/>
          <w:color w:val="000000" w:themeColor="text1"/>
          <w:sz w:val="20"/>
          <w:szCs w:val="20"/>
        </w:rPr>
        <w:br/>
        <w:t xml:space="preserve">u Zamawiającego obowiązku podatkowego. Wykonawca w ofercie wskazuje nazwę (rodzaj) towaru lub usługi, których dostawa lub świadczenie będzie prowadzić do jego powstania, oraz wskazując ich wartość bez kwoty podatku. W przypadku gdy </w:t>
      </w:r>
      <w:r w:rsidR="004467CC" w:rsidRPr="00CD4625">
        <w:rPr>
          <w:rFonts w:asciiTheme="minorHAnsi" w:hAnsiTheme="minorHAnsi" w:cstheme="minorHAnsi"/>
          <w:i w:val="0"/>
          <w:color w:val="000000" w:themeColor="text1"/>
          <w:sz w:val="20"/>
          <w:szCs w:val="20"/>
        </w:rPr>
        <w:t>Wykonawca nie wypełni pozycji 1</w:t>
      </w:r>
      <w:r w:rsidR="00254537">
        <w:rPr>
          <w:rFonts w:asciiTheme="minorHAnsi" w:hAnsiTheme="minorHAnsi" w:cstheme="minorHAnsi"/>
          <w:i w:val="0"/>
          <w:color w:val="000000" w:themeColor="text1"/>
          <w:sz w:val="20"/>
          <w:szCs w:val="20"/>
        </w:rPr>
        <w:t>3</w:t>
      </w:r>
      <w:r w:rsidRPr="00CD4625">
        <w:rPr>
          <w:rFonts w:asciiTheme="minorHAnsi" w:hAnsiTheme="minorHAnsi" w:cstheme="minorHAnsi"/>
          <w:i w:val="0"/>
          <w:color w:val="000000" w:themeColor="text1"/>
          <w:sz w:val="20"/>
          <w:szCs w:val="20"/>
        </w:rPr>
        <w:t xml:space="preserve">. formularza ofertowego, Zamawiający uzna, iż wybór oferty Wykonawcy nie będzie prowadził do powstania </w:t>
      </w:r>
      <w:r w:rsidRPr="00CD4625">
        <w:rPr>
          <w:rFonts w:asciiTheme="minorHAnsi" w:hAnsiTheme="minorHAnsi" w:cstheme="minorHAnsi"/>
          <w:i w:val="0"/>
          <w:color w:val="000000" w:themeColor="text1"/>
          <w:sz w:val="20"/>
          <w:szCs w:val="20"/>
        </w:rPr>
        <w:br/>
        <w:t xml:space="preserve">u Zamawiającego obowiązku podatkowego zgodnie z przepisami ustawy  o podatku od towarów </w:t>
      </w:r>
      <w:r w:rsidRPr="00CD4625">
        <w:rPr>
          <w:rFonts w:asciiTheme="minorHAnsi" w:hAnsiTheme="minorHAnsi" w:cstheme="minorHAnsi"/>
          <w:i w:val="0"/>
          <w:color w:val="000000" w:themeColor="text1"/>
          <w:sz w:val="20"/>
          <w:szCs w:val="20"/>
        </w:rPr>
        <w:br/>
        <w:t>i usług.</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Przygotowanie formularza oferty:</w:t>
      </w:r>
    </w:p>
    <w:p w:rsidR="0058629B" w:rsidRPr="00CD4625" w:rsidRDefault="0058629B" w:rsidP="00C66D1E">
      <w:pPr>
        <w:pStyle w:val="Podpis1"/>
        <w:numPr>
          <w:ilvl w:val="0"/>
          <w:numId w:val="28"/>
        </w:numPr>
        <w:spacing w:before="0" w:after="0"/>
        <w:ind w:left="709" w:hanging="283"/>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w pkt 2 formularza ofertowego – podaje oferowany okres gwarancji zgodnie z ro</w:t>
      </w:r>
      <w:r w:rsidR="0041364C">
        <w:rPr>
          <w:rFonts w:asciiTheme="minorHAnsi" w:hAnsiTheme="minorHAnsi" w:cstheme="minorHAnsi"/>
          <w:i w:val="0"/>
          <w:color w:val="000000" w:themeColor="text1"/>
          <w:sz w:val="20"/>
          <w:szCs w:val="20"/>
        </w:rPr>
        <w:t>z</w:t>
      </w:r>
      <w:r w:rsidRPr="00CD4625">
        <w:rPr>
          <w:rFonts w:asciiTheme="minorHAnsi" w:hAnsiTheme="minorHAnsi" w:cstheme="minorHAnsi"/>
          <w:i w:val="0"/>
          <w:color w:val="000000" w:themeColor="text1"/>
          <w:sz w:val="20"/>
          <w:szCs w:val="20"/>
        </w:rPr>
        <w:t>dzi</w:t>
      </w:r>
      <w:r w:rsidR="0041364C">
        <w:rPr>
          <w:rFonts w:asciiTheme="minorHAnsi" w:hAnsiTheme="minorHAnsi" w:cstheme="minorHAnsi"/>
          <w:i w:val="0"/>
          <w:color w:val="000000" w:themeColor="text1"/>
          <w:sz w:val="20"/>
          <w:szCs w:val="20"/>
        </w:rPr>
        <w:t>a</w:t>
      </w:r>
      <w:r w:rsidRPr="00CD4625">
        <w:rPr>
          <w:rFonts w:asciiTheme="minorHAnsi" w:hAnsiTheme="minorHAnsi" w:cstheme="minorHAnsi"/>
          <w:i w:val="0"/>
          <w:color w:val="000000" w:themeColor="text1"/>
          <w:sz w:val="20"/>
          <w:szCs w:val="20"/>
        </w:rPr>
        <w:t>łem 14</w:t>
      </w:r>
    </w:p>
    <w:p w:rsidR="004E40B0" w:rsidRPr="00CD4625" w:rsidRDefault="00713032" w:rsidP="00C66D1E">
      <w:pPr>
        <w:pStyle w:val="Podpis1"/>
        <w:numPr>
          <w:ilvl w:val="0"/>
          <w:numId w:val="28"/>
        </w:numPr>
        <w:spacing w:before="0" w:after="0"/>
        <w:ind w:left="709" w:hanging="283"/>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w pkt 1</w:t>
      </w:r>
      <w:r w:rsidR="00254537">
        <w:rPr>
          <w:rFonts w:asciiTheme="minorHAnsi" w:hAnsiTheme="minorHAnsi" w:cstheme="minorHAnsi"/>
          <w:i w:val="0"/>
          <w:color w:val="000000" w:themeColor="text1"/>
          <w:sz w:val="20"/>
          <w:szCs w:val="20"/>
        </w:rPr>
        <w:t>1</w:t>
      </w:r>
      <w:r w:rsidR="006222F3" w:rsidRPr="00CD4625">
        <w:rPr>
          <w:rFonts w:asciiTheme="minorHAnsi" w:hAnsiTheme="minorHAnsi" w:cstheme="minorHAnsi"/>
          <w:i w:val="0"/>
          <w:color w:val="000000" w:themeColor="text1"/>
          <w:sz w:val="20"/>
          <w:szCs w:val="20"/>
        </w:rPr>
        <w:t xml:space="preserve"> – jeżeli wymagane przez Zamawiającego dokumenty i oświadczenia są dostępne </w:t>
      </w:r>
      <w:r w:rsidR="006222F3" w:rsidRPr="00CD4625">
        <w:rPr>
          <w:rFonts w:asciiTheme="minorHAnsi" w:hAnsiTheme="minorHAnsi" w:cstheme="minorHAnsi"/>
          <w:i w:val="0"/>
          <w:color w:val="000000" w:themeColor="text1"/>
          <w:sz w:val="20"/>
          <w:szCs w:val="20"/>
        </w:rPr>
        <w:br/>
        <w:t xml:space="preserve">w formie elektronicznej pod określonymi adresami internetowymi ogólnodostępnych </w:t>
      </w:r>
      <w:r w:rsidR="006222F3" w:rsidRPr="00CD4625">
        <w:rPr>
          <w:rFonts w:asciiTheme="minorHAnsi" w:hAnsiTheme="minorHAnsi" w:cstheme="minorHAnsi"/>
          <w:i w:val="0"/>
          <w:color w:val="000000" w:themeColor="text1"/>
          <w:sz w:val="20"/>
          <w:szCs w:val="20"/>
        </w:rPr>
        <w:br/>
      </w:r>
      <w:r w:rsidR="006222F3" w:rsidRPr="00CD4625">
        <w:rPr>
          <w:rFonts w:asciiTheme="minorHAnsi" w:hAnsiTheme="minorHAnsi" w:cstheme="minorHAnsi"/>
          <w:i w:val="0"/>
          <w:color w:val="000000" w:themeColor="text1"/>
          <w:sz w:val="20"/>
          <w:szCs w:val="20"/>
        </w:rPr>
        <w:lastRenderedPageBreak/>
        <w:t>i bezpłatnych baz danych Wykonawca wskazuje miejsce ich dostępności tj. adres internetowy. Wykonawca wskazuje jakie dokumenty Zamawiający może samodzielnie pobrać ze wskazanych poprzez niego nieodpłatnych i ogólnodostępnych baz danych</w:t>
      </w:r>
      <w:r w:rsidR="004E40B0" w:rsidRPr="00CD4625">
        <w:rPr>
          <w:rFonts w:asciiTheme="minorHAnsi" w:hAnsiTheme="minorHAnsi" w:cstheme="minorHAnsi"/>
          <w:i w:val="0"/>
          <w:color w:val="000000" w:themeColor="text1"/>
          <w:sz w:val="20"/>
          <w:szCs w:val="20"/>
        </w:rPr>
        <w:t>,</w:t>
      </w:r>
    </w:p>
    <w:p w:rsidR="006222F3" w:rsidRPr="00CD4625" w:rsidRDefault="00713032" w:rsidP="00C66D1E">
      <w:pPr>
        <w:pStyle w:val="Podpis1"/>
        <w:numPr>
          <w:ilvl w:val="0"/>
          <w:numId w:val="28"/>
        </w:numPr>
        <w:spacing w:before="0" w:after="0"/>
        <w:ind w:left="709" w:hanging="283"/>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w pkt 1</w:t>
      </w:r>
      <w:r w:rsidR="00254537">
        <w:rPr>
          <w:rFonts w:asciiTheme="minorHAnsi" w:hAnsiTheme="minorHAnsi" w:cstheme="minorHAnsi"/>
          <w:i w:val="0"/>
          <w:color w:val="000000" w:themeColor="text1"/>
          <w:sz w:val="20"/>
          <w:szCs w:val="20"/>
        </w:rPr>
        <w:t>4</w:t>
      </w:r>
      <w:r w:rsidR="004E40B0" w:rsidRPr="00CD4625">
        <w:rPr>
          <w:rFonts w:asciiTheme="minorHAnsi" w:hAnsiTheme="minorHAnsi" w:cstheme="minorHAnsi"/>
          <w:i w:val="0"/>
          <w:color w:val="000000" w:themeColor="text1"/>
          <w:sz w:val="20"/>
          <w:szCs w:val="20"/>
        </w:rPr>
        <w:t xml:space="preserve"> – należy zaznaczyć właściwe. </w:t>
      </w:r>
      <w:r w:rsidR="006222F3" w:rsidRPr="00CD4625">
        <w:rPr>
          <w:rFonts w:asciiTheme="minorHAnsi" w:hAnsiTheme="minorHAnsi" w:cstheme="minorHAnsi"/>
          <w:i w:val="0"/>
          <w:color w:val="000000" w:themeColor="text1"/>
          <w:sz w:val="20"/>
          <w:szCs w:val="20"/>
        </w:rPr>
        <w:t xml:space="preserve"> </w:t>
      </w:r>
    </w:p>
    <w:p w:rsidR="00B1613D" w:rsidRPr="00CD4625" w:rsidRDefault="00B1613D"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 xml:space="preserve">W załączniku Nr 3 do formularza oferty w kolumnie 3 Wykonawca podaje parametry oferowanych produktów jak </w:t>
      </w:r>
      <w:r w:rsidRPr="00CD4625">
        <w:rPr>
          <w:rFonts w:asciiTheme="minorHAnsi" w:hAnsiTheme="minorHAnsi" w:cstheme="minorHAnsi"/>
          <w:color w:val="000000" w:themeColor="text1"/>
          <w:sz w:val="20"/>
          <w:szCs w:val="20"/>
        </w:rPr>
        <w:t>nazwę producenta, model, dane techniczne (</w:t>
      </w:r>
      <w:r w:rsidRPr="00CD4625">
        <w:rPr>
          <w:rFonts w:asciiTheme="minorHAnsi" w:hAnsiTheme="minorHAnsi" w:cstheme="minorHAnsi"/>
          <w:i w:val="0"/>
          <w:color w:val="000000" w:themeColor="text1"/>
          <w:sz w:val="20"/>
          <w:szCs w:val="20"/>
        </w:rPr>
        <w:t xml:space="preserve">zgodnie ze wskazaniem Zamawiającego). Przez model Zamawiający rozumie takie oznaczenie produktu, które pozwoli Zamawiającemu go zidentyfikować oraz odróżnić od innych produktów oferowanych przez tego producenta. Wykonawca zobowiązany jest wskazać </w:t>
      </w:r>
      <w:r w:rsidRPr="00CD4625">
        <w:rPr>
          <w:rFonts w:asciiTheme="minorHAnsi" w:hAnsiTheme="minorHAnsi" w:cstheme="minorHAnsi"/>
          <w:i w:val="0"/>
          <w:color w:val="000000" w:themeColor="text1"/>
          <w:sz w:val="20"/>
          <w:szCs w:val="20"/>
          <w:u w:val="single"/>
        </w:rPr>
        <w:t>tylko jednego producenta,</w:t>
      </w:r>
      <w:r w:rsidRPr="00CD4625">
        <w:rPr>
          <w:rFonts w:asciiTheme="minorHAnsi" w:hAnsiTheme="minorHAnsi" w:cstheme="minorHAnsi"/>
          <w:i w:val="0"/>
          <w:color w:val="000000" w:themeColor="text1"/>
          <w:sz w:val="20"/>
          <w:szCs w:val="20"/>
        </w:rPr>
        <w:t xml:space="preserve"> j</w:t>
      </w:r>
      <w:r w:rsidRPr="00CD4625">
        <w:rPr>
          <w:rFonts w:asciiTheme="minorHAnsi" w:hAnsiTheme="minorHAnsi" w:cstheme="minorHAnsi"/>
          <w:i w:val="0"/>
          <w:color w:val="000000" w:themeColor="text1"/>
          <w:sz w:val="20"/>
          <w:szCs w:val="20"/>
          <w:u w:val="single"/>
        </w:rPr>
        <w:t>eden</w:t>
      </w:r>
      <w:r w:rsidRPr="00CD4625">
        <w:rPr>
          <w:rFonts w:asciiTheme="minorHAnsi" w:hAnsiTheme="minorHAnsi" w:cstheme="minorHAnsi"/>
          <w:i w:val="0"/>
          <w:color w:val="000000" w:themeColor="text1"/>
          <w:sz w:val="20"/>
          <w:szCs w:val="20"/>
        </w:rPr>
        <w:t xml:space="preserve"> model dla danej pozycji formularza. </w:t>
      </w:r>
      <w:r w:rsidRPr="00CD4625">
        <w:rPr>
          <w:rFonts w:asciiTheme="minorHAnsi" w:hAnsiTheme="minorHAnsi" w:cstheme="minorHAnsi"/>
          <w:i w:val="0"/>
          <w:color w:val="000000" w:themeColor="text1"/>
          <w:sz w:val="20"/>
          <w:szCs w:val="20"/>
        </w:rPr>
        <w:br/>
        <w:t xml:space="preserve">W przypadku, gdy oferowany produkt nie posiada oznaczenia modelu należy wymagane pole przekreślić lub pozostawić nie wypełnione, przy czym nie ma możliwości podania jedynie nazwy producenta bez określania modelu lub serii (w zależności od tego jakie oznaczenie występuje na rynku).  Powyższe informacje pozwolą dokonać oceny zgodności oferowanego przedmiotu zamówienia z postanowieniami SIWZ. </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sz w:val="20"/>
          <w:szCs w:val="20"/>
        </w:rPr>
        <w:t>Należy ponumerować kartki oferty.</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sz w:val="20"/>
          <w:szCs w:val="20"/>
        </w:rPr>
        <w:t xml:space="preserve">Do oferty winny być dołączone pełnomocnictwa dla osób podpisujących wszystkie dokumenty ofertowe o ile prawo składania oświadczeń woli w imieniu Wykonawcy nie wynika z dokumentów rejestrowych. </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sz w:val="20"/>
          <w:szCs w:val="20"/>
        </w:rPr>
        <w:t xml:space="preserve">Pełnomocnictwo określające zakres umocowania (z dokumentu powinien jasno wynikać zakres umocowania np.: składanie oświadczeń; potwierdzanie „za zgodność z oryginałem”; udzielanie dalszych pełnomocnictw itp. a w przypadku wykonawców wspólnie ubiegających się o udzielenie zamówienia pełnomocnictwo winno określać czy pełnomocnik ma prawo do reprezentowania wykonawców w postępowaniu czy reprezentowania i podpisania umowy) musi być w formie oryginału bądź kopii (poświadczonej „za zgodność z oryginałem” przez notariusza bądź osoby udzielające pełnomocnictwa) podpisane przez Wykonawcę lub Wykonawców wspólnie ubiegających się o udzielenie zamówienia. </w:t>
      </w:r>
    </w:p>
    <w:p w:rsidR="006222F3" w:rsidRPr="00CD4625" w:rsidRDefault="006222F3" w:rsidP="00C66D1E">
      <w:pPr>
        <w:pStyle w:val="Podpis1"/>
        <w:numPr>
          <w:ilvl w:val="0"/>
          <w:numId w:val="11"/>
        </w:numPr>
        <w:spacing w:before="0" w:after="0"/>
        <w:ind w:left="284" w:hanging="284"/>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sz w:val="20"/>
          <w:szCs w:val="20"/>
        </w:rPr>
        <w:t>Za osoby uprawnione do składania oświadczeń woli w imieniu Wykonawców uznaje się:</w:t>
      </w:r>
    </w:p>
    <w:p w:rsidR="006222F3" w:rsidRPr="00CD4625" w:rsidRDefault="006222F3" w:rsidP="006222F3">
      <w:pPr>
        <w:numPr>
          <w:ilvl w:val="0"/>
          <w:numId w:val="2"/>
        </w:numPr>
        <w:tabs>
          <w:tab w:val="left" w:pos="1080"/>
        </w:tabs>
        <w:jc w:val="both"/>
        <w:rPr>
          <w:rFonts w:asciiTheme="minorHAnsi" w:hAnsiTheme="minorHAnsi" w:cstheme="minorHAnsi"/>
          <w:color w:val="000000"/>
        </w:rPr>
      </w:pPr>
      <w:r w:rsidRPr="00CD4625">
        <w:rPr>
          <w:rFonts w:asciiTheme="minorHAnsi" w:hAnsiTheme="minorHAnsi" w:cstheme="minorHAnsi"/>
          <w:color w:val="000000"/>
        </w:rPr>
        <w:t>osoby wskazane w Krajowym Rejestrze Sądowym</w:t>
      </w:r>
      <w:r w:rsidRPr="00CD4625">
        <w:rPr>
          <w:rFonts w:asciiTheme="minorHAnsi" w:hAnsiTheme="minorHAnsi" w:cstheme="minorHAnsi"/>
          <w:color w:val="FF0000"/>
        </w:rPr>
        <w:t xml:space="preserve"> </w:t>
      </w:r>
      <w:r w:rsidRPr="00CD4625">
        <w:rPr>
          <w:rFonts w:asciiTheme="minorHAnsi" w:hAnsiTheme="minorHAnsi" w:cstheme="minorHAnsi"/>
          <w:color w:val="000000"/>
        </w:rPr>
        <w:t>bądź innym rejestrze,</w:t>
      </w:r>
    </w:p>
    <w:p w:rsidR="006222F3" w:rsidRPr="00CD4625" w:rsidRDefault="006222F3" w:rsidP="006222F3">
      <w:pPr>
        <w:numPr>
          <w:ilvl w:val="0"/>
          <w:numId w:val="2"/>
        </w:numPr>
        <w:tabs>
          <w:tab w:val="left" w:pos="1080"/>
        </w:tabs>
        <w:jc w:val="both"/>
        <w:rPr>
          <w:rFonts w:asciiTheme="minorHAnsi" w:hAnsiTheme="minorHAnsi" w:cstheme="minorHAnsi"/>
          <w:color w:val="000000"/>
        </w:rPr>
      </w:pPr>
      <w:r w:rsidRPr="00CD4625">
        <w:rPr>
          <w:rFonts w:asciiTheme="minorHAnsi" w:hAnsiTheme="minorHAnsi" w:cstheme="minorHAnsi"/>
          <w:color w:val="000000"/>
        </w:rPr>
        <w:t xml:space="preserve">osoby legitymujące się odpowiednim dokumentem stwierdzającym ustanowienie pełnomocnika, określającym zakres umocowania. </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 xml:space="preserve">Oferta, złożone oświadczenia, dokumenty i inne załączniki muszą być podpisane przez Wykonawcę lub osoby przez niego upoważnione. </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Ofertę sporządza się w języku polskim z zachowaniem formy pisemnej pod rygorem nieważności.</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 xml:space="preserve">Dokumenty sporządzone w języku obcym są składane wraz z tłumaczeniem na język polski. </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 xml:space="preserve">Oferta winna być napisana na maszynie do pisania lub ręcznie długopisem albo </w:t>
      </w:r>
      <w:r w:rsidRPr="00CD4625">
        <w:rPr>
          <w:rFonts w:asciiTheme="minorHAnsi" w:hAnsiTheme="minorHAnsi" w:cstheme="minorHAnsi"/>
          <w:color w:val="000000"/>
        </w:rPr>
        <w:br/>
        <w:t xml:space="preserve">nieścieralnym atramentem, oferta może mieć także postać wydruku  komputerowego. </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Wszystkie miejsca, w których Wykonawca naniósł zmiany winny być parafowane  przez osoby podpisujące ofertę.</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color w:val="000000"/>
        </w:rPr>
        <w:t xml:space="preserve">Złożenie więcej niż jednej oferty </w:t>
      </w:r>
      <w:r w:rsidR="00254537">
        <w:rPr>
          <w:rFonts w:asciiTheme="minorHAnsi" w:hAnsiTheme="minorHAnsi" w:cstheme="minorHAnsi"/>
          <w:color w:val="000000"/>
        </w:rPr>
        <w:t xml:space="preserve">na daną część </w:t>
      </w:r>
      <w:r w:rsidRPr="00CD4625">
        <w:rPr>
          <w:rFonts w:asciiTheme="minorHAnsi" w:hAnsiTheme="minorHAnsi" w:cstheme="minorHAnsi"/>
          <w:color w:val="000000"/>
        </w:rPr>
        <w:t xml:space="preserve">lub złożenie oferty zawierającej propozycje wariantowe spowoduje jej odrzucenie. </w:t>
      </w:r>
    </w:p>
    <w:p w:rsidR="006222F3" w:rsidRPr="00CD4625" w:rsidRDefault="006222F3" w:rsidP="00C66D1E">
      <w:pPr>
        <w:pStyle w:val="Akapitzlist"/>
        <w:numPr>
          <w:ilvl w:val="0"/>
          <w:numId w:val="11"/>
        </w:numPr>
        <w:ind w:left="284" w:hanging="284"/>
        <w:jc w:val="both"/>
        <w:rPr>
          <w:rFonts w:asciiTheme="minorHAnsi" w:hAnsiTheme="minorHAnsi" w:cstheme="minorHAnsi"/>
          <w:color w:val="000000"/>
        </w:rPr>
      </w:pPr>
      <w:r w:rsidRPr="00CD4625">
        <w:rPr>
          <w:rFonts w:asciiTheme="minorHAnsi" w:hAnsiTheme="minorHAnsi" w:cstheme="minorHAnsi"/>
        </w:rPr>
        <w:t>Oferta winna być umieszczona w zabezpieczonej kopercie w sposób umożliwiający jednoznaczne stwierdzenie jej nienaruszalności do czasu komisyjnego, publicznego otwarcia. Wymaga się oznakowania koperty poprzez następujący opis:</w:t>
      </w: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6222F3" w:rsidRPr="00CD4625" w:rsidTr="006222F3">
        <w:tc>
          <w:tcPr>
            <w:tcW w:w="5778" w:type="dxa"/>
            <w:tcBorders>
              <w:top w:val="dotDash" w:sz="4" w:space="0" w:color="auto"/>
              <w:left w:val="dotDotDash" w:sz="4" w:space="0" w:color="auto"/>
              <w:bottom w:val="dotDotDash" w:sz="4" w:space="0" w:color="auto"/>
              <w:right w:val="dotDotDash" w:sz="4" w:space="0" w:color="auto"/>
            </w:tcBorders>
            <w:hideMark/>
          </w:tcPr>
          <w:p w:rsidR="006222F3" w:rsidRPr="00CD4625" w:rsidRDefault="006222F3" w:rsidP="006222F3">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Prze</w:t>
            </w:r>
            <w:r w:rsidR="00616BCB" w:rsidRPr="00CD4625">
              <w:rPr>
                <w:rFonts w:asciiTheme="minorHAnsi" w:hAnsiTheme="minorHAnsi" w:cstheme="minorHAnsi"/>
                <w:color w:val="000000" w:themeColor="text1"/>
              </w:rPr>
              <w:t>targ  nieograniczony poniżej 221</w:t>
            </w:r>
            <w:r w:rsidRPr="00CD4625">
              <w:rPr>
                <w:rFonts w:asciiTheme="minorHAnsi" w:hAnsiTheme="minorHAnsi" w:cstheme="minorHAnsi"/>
                <w:color w:val="000000" w:themeColor="text1"/>
              </w:rPr>
              <w:t xml:space="preserve">000 euro na </w:t>
            </w:r>
          </w:p>
          <w:p w:rsidR="0041364C" w:rsidRPr="00ED23A9" w:rsidRDefault="001F1A9D" w:rsidP="0041364C">
            <w:pPr>
              <w:jc w:val="center"/>
              <w:rPr>
                <w:rFonts w:asciiTheme="minorHAnsi" w:hAnsiTheme="minorHAnsi" w:cstheme="minorHAnsi"/>
                <w:b/>
                <w:iCs/>
                <w:smallCaps/>
                <w:sz w:val="24"/>
                <w:szCs w:val="24"/>
              </w:rPr>
            </w:pPr>
            <w:r w:rsidRPr="00CD4625">
              <w:rPr>
                <w:rFonts w:asciiTheme="minorHAnsi" w:hAnsiTheme="minorHAnsi" w:cstheme="minorHAnsi"/>
                <w:b/>
                <w:iCs/>
                <w:smallCaps/>
                <w:sz w:val="22"/>
              </w:rPr>
              <w:t xml:space="preserve">Dostawę </w:t>
            </w:r>
            <w:r w:rsidR="0041364C" w:rsidRPr="0041364C">
              <w:rPr>
                <w:rFonts w:asciiTheme="minorHAnsi" w:hAnsiTheme="minorHAnsi" w:cstheme="minorHAnsi"/>
                <w:b/>
                <w:iCs/>
                <w:smallCaps/>
                <w:sz w:val="24"/>
                <w:szCs w:val="24"/>
              </w:rPr>
              <w:t>S</w:t>
            </w:r>
            <w:r w:rsidR="00BE317F">
              <w:rPr>
                <w:rFonts w:asciiTheme="minorHAnsi" w:hAnsiTheme="minorHAnsi" w:cstheme="minorHAnsi"/>
                <w:b/>
                <w:iCs/>
                <w:smallCaps/>
                <w:sz w:val="24"/>
                <w:szCs w:val="24"/>
              </w:rPr>
              <w:t xml:space="preserve">ERWERA I MACIERZY </w:t>
            </w:r>
            <w:r w:rsidR="0041364C">
              <w:rPr>
                <w:rFonts w:asciiTheme="minorHAnsi" w:hAnsiTheme="minorHAnsi" w:cstheme="minorHAnsi"/>
                <w:b/>
                <w:iCs/>
                <w:smallCaps/>
                <w:sz w:val="24"/>
                <w:szCs w:val="24"/>
              </w:rPr>
              <w:t xml:space="preserve">na potrzeby </w:t>
            </w:r>
            <w:r w:rsidR="0041364C" w:rsidRPr="0041364C">
              <w:rPr>
                <w:rFonts w:asciiTheme="minorHAnsi" w:hAnsiTheme="minorHAnsi" w:cstheme="minorHAnsi"/>
                <w:b/>
                <w:iCs/>
                <w:smallCaps/>
                <w:sz w:val="24"/>
                <w:szCs w:val="24"/>
              </w:rPr>
              <w:t>REALIZACJI PROJEKTU PN. „ZINTEGROWANA INFORMACJA GEODEZYJNA</w:t>
            </w:r>
            <w:r w:rsidR="0041364C" w:rsidRPr="00ED23A9">
              <w:rPr>
                <w:rFonts w:asciiTheme="minorHAnsi" w:hAnsiTheme="minorHAnsi" w:cstheme="minorHAnsi"/>
                <w:b/>
                <w:iCs/>
                <w:smallCaps/>
                <w:sz w:val="24"/>
                <w:szCs w:val="24"/>
              </w:rPr>
              <w:t xml:space="preserve"> I KARTOGRAFICZNA WARMII I MAZUR W POWIECIE NIDZICKIM”</w:t>
            </w:r>
            <w:r w:rsidR="00E45798">
              <w:rPr>
                <w:rFonts w:asciiTheme="minorHAnsi" w:hAnsiTheme="minorHAnsi" w:cstheme="minorHAnsi"/>
                <w:b/>
                <w:iCs/>
                <w:smallCaps/>
                <w:sz w:val="24"/>
                <w:szCs w:val="24"/>
              </w:rPr>
              <w:t xml:space="preserve"> </w:t>
            </w:r>
          </w:p>
          <w:p w:rsidR="0041364C" w:rsidRDefault="001F1A9D" w:rsidP="0041364C">
            <w:pPr>
              <w:jc w:val="center"/>
              <w:rPr>
                <w:rFonts w:asciiTheme="minorHAnsi" w:hAnsiTheme="minorHAnsi" w:cstheme="minorHAnsi"/>
                <w:color w:val="000000" w:themeColor="text1"/>
              </w:rPr>
            </w:pPr>
            <w:r w:rsidRPr="00CD4625">
              <w:rPr>
                <w:rFonts w:asciiTheme="minorHAnsi" w:hAnsiTheme="minorHAnsi" w:cstheme="minorHAnsi"/>
                <w:color w:val="000000" w:themeColor="text1"/>
              </w:rPr>
              <w:t xml:space="preserve"> </w:t>
            </w:r>
          </w:p>
          <w:p w:rsidR="006222F3" w:rsidRPr="00CD4625" w:rsidRDefault="006222F3" w:rsidP="00167744">
            <w:pPr>
              <w:spacing w:line="256" w:lineRule="auto"/>
              <w:jc w:val="center"/>
              <w:rPr>
                <w:rFonts w:asciiTheme="minorHAnsi" w:hAnsiTheme="minorHAnsi" w:cstheme="minorHAnsi"/>
                <w:b/>
                <w:iCs/>
                <w:color w:val="000000"/>
              </w:rPr>
            </w:pPr>
            <w:r w:rsidRPr="00CD4625">
              <w:rPr>
                <w:rFonts w:asciiTheme="minorHAnsi" w:hAnsiTheme="minorHAnsi" w:cstheme="minorHAnsi"/>
                <w:color w:val="000000" w:themeColor="text1"/>
              </w:rPr>
              <w:t xml:space="preserve">Nie otwierać przed </w:t>
            </w:r>
            <w:r w:rsidR="00CE43A9">
              <w:rPr>
                <w:rFonts w:asciiTheme="minorHAnsi" w:hAnsiTheme="minorHAnsi" w:cstheme="minorHAnsi"/>
                <w:b/>
                <w:color w:val="000000" w:themeColor="text1"/>
              </w:rPr>
              <w:t>9</w:t>
            </w:r>
            <w:r w:rsidR="00BE317F" w:rsidRPr="00BE317F">
              <w:rPr>
                <w:rFonts w:asciiTheme="minorHAnsi" w:hAnsiTheme="minorHAnsi" w:cstheme="minorHAnsi"/>
                <w:b/>
                <w:color w:val="000000" w:themeColor="text1"/>
              </w:rPr>
              <w:t xml:space="preserve"> WRZEŚNIA</w:t>
            </w:r>
            <w:r w:rsidR="00BE317F">
              <w:rPr>
                <w:rFonts w:asciiTheme="minorHAnsi" w:hAnsiTheme="minorHAnsi" w:cstheme="minorHAnsi"/>
                <w:color w:val="000000" w:themeColor="text1"/>
              </w:rPr>
              <w:t xml:space="preserve"> </w:t>
            </w:r>
            <w:r w:rsidR="004C55AD" w:rsidRPr="004C7C37">
              <w:rPr>
                <w:rFonts w:asciiTheme="minorHAnsi" w:hAnsiTheme="minorHAnsi" w:cstheme="minorHAnsi"/>
                <w:b/>
                <w:color w:val="000000" w:themeColor="text1"/>
              </w:rPr>
              <w:t>201</w:t>
            </w:r>
            <w:r w:rsidR="001F1A9D" w:rsidRPr="004C7C37">
              <w:rPr>
                <w:rFonts w:asciiTheme="minorHAnsi" w:hAnsiTheme="minorHAnsi" w:cstheme="minorHAnsi"/>
                <w:b/>
                <w:color w:val="000000" w:themeColor="text1"/>
              </w:rPr>
              <w:t>9</w:t>
            </w:r>
            <w:r w:rsidR="004C55AD" w:rsidRPr="004C7C37">
              <w:rPr>
                <w:rFonts w:asciiTheme="minorHAnsi" w:hAnsiTheme="minorHAnsi" w:cstheme="minorHAnsi"/>
                <w:b/>
                <w:color w:val="000000" w:themeColor="text1"/>
              </w:rPr>
              <w:t xml:space="preserve"> r.</w:t>
            </w:r>
            <w:r w:rsidR="002E50C5" w:rsidRPr="004C7C37">
              <w:rPr>
                <w:rFonts w:asciiTheme="minorHAnsi" w:hAnsiTheme="minorHAnsi" w:cstheme="minorHAnsi"/>
                <w:b/>
                <w:color w:val="000000" w:themeColor="text1"/>
              </w:rPr>
              <w:t>,</w:t>
            </w:r>
            <w:r w:rsidR="002E50C5" w:rsidRPr="00CD4625">
              <w:rPr>
                <w:rFonts w:asciiTheme="minorHAnsi" w:hAnsiTheme="minorHAnsi" w:cstheme="minorHAnsi"/>
                <w:color w:val="000000" w:themeColor="text1"/>
              </w:rPr>
              <w:t xml:space="preserve"> godz. </w:t>
            </w:r>
            <w:r w:rsidR="00390239" w:rsidRPr="00CD4625">
              <w:rPr>
                <w:rFonts w:asciiTheme="minorHAnsi" w:hAnsiTheme="minorHAnsi" w:cstheme="minorHAnsi"/>
                <w:color w:val="000000" w:themeColor="text1"/>
              </w:rPr>
              <w:t>1</w:t>
            </w:r>
            <w:r w:rsidR="00167744">
              <w:rPr>
                <w:rFonts w:asciiTheme="minorHAnsi" w:hAnsiTheme="minorHAnsi" w:cstheme="minorHAnsi"/>
                <w:color w:val="000000" w:themeColor="text1"/>
              </w:rPr>
              <w:t>1</w:t>
            </w:r>
            <w:bookmarkStart w:id="12" w:name="_GoBack"/>
            <w:bookmarkEnd w:id="12"/>
            <w:r w:rsidR="00390239" w:rsidRPr="00CD4625">
              <w:rPr>
                <w:rFonts w:asciiTheme="minorHAnsi" w:hAnsiTheme="minorHAnsi" w:cstheme="minorHAnsi"/>
                <w:color w:val="000000" w:themeColor="text1"/>
              </w:rPr>
              <w:t>:00</w:t>
            </w:r>
          </w:p>
        </w:tc>
      </w:tr>
    </w:tbl>
    <w:p w:rsidR="006222F3" w:rsidRPr="00CD4625" w:rsidRDefault="006222F3" w:rsidP="006222F3">
      <w:pPr>
        <w:ind w:left="284"/>
        <w:jc w:val="both"/>
        <w:rPr>
          <w:rFonts w:asciiTheme="minorHAnsi" w:hAnsiTheme="minorHAnsi" w:cstheme="minorHAnsi"/>
          <w:color w:val="000000"/>
        </w:rPr>
      </w:pPr>
      <w:r w:rsidRPr="00CD4625">
        <w:rPr>
          <w:rFonts w:asciiTheme="minorHAnsi" w:hAnsiTheme="minorHAnsi" w:cstheme="minorHAnsi"/>
          <w:color w:val="000000"/>
        </w:rPr>
        <w:t xml:space="preserve">17.1. Data i godzina dostarczenia oferty do Zamawiającego będą odnotowane na kopercie jako oficjalny termin złożenia oferty.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sz w:val="20"/>
          <w:szCs w:val="20"/>
        </w:rPr>
        <w:t xml:space="preserve">Jeżeli oferta zawiera informacje stanowiące tajemnicę przedsiębiorstwa w rozumieniu przepisów ustawy z dnia 16 kwietnia 1993 roku o zwalczaniu nieuczciwej konkurencji, Wykonawca może zastrzec, iż nie mogą być one udostępniane innym uczestnikom postępowania. Winien on wówczas wyodrębnić te informacje w formie osobnego pakietu. Pakiet ten ma być wyraźnie oznaczony „TAJEMNICA PRZEDSIĘBIORSTWA – NIE  UDOSTĘPNIAĆ  INNYM  UCZESTNIKOM  POSTĘPOWANIA”. Informacje mogą zostać zastrzeżone przez Wykonawcę nie później niż w terminie składania ofert.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sz w:val="20"/>
          <w:szCs w:val="20"/>
        </w:rPr>
        <w:t xml:space="preserve">W przypadku zastrzeżenia tajemnicy przedsiębiorstwa zgodnie z art. 8 ust. 3 ustawy prawo zamówień publicznych Wykonawca zobowiązany jest nie później niż w terminie składania ofert, wykazać, iż zastrzeżone informacje stanowią tajemnicę przedsiębiorstwa.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sz w:val="20"/>
          <w:szCs w:val="20"/>
        </w:rPr>
        <w:lastRenderedPageBreak/>
        <w:t xml:space="preserve">Zamawiający uzna, że Wykonawca wykazał, że informacje stanowią tajemnicę przedsiębiorstwa jeżeli wykaże, iż są to nieujawnione do wiadomości publicznej informacje techniczne, technologiczne, organizacyjne przedsiębiorstwa lub inne informacje posiadające wartość gospodarczą, co do których przedsiębiorca podjął niezbędne działania w celu zachowania ich poufności, co wynika z art. 11 ust. 4 ustawy o zwalczaniu nieuczciwej konkurencji.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color w:val="000000"/>
          <w:sz w:val="20"/>
          <w:szCs w:val="20"/>
        </w:rPr>
        <w:t>W przypadku,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zgodnie z uchwałą SN z 20.10.2005 r. (sygn. III CZP 74/05).</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sz w:val="20"/>
          <w:szCs w:val="20"/>
        </w:rPr>
        <w:t xml:space="preserve">Do przeliczenia na PLN wartości wskazanej w dokumentach złożonych na potwierdzenie spełniania warunków udziału w postepowaniu, wyrażonej w walutach innych niż PLN Zamawiający przyjmie średni kurs publikowany przez NBP z dnia wszczęcia postępowania.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color w:val="000000"/>
          <w:sz w:val="20"/>
          <w:szCs w:val="20"/>
        </w:rPr>
        <w:t xml:space="preserve">Zamawiający żąda wskazania w ofercie części zamówienia, której wykonanie Wykonawca powierzy podwykonawcom oraz podania przez Wykonawcę firm podwykonawców. </w:t>
      </w:r>
    </w:p>
    <w:p w:rsidR="006222F3" w:rsidRPr="00CD4625" w:rsidRDefault="006222F3" w:rsidP="00C66D1E">
      <w:pPr>
        <w:pStyle w:val="Tekstpodstawowy"/>
        <w:numPr>
          <w:ilvl w:val="0"/>
          <w:numId w:val="11"/>
        </w:numPr>
        <w:ind w:left="284" w:hanging="284"/>
        <w:jc w:val="both"/>
        <w:rPr>
          <w:rFonts w:asciiTheme="minorHAnsi" w:hAnsiTheme="minorHAnsi" w:cstheme="minorHAnsi"/>
          <w:sz w:val="20"/>
          <w:szCs w:val="20"/>
        </w:rPr>
      </w:pPr>
      <w:r w:rsidRPr="00CD4625">
        <w:rPr>
          <w:rFonts w:asciiTheme="minorHAnsi" w:hAnsiTheme="minorHAnsi" w:cstheme="minorHAnsi"/>
          <w:color w:val="000000"/>
          <w:sz w:val="20"/>
          <w:szCs w:val="20"/>
        </w:rPr>
        <w:t xml:space="preserve">Wykonawca ponosi wszelkie koszty związane z przygotowaniem oferty. </w:t>
      </w:r>
    </w:p>
    <w:p w:rsidR="006222F3" w:rsidRPr="00CD4625" w:rsidRDefault="006222F3" w:rsidP="006222F3">
      <w:pPr>
        <w:ind w:left="1410" w:hanging="1410"/>
        <w:jc w:val="both"/>
        <w:rPr>
          <w:rFonts w:asciiTheme="minorHAnsi" w:hAnsiTheme="minorHAnsi" w:cstheme="minorHAnsi"/>
          <w:color w:val="000000"/>
        </w:rPr>
      </w:pPr>
    </w:p>
    <w:p w:rsidR="00CB06B4" w:rsidRPr="00CD4625" w:rsidRDefault="00CB06B4" w:rsidP="006222F3">
      <w:pPr>
        <w:ind w:left="1410" w:hanging="1410"/>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13" w:name="_Toc469391046"/>
      <w:bookmarkStart w:id="14" w:name="_Toc10624822"/>
      <w:r w:rsidRPr="00CD4625">
        <w:rPr>
          <w:rFonts w:asciiTheme="minorHAnsi" w:hAnsiTheme="minorHAnsi" w:cstheme="minorHAnsi"/>
        </w:rPr>
        <w:t>Rozdział 12: Określenie miejsca, terminu składania i otwarcia ofert</w:t>
      </w:r>
      <w:bookmarkEnd w:id="13"/>
      <w:bookmarkEnd w:id="14"/>
    </w:p>
    <w:p w:rsidR="006222F3" w:rsidRPr="00CD4625" w:rsidRDefault="006222F3" w:rsidP="006222F3">
      <w:pPr>
        <w:ind w:left="1410" w:hanging="1410"/>
        <w:jc w:val="both"/>
        <w:rPr>
          <w:rFonts w:asciiTheme="minorHAnsi" w:hAnsiTheme="minorHAnsi" w:cstheme="minorHAnsi"/>
          <w:color w:val="000000"/>
        </w:rPr>
      </w:pPr>
    </w:p>
    <w:p w:rsidR="006222F3" w:rsidRPr="00CD4625" w:rsidRDefault="006222F3" w:rsidP="00C66D1E">
      <w:pPr>
        <w:pStyle w:val="Akapitzlist"/>
        <w:numPr>
          <w:ilvl w:val="0"/>
          <w:numId w:val="21"/>
        </w:numPr>
        <w:ind w:left="284" w:hanging="284"/>
        <w:jc w:val="both"/>
        <w:rPr>
          <w:rFonts w:asciiTheme="minorHAnsi" w:hAnsiTheme="minorHAnsi" w:cstheme="minorHAnsi"/>
          <w:b/>
          <w:color w:val="000000"/>
        </w:rPr>
      </w:pPr>
      <w:r w:rsidRPr="00CD4625">
        <w:rPr>
          <w:rFonts w:asciiTheme="minorHAnsi" w:hAnsiTheme="minorHAnsi" w:cstheme="minorHAnsi"/>
          <w:b/>
          <w:color w:val="000000"/>
        </w:rPr>
        <w:t>Miejsce składania ofert:</w:t>
      </w:r>
    </w:p>
    <w:p w:rsidR="006222F3" w:rsidRPr="00CD4625" w:rsidRDefault="006222F3" w:rsidP="006222F3">
      <w:pPr>
        <w:ind w:left="1410" w:hanging="1410"/>
        <w:jc w:val="center"/>
        <w:rPr>
          <w:rFonts w:asciiTheme="minorHAnsi" w:hAnsiTheme="minorHAnsi" w:cstheme="minorHAnsi"/>
          <w:b/>
          <w:color w:val="000000"/>
        </w:rPr>
      </w:pPr>
      <w:r w:rsidRPr="00CD4625">
        <w:rPr>
          <w:rFonts w:asciiTheme="minorHAnsi" w:hAnsiTheme="minorHAnsi" w:cstheme="minorHAnsi"/>
          <w:b/>
          <w:color w:val="000000"/>
        </w:rPr>
        <w:t xml:space="preserve">Starostwo Powiatowe w </w:t>
      </w:r>
      <w:r w:rsidR="001D1625" w:rsidRPr="00CD4625">
        <w:rPr>
          <w:rFonts w:asciiTheme="minorHAnsi" w:hAnsiTheme="minorHAnsi" w:cstheme="minorHAnsi"/>
          <w:b/>
          <w:color w:val="000000"/>
        </w:rPr>
        <w:t>Nidzicy</w:t>
      </w:r>
    </w:p>
    <w:p w:rsidR="006222F3" w:rsidRPr="00CD4625" w:rsidRDefault="006222F3" w:rsidP="006222F3">
      <w:pPr>
        <w:ind w:left="1410" w:hanging="1410"/>
        <w:jc w:val="center"/>
        <w:rPr>
          <w:rFonts w:asciiTheme="minorHAnsi" w:hAnsiTheme="minorHAnsi" w:cstheme="minorHAnsi"/>
          <w:b/>
          <w:color w:val="000000"/>
        </w:rPr>
      </w:pPr>
      <w:r w:rsidRPr="00CD4625">
        <w:rPr>
          <w:rFonts w:asciiTheme="minorHAnsi" w:hAnsiTheme="minorHAnsi" w:cstheme="minorHAnsi"/>
          <w:b/>
          <w:color w:val="000000"/>
        </w:rPr>
        <w:t xml:space="preserve">ul. </w:t>
      </w:r>
      <w:r w:rsidR="001D1625" w:rsidRPr="00CD4625">
        <w:rPr>
          <w:rFonts w:asciiTheme="minorHAnsi" w:hAnsiTheme="minorHAnsi" w:cstheme="minorHAnsi"/>
          <w:b/>
          <w:color w:val="000000"/>
        </w:rPr>
        <w:t>Traugutta 23</w:t>
      </w:r>
      <w:r w:rsidRPr="00CD4625">
        <w:rPr>
          <w:rFonts w:asciiTheme="minorHAnsi" w:hAnsiTheme="minorHAnsi" w:cstheme="minorHAnsi"/>
          <w:b/>
          <w:color w:val="000000"/>
        </w:rPr>
        <w:t xml:space="preserve">, </w:t>
      </w:r>
      <w:r w:rsidR="001D1625" w:rsidRPr="00CD4625">
        <w:rPr>
          <w:rFonts w:asciiTheme="minorHAnsi" w:hAnsiTheme="minorHAnsi" w:cstheme="minorHAnsi"/>
          <w:b/>
          <w:color w:val="000000"/>
        </w:rPr>
        <w:t>1</w:t>
      </w:r>
      <w:r w:rsidR="001F1A9D">
        <w:rPr>
          <w:rFonts w:asciiTheme="minorHAnsi" w:hAnsiTheme="minorHAnsi" w:cstheme="minorHAnsi"/>
          <w:b/>
          <w:color w:val="000000"/>
        </w:rPr>
        <w:t>3</w:t>
      </w:r>
      <w:r w:rsidR="001D1625" w:rsidRPr="00CD4625">
        <w:rPr>
          <w:rFonts w:asciiTheme="minorHAnsi" w:hAnsiTheme="minorHAnsi" w:cstheme="minorHAnsi"/>
          <w:b/>
          <w:color w:val="000000"/>
        </w:rPr>
        <w:t>-100</w:t>
      </w:r>
      <w:r w:rsidRPr="00CD4625">
        <w:rPr>
          <w:rFonts w:asciiTheme="minorHAnsi" w:hAnsiTheme="minorHAnsi" w:cstheme="minorHAnsi"/>
          <w:b/>
          <w:color w:val="000000"/>
        </w:rPr>
        <w:t xml:space="preserve"> </w:t>
      </w:r>
      <w:r w:rsidR="001D1625" w:rsidRPr="00CD4625">
        <w:rPr>
          <w:rFonts w:asciiTheme="minorHAnsi" w:hAnsiTheme="minorHAnsi" w:cstheme="minorHAnsi"/>
          <w:b/>
          <w:color w:val="000000"/>
        </w:rPr>
        <w:t>Nidzica</w:t>
      </w:r>
    </w:p>
    <w:p w:rsidR="006222F3" w:rsidRPr="00CD4625" w:rsidRDefault="006222F3" w:rsidP="006222F3">
      <w:pPr>
        <w:ind w:left="1410" w:hanging="1410"/>
        <w:jc w:val="center"/>
        <w:rPr>
          <w:rFonts w:asciiTheme="minorHAnsi" w:hAnsiTheme="minorHAnsi" w:cstheme="minorHAnsi"/>
          <w:b/>
          <w:color w:val="000000"/>
        </w:rPr>
      </w:pPr>
      <w:r w:rsidRPr="00CD4625">
        <w:rPr>
          <w:rFonts w:asciiTheme="minorHAnsi" w:hAnsiTheme="minorHAnsi" w:cstheme="minorHAnsi"/>
          <w:b/>
          <w:color w:val="000000"/>
        </w:rPr>
        <w:t xml:space="preserve">pokój </w:t>
      </w:r>
      <w:r w:rsidR="001F1A9D">
        <w:rPr>
          <w:rFonts w:asciiTheme="minorHAnsi" w:hAnsiTheme="minorHAnsi" w:cstheme="minorHAnsi"/>
          <w:b/>
          <w:color w:val="000000"/>
        </w:rPr>
        <w:t>3</w:t>
      </w:r>
      <w:r w:rsidR="0041364C">
        <w:rPr>
          <w:rFonts w:asciiTheme="minorHAnsi" w:hAnsiTheme="minorHAnsi" w:cstheme="minorHAnsi"/>
          <w:b/>
          <w:color w:val="000000"/>
        </w:rPr>
        <w:t>3</w:t>
      </w:r>
      <w:r w:rsidRPr="00CD4625">
        <w:rPr>
          <w:rFonts w:asciiTheme="minorHAnsi" w:hAnsiTheme="minorHAnsi" w:cstheme="minorHAnsi"/>
          <w:b/>
          <w:color w:val="000000"/>
        </w:rPr>
        <w:t xml:space="preserve"> (sekretariat), I piętro</w:t>
      </w:r>
    </w:p>
    <w:p w:rsidR="006222F3" w:rsidRPr="00CD4625" w:rsidRDefault="006222F3" w:rsidP="006222F3">
      <w:pPr>
        <w:ind w:left="1410" w:hanging="1410"/>
        <w:jc w:val="both"/>
        <w:rPr>
          <w:rFonts w:asciiTheme="minorHAnsi" w:hAnsiTheme="minorHAnsi" w:cstheme="minorHAnsi"/>
          <w:color w:val="000000"/>
        </w:rPr>
      </w:pPr>
    </w:p>
    <w:p w:rsidR="006222F3" w:rsidRPr="00CD4625" w:rsidRDefault="006222F3" w:rsidP="00C66D1E">
      <w:pPr>
        <w:pStyle w:val="Akapitzlist"/>
        <w:numPr>
          <w:ilvl w:val="0"/>
          <w:numId w:val="21"/>
        </w:numPr>
        <w:ind w:left="284" w:hanging="284"/>
        <w:jc w:val="both"/>
        <w:rPr>
          <w:rFonts w:asciiTheme="minorHAnsi" w:hAnsiTheme="minorHAnsi" w:cstheme="minorHAnsi"/>
          <w:b/>
          <w:color w:val="000000"/>
        </w:rPr>
      </w:pPr>
      <w:r w:rsidRPr="00CD4625">
        <w:rPr>
          <w:rFonts w:asciiTheme="minorHAnsi" w:hAnsiTheme="minorHAnsi" w:cstheme="minorHAnsi"/>
          <w:b/>
          <w:color w:val="000000"/>
        </w:rPr>
        <w:t>Termin składania ofert:</w:t>
      </w:r>
      <w:r w:rsidRPr="00CD4625">
        <w:rPr>
          <w:rFonts w:asciiTheme="minorHAnsi" w:hAnsiTheme="minorHAnsi" w:cstheme="minorHAnsi"/>
          <w:color w:val="000000"/>
        </w:rPr>
        <w:t xml:space="preserve"> </w:t>
      </w:r>
    </w:p>
    <w:p w:rsidR="006222F3" w:rsidRPr="00CD4625" w:rsidRDefault="006222F3" w:rsidP="00C66D1E">
      <w:pPr>
        <w:pStyle w:val="Akapitzlist"/>
        <w:numPr>
          <w:ilvl w:val="0"/>
          <w:numId w:val="22"/>
        </w:numPr>
        <w:ind w:left="851" w:hanging="425"/>
        <w:jc w:val="both"/>
        <w:rPr>
          <w:rFonts w:asciiTheme="minorHAnsi" w:hAnsiTheme="minorHAnsi" w:cstheme="minorHAnsi"/>
          <w:b/>
          <w:color w:val="000000" w:themeColor="text1"/>
        </w:rPr>
      </w:pPr>
      <w:r w:rsidRPr="00CD4625">
        <w:rPr>
          <w:rFonts w:asciiTheme="minorHAnsi" w:hAnsiTheme="minorHAnsi" w:cstheme="minorHAnsi"/>
          <w:color w:val="000000" w:themeColor="text1"/>
        </w:rPr>
        <w:t>Termin</w:t>
      </w:r>
      <w:r w:rsidR="002E50C5" w:rsidRPr="00CD4625">
        <w:rPr>
          <w:rFonts w:asciiTheme="minorHAnsi" w:hAnsiTheme="minorHAnsi" w:cstheme="minorHAnsi"/>
          <w:color w:val="000000" w:themeColor="text1"/>
        </w:rPr>
        <w:t xml:space="preserve"> składania ofert upływa o godz.</w:t>
      </w:r>
      <w:r w:rsidR="0016344B">
        <w:rPr>
          <w:rFonts w:asciiTheme="minorHAnsi" w:hAnsiTheme="minorHAnsi" w:cstheme="minorHAnsi"/>
          <w:color w:val="000000" w:themeColor="text1"/>
        </w:rPr>
        <w:t xml:space="preserve"> </w:t>
      </w:r>
      <w:r w:rsidR="0016344B" w:rsidRPr="0016344B">
        <w:rPr>
          <w:rFonts w:asciiTheme="minorHAnsi" w:hAnsiTheme="minorHAnsi" w:cstheme="minorHAnsi"/>
          <w:b/>
          <w:color w:val="000000" w:themeColor="text1"/>
        </w:rPr>
        <w:t>10</w:t>
      </w:r>
      <w:r w:rsidRPr="00CD4625">
        <w:rPr>
          <w:rFonts w:asciiTheme="minorHAnsi" w:hAnsiTheme="minorHAnsi" w:cstheme="minorHAnsi"/>
          <w:b/>
          <w:color w:val="000000" w:themeColor="text1"/>
        </w:rPr>
        <w:t>.00</w:t>
      </w:r>
      <w:r w:rsidRPr="00CD4625">
        <w:rPr>
          <w:rFonts w:asciiTheme="minorHAnsi" w:hAnsiTheme="minorHAnsi" w:cstheme="minorHAnsi"/>
          <w:color w:val="000000" w:themeColor="text1"/>
        </w:rPr>
        <w:t xml:space="preserve"> w dniu</w:t>
      </w:r>
      <w:r w:rsidRPr="004C7C37">
        <w:rPr>
          <w:rFonts w:asciiTheme="minorHAnsi" w:hAnsiTheme="minorHAnsi" w:cstheme="minorHAnsi"/>
          <w:b/>
          <w:color w:val="000000" w:themeColor="text1"/>
        </w:rPr>
        <w:t xml:space="preserve"> </w:t>
      </w:r>
      <w:r w:rsidR="0066654B">
        <w:rPr>
          <w:rFonts w:asciiTheme="minorHAnsi" w:hAnsiTheme="minorHAnsi" w:cstheme="minorHAnsi"/>
          <w:b/>
          <w:color w:val="000000" w:themeColor="text1"/>
        </w:rPr>
        <w:t>9</w:t>
      </w:r>
      <w:r w:rsidR="004C7C37" w:rsidRPr="004C7C37">
        <w:rPr>
          <w:rFonts w:asciiTheme="minorHAnsi" w:hAnsiTheme="minorHAnsi" w:cstheme="minorHAnsi"/>
          <w:b/>
          <w:color w:val="000000" w:themeColor="text1"/>
        </w:rPr>
        <w:t xml:space="preserve"> </w:t>
      </w:r>
      <w:r w:rsidR="00BE317F">
        <w:rPr>
          <w:rFonts w:asciiTheme="minorHAnsi" w:hAnsiTheme="minorHAnsi" w:cstheme="minorHAnsi"/>
          <w:b/>
          <w:color w:val="000000" w:themeColor="text1"/>
        </w:rPr>
        <w:t xml:space="preserve">WRZEŚNIA </w:t>
      </w:r>
      <w:r w:rsidR="004C7C37" w:rsidRPr="004C7C37">
        <w:rPr>
          <w:rFonts w:asciiTheme="minorHAnsi" w:hAnsiTheme="minorHAnsi" w:cstheme="minorHAnsi"/>
          <w:b/>
          <w:color w:val="000000" w:themeColor="text1"/>
        </w:rPr>
        <w:t xml:space="preserve">2019 r. </w:t>
      </w:r>
      <w:r w:rsidRPr="00CD4625">
        <w:rPr>
          <w:rFonts w:asciiTheme="minorHAnsi" w:hAnsiTheme="minorHAnsi" w:cstheme="minorHAnsi"/>
          <w:b/>
          <w:color w:val="000000" w:themeColor="text1"/>
        </w:rPr>
        <w:t xml:space="preserve"> </w:t>
      </w:r>
    </w:p>
    <w:p w:rsidR="006222F3" w:rsidRPr="00CD4625" w:rsidRDefault="006222F3" w:rsidP="00C66D1E">
      <w:pPr>
        <w:pStyle w:val="Akapitzlist"/>
        <w:numPr>
          <w:ilvl w:val="0"/>
          <w:numId w:val="22"/>
        </w:numPr>
        <w:ind w:left="851" w:hanging="425"/>
        <w:jc w:val="both"/>
        <w:rPr>
          <w:rFonts w:asciiTheme="minorHAnsi" w:hAnsiTheme="minorHAnsi" w:cstheme="minorHAnsi"/>
          <w:b/>
          <w:color w:val="000000"/>
        </w:rPr>
      </w:pPr>
      <w:r w:rsidRPr="00CD4625">
        <w:rPr>
          <w:rFonts w:asciiTheme="minorHAnsi" w:hAnsiTheme="minorHAnsi" w:cstheme="minorHAnsi"/>
          <w:color w:val="000000"/>
        </w:rPr>
        <w:t>Zamawiający przedłuży termin składnia ofert, jeżeli w wyniku zmiany treści SIWZ niezbędny będzie dodatkowy czas na wprowadzenie zmian w ofertach;</w:t>
      </w:r>
    </w:p>
    <w:p w:rsidR="006222F3" w:rsidRPr="00CD4625" w:rsidRDefault="006222F3" w:rsidP="00C66D1E">
      <w:pPr>
        <w:pStyle w:val="Akapitzlist"/>
        <w:numPr>
          <w:ilvl w:val="0"/>
          <w:numId w:val="22"/>
        </w:numPr>
        <w:ind w:left="851" w:hanging="425"/>
        <w:jc w:val="both"/>
        <w:rPr>
          <w:rFonts w:asciiTheme="minorHAnsi" w:hAnsiTheme="minorHAnsi" w:cstheme="minorHAnsi"/>
          <w:b/>
          <w:color w:val="000000"/>
        </w:rPr>
      </w:pPr>
      <w:r w:rsidRPr="00CD4625">
        <w:rPr>
          <w:rFonts w:asciiTheme="minorHAnsi" w:hAnsiTheme="minorHAnsi" w:cstheme="minorHAnsi"/>
          <w:color w:val="000000"/>
        </w:rPr>
        <w:t>O przedłużeniu terminu składania ofert Zamawiający niezwłocznie powiadomi wszystkich Wykonawców, którzy pobrali SIWZ oraz zamieści tę informację na stronie internetowej;</w:t>
      </w:r>
    </w:p>
    <w:p w:rsidR="006222F3" w:rsidRPr="00CD4625" w:rsidRDefault="006222F3" w:rsidP="00C66D1E">
      <w:pPr>
        <w:pStyle w:val="Akapitzlist"/>
        <w:numPr>
          <w:ilvl w:val="0"/>
          <w:numId w:val="22"/>
        </w:numPr>
        <w:ind w:left="851" w:hanging="425"/>
        <w:jc w:val="both"/>
        <w:rPr>
          <w:rFonts w:asciiTheme="minorHAnsi" w:hAnsiTheme="minorHAnsi" w:cstheme="minorHAnsi"/>
          <w:b/>
          <w:color w:val="000000"/>
        </w:rPr>
      </w:pPr>
      <w:r w:rsidRPr="00CD4625">
        <w:rPr>
          <w:rFonts w:asciiTheme="minorHAnsi" w:hAnsiTheme="minorHAnsi" w:cstheme="minorHAnsi"/>
          <w:color w:val="000000"/>
        </w:rPr>
        <w:t>Oferty złożone po terminie zostaną niezwłocznie zwrócone. Decydujące znaczenie dla oceny zachowania powyższego terminu ma data i godzina wpływu oferty do Zamawiającego a nie data jej wysłania przesyłką pocztową czy kurierską.</w:t>
      </w:r>
    </w:p>
    <w:p w:rsidR="006222F3" w:rsidRPr="00CD4625" w:rsidRDefault="006222F3" w:rsidP="00C66D1E">
      <w:pPr>
        <w:pStyle w:val="Akapitzlist"/>
        <w:numPr>
          <w:ilvl w:val="0"/>
          <w:numId w:val="21"/>
        </w:numPr>
        <w:ind w:left="284" w:hanging="284"/>
        <w:jc w:val="both"/>
        <w:rPr>
          <w:rFonts w:asciiTheme="minorHAnsi" w:hAnsiTheme="minorHAnsi" w:cstheme="minorHAnsi"/>
          <w:b/>
          <w:color w:val="000000"/>
        </w:rPr>
      </w:pPr>
      <w:r w:rsidRPr="00CD4625">
        <w:rPr>
          <w:rFonts w:asciiTheme="minorHAnsi" w:hAnsiTheme="minorHAnsi" w:cstheme="minorHAnsi"/>
          <w:b/>
          <w:color w:val="000000"/>
        </w:rPr>
        <w:t>Zmiana lub wycofanie oferty</w:t>
      </w:r>
    </w:p>
    <w:p w:rsidR="006222F3" w:rsidRPr="00CD4625" w:rsidRDefault="006222F3" w:rsidP="00C66D1E">
      <w:pPr>
        <w:pStyle w:val="Akapitzlist"/>
        <w:numPr>
          <w:ilvl w:val="0"/>
          <w:numId w:val="23"/>
        </w:numPr>
        <w:ind w:left="851" w:hanging="425"/>
        <w:jc w:val="both"/>
        <w:rPr>
          <w:rFonts w:asciiTheme="minorHAnsi" w:hAnsiTheme="minorHAnsi" w:cstheme="minorHAnsi"/>
          <w:b/>
          <w:color w:val="000000"/>
        </w:rPr>
      </w:pPr>
      <w:r w:rsidRPr="00CD4625">
        <w:rPr>
          <w:rFonts w:asciiTheme="minorHAnsi" w:hAnsiTheme="minorHAnsi" w:cstheme="minorHAnsi"/>
          <w:color w:val="000000"/>
        </w:rPr>
        <w:t>Wykonawca może, przed upływem terminu do składania ofert, zmienić lub wycofać ofertę;</w:t>
      </w:r>
    </w:p>
    <w:p w:rsidR="006222F3" w:rsidRPr="00CD4625" w:rsidRDefault="006222F3" w:rsidP="00C66D1E">
      <w:pPr>
        <w:pStyle w:val="Akapitzlist"/>
        <w:numPr>
          <w:ilvl w:val="0"/>
          <w:numId w:val="23"/>
        </w:numPr>
        <w:ind w:left="851" w:hanging="425"/>
        <w:jc w:val="both"/>
        <w:rPr>
          <w:rFonts w:asciiTheme="minorHAnsi" w:hAnsiTheme="minorHAnsi" w:cstheme="minorHAnsi"/>
          <w:b/>
          <w:color w:val="000000"/>
        </w:rPr>
      </w:pPr>
      <w:r w:rsidRPr="00CD4625">
        <w:rPr>
          <w:rFonts w:asciiTheme="minorHAnsi" w:hAnsiTheme="minorHAnsi" w:cstheme="minorHAnsi"/>
          <w:color w:val="000000"/>
        </w:rPr>
        <w:t xml:space="preserve">W celu dokonania zmiany oferty, Wykonawca przedłoży Zamawiającemu oświadczenie </w:t>
      </w:r>
      <w:r w:rsidRPr="00CD4625">
        <w:rPr>
          <w:rFonts w:asciiTheme="minorHAnsi" w:hAnsiTheme="minorHAnsi" w:cstheme="minorHAnsi"/>
          <w:color w:val="000000"/>
        </w:rPr>
        <w:br/>
        <w:t xml:space="preserve">o zmianie oferty określając zakres i rodzaj tych zmian. Jeżeli wprowadzona zmiana spowoduje konieczność wymiany bądź przedłożenia nowych dokumentów – Wykonawca winien te dokumenty złożyć w kolejnej zamkniętej kopercie, oznaczonej jak przy składaniu ofert, </w:t>
      </w:r>
      <w:r w:rsidRPr="00CD4625">
        <w:rPr>
          <w:rFonts w:asciiTheme="minorHAnsi" w:hAnsiTheme="minorHAnsi" w:cstheme="minorHAnsi"/>
          <w:color w:val="000000"/>
        </w:rPr>
        <w:br/>
        <w:t>z dopiskiem „ZMIANA”. Koperty oznaczone napisem „ZMIANA” zostaną otarte przy otwieraniu oferty wykonawcy, który wprowadził zmiany i po stwierdzeniu poprawności procedury dokonywania zmian, zostaną dołączone do oferty;</w:t>
      </w:r>
    </w:p>
    <w:p w:rsidR="006222F3" w:rsidRPr="00CD4625" w:rsidRDefault="006222F3" w:rsidP="00C66D1E">
      <w:pPr>
        <w:pStyle w:val="Akapitzlist"/>
        <w:numPr>
          <w:ilvl w:val="0"/>
          <w:numId w:val="23"/>
        </w:numPr>
        <w:ind w:left="851" w:hanging="425"/>
        <w:jc w:val="both"/>
        <w:rPr>
          <w:rFonts w:asciiTheme="minorHAnsi" w:hAnsiTheme="minorHAnsi" w:cstheme="minorHAnsi"/>
          <w:b/>
          <w:color w:val="000000"/>
        </w:rPr>
      </w:pPr>
      <w:r w:rsidRPr="00CD4625">
        <w:rPr>
          <w:rFonts w:asciiTheme="minorHAnsi" w:hAnsiTheme="minorHAnsi" w:cstheme="minorHAnsi"/>
          <w:color w:val="000000"/>
        </w:rPr>
        <w:t xml:space="preserve">Wykonawca ma prawo przed upływem terminu do składania ofert wycofać ofertę </w:t>
      </w:r>
      <w:r w:rsidRPr="00CD4625">
        <w:rPr>
          <w:rFonts w:asciiTheme="minorHAnsi" w:hAnsiTheme="minorHAnsi" w:cstheme="minorHAnsi"/>
          <w:color w:val="000000"/>
        </w:rPr>
        <w:br/>
        <w:t xml:space="preserve">z postępowania. Warunkiem skutecznego wycofania oferty będzie dostarczenie do miejsca składania ofert przed upływem terminu do ich składania pisemnego oświadczenia Wykonawcy o wycofaniu oferty. W celu potwierdzenia uprawnienia osób do złożenia oświadczenia </w:t>
      </w:r>
      <w:r w:rsidRPr="00CD4625">
        <w:rPr>
          <w:rFonts w:asciiTheme="minorHAnsi" w:hAnsiTheme="minorHAnsi" w:cstheme="minorHAnsi"/>
          <w:color w:val="000000"/>
        </w:rPr>
        <w:br/>
        <w:t>o wycofaniu oferty do oświadczenia należy załączyć odpowiednie dokumenty (np. aktualny KRS, pełnomocnictwo).</w:t>
      </w:r>
    </w:p>
    <w:p w:rsidR="006222F3" w:rsidRPr="00CD4625" w:rsidRDefault="006222F3" w:rsidP="006222F3">
      <w:pPr>
        <w:ind w:left="426"/>
        <w:jc w:val="both"/>
        <w:rPr>
          <w:rFonts w:asciiTheme="minorHAnsi" w:hAnsiTheme="minorHAnsi" w:cstheme="minorHAnsi"/>
          <w:b/>
          <w:color w:val="000000"/>
        </w:rPr>
      </w:pPr>
    </w:p>
    <w:p w:rsidR="006222F3" w:rsidRPr="00CD4625" w:rsidRDefault="006222F3" w:rsidP="00C66D1E">
      <w:pPr>
        <w:pStyle w:val="Akapitzlist"/>
        <w:numPr>
          <w:ilvl w:val="0"/>
          <w:numId w:val="21"/>
        </w:numPr>
        <w:ind w:left="284" w:hanging="284"/>
        <w:jc w:val="both"/>
        <w:rPr>
          <w:rFonts w:asciiTheme="minorHAnsi" w:hAnsiTheme="minorHAnsi" w:cstheme="minorHAnsi"/>
          <w:b/>
          <w:color w:val="000000"/>
        </w:rPr>
      </w:pPr>
      <w:r w:rsidRPr="00CD4625">
        <w:rPr>
          <w:rFonts w:asciiTheme="minorHAnsi" w:hAnsiTheme="minorHAnsi" w:cstheme="minorHAnsi"/>
          <w:b/>
          <w:color w:val="000000"/>
        </w:rPr>
        <w:t>Otwarcie ofert</w:t>
      </w:r>
    </w:p>
    <w:p w:rsidR="006222F3" w:rsidRPr="00CD4625" w:rsidRDefault="006222F3" w:rsidP="00C66D1E">
      <w:pPr>
        <w:pStyle w:val="Akapitzlist"/>
        <w:numPr>
          <w:ilvl w:val="0"/>
          <w:numId w:val="24"/>
        </w:numPr>
        <w:ind w:left="851" w:hanging="425"/>
        <w:jc w:val="both"/>
        <w:rPr>
          <w:rFonts w:asciiTheme="minorHAnsi" w:hAnsiTheme="minorHAnsi" w:cstheme="minorHAnsi"/>
          <w:b/>
          <w:color w:val="000000"/>
        </w:rPr>
      </w:pPr>
      <w:r w:rsidRPr="00CD4625">
        <w:rPr>
          <w:rFonts w:asciiTheme="minorHAnsi" w:hAnsiTheme="minorHAnsi" w:cstheme="minorHAnsi"/>
          <w:color w:val="000000" w:themeColor="text1"/>
        </w:rPr>
        <w:t>Komisyjne otwarcie ofert nastąpi dnia</w:t>
      </w:r>
      <w:r w:rsidR="00643E78" w:rsidRPr="00CD4625">
        <w:rPr>
          <w:rFonts w:asciiTheme="minorHAnsi" w:hAnsiTheme="minorHAnsi" w:cstheme="minorHAnsi"/>
          <w:color w:val="000000" w:themeColor="text1"/>
        </w:rPr>
        <w:t xml:space="preserve"> </w:t>
      </w:r>
      <w:r w:rsidR="0066654B" w:rsidRPr="0066654B">
        <w:rPr>
          <w:rFonts w:asciiTheme="minorHAnsi" w:hAnsiTheme="minorHAnsi" w:cstheme="minorHAnsi"/>
          <w:b/>
          <w:color w:val="000000" w:themeColor="text1"/>
        </w:rPr>
        <w:t>9</w:t>
      </w:r>
      <w:r w:rsidR="004C7C37" w:rsidRPr="00FD7A34">
        <w:rPr>
          <w:rFonts w:asciiTheme="minorHAnsi" w:hAnsiTheme="minorHAnsi" w:cstheme="minorHAnsi"/>
          <w:b/>
          <w:color w:val="000000" w:themeColor="text1"/>
        </w:rPr>
        <w:t xml:space="preserve"> </w:t>
      </w:r>
      <w:r w:rsidR="00BE317F">
        <w:rPr>
          <w:rFonts w:asciiTheme="minorHAnsi" w:hAnsiTheme="minorHAnsi" w:cstheme="minorHAnsi"/>
          <w:b/>
          <w:color w:val="000000" w:themeColor="text1"/>
        </w:rPr>
        <w:t xml:space="preserve">WRZEŚNIA </w:t>
      </w:r>
      <w:r w:rsidR="004C55AD" w:rsidRPr="004C7C37">
        <w:rPr>
          <w:rFonts w:asciiTheme="minorHAnsi" w:hAnsiTheme="minorHAnsi" w:cstheme="minorHAnsi"/>
          <w:b/>
          <w:color w:val="000000" w:themeColor="text1"/>
        </w:rPr>
        <w:t>201</w:t>
      </w:r>
      <w:r w:rsidR="001F1A9D" w:rsidRPr="004C7C37">
        <w:rPr>
          <w:rFonts w:asciiTheme="minorHAnsi" w:hAnsiTheme="minorHAnsi" w:cstheme="minorHAnsi"/>
          <w:b/>
          <w:color w:val="000000" w:themeColor="text1"/>
        </w:rPr>
        <w:t>9</w:t>
      </w:r>
      <w:r w:rsidR="004C55AD" w:rsidRPr="00CD4625">
        <w:rPr>
          <w:rFonts w:asciiTheme="minorHAnsi" w:hAnsiTheme="minorHAnsi" w:cstheme="minorHAnsi"/>
          <w:color w:val="000000" w:themeColor="text1"/>
        </w:rPr>
        <w:t xml:space="preserve"> </w:t>
      </w:r>
      <w:r w:rsidR="00390239" w:rsidRPr="00CD4625">
        <w:rPr>
          <w:rFonts w:asciiTheme="minorHAnsi" w:hAnsiTheme="minorHAnsi" w:cstheme="minorHAnsi"/>
          <w:b/>
          <w:color w:val="000000" w:themeColor="text1"/>
        </w:rPr>
        <w:t>r. o godz. 1</w:t>
      </w:r>
      <w:r w:rsidR="00D569AB">
        <w:rPr>
          <w:rFonts w:asciiTheme="minorHAnsi" w:hAnsiTheme="minorHAnsi" w:cstheme="minorHAnsi"/>
          <w:b/>
          <w:color w:val="000000" w:themeColor="text1"/>
        </w:rPr>
        <w:t>1</w:t>
      </w:r>
      <w:r w:rsidRPr="00CD4625">
        <w:rPr>
          <w:rFonts w:asciiTheme="minorHAnsi" w:hAnsiTheme="minorHAnsi" w:cstheme="minorHAnsi"/>
          <w:b/>
          <w:color w:val="000000" w:themeColor="text1"/>
        </w:rPr>
        <w:t>.</w:t>
      </w:r>
      <w:r w:rsidR="00390239" w:rsidRPr="00CD4625">
        <w:rPr>
          <w:rFonts w:asciiTheme="minorHAnsi" w:hAnsiTheme="minorHAnsi" w:cstheme="minorHAnsi"/>
          <w:b/>
          <w:color w:val="000000" w:themeColor="text1"/>
        </w:rPr>
        <w:t>0</w:t>
      </w:r>
      <w:r w:rsidRPr="00CD4625">
        <w:rPr>
          <w:rFonts w:asciiTheme="minorHAnsi" w:hAnsiTheme="minorHAnsi" w:cstheme="minorHAnsi"/>
          <w:b/>
          <w:color w:val="000000" w:themeColor="text1"/>
        </w:rPr>
        <w:t>0</w:t>
      </w:r>
      <w:r w:rsidRPr="00CD4625">
        <w:rPr>
          <w:rFonts w:asciiTheme="minorHAnsi" w:hAnsiTheme="minorHAnsi" w:cstheme="minorHAnsi"/>
          <w:color w:val="000000" w:themeColor="text1"/>
        </w:rPr>
        <w:t xml:space="preserve"> w siedzibie </w:t>
      </w:r>
      <w:r w:rsidRPr="00CD4625">
        <w:rPr>
          <w:rFonts w:asciiTheme="minorHAnsi" w:hAnsiTheme="minorHAnsi" w:cstheme="minorHAnsi"/>
          <w:color w:val="000000"/>
        </w:rPr>
        <w:t>Zamawiającego w pokoju nr</w:t>
      </w:r>
      <w:r w:rsidR="0016344B">
        <w:rPr>
          <w:rFonts w:asciiTheme="minorHAnsi" w:hAnsiTheme="minorHAnsi" w:cstheme="minorHAnsi"/>
          <w:color w:val="000000"/>
        </w:rPr>
        <w:t xml:space="preserve"> </w:t>
      </w:r>
      <w:r w:rsidR="00D569AB">
        <w:rPr>
          <w:rFonts w:asciiTheme="minorHAnsi" w:hAnsiTheme="minorHAnsi" w:cstheme="minorHAnsi"/>
          <w:color w:val="000000"/>
        </w:rPr>
        <w:t>45</w:t>
      </w:r>
      <w:r w:rsidRPr="00CD4625">
        <w:rPr>
          <w:rFonts w:asciiTheme="minorHAnsi" w:hAnsiTheme="minorHAnsi" w:cstheme="minorHAnsi"/>
          <w:color w:val="000000"/>
        </w:rPr>
        <w:t xml:space="preserve">, ul. </w:t>
      </w:r>
      <w:r w:rsidR="0016344B">
        <w:rPr>
          <w:rFonts w:asciiTheme="minorHAnsi" w:hAnsiTheme="minorHAnsi" w:cstheme="minorHAnsi"/>
          <w:color w:val="000000"/>
        </w:rPr>
        <w:t>Traugutta 23,</w:t>
      </w:r>
      <w:r w:rsidRPr="00CD4625">
        <w:rPr>
          <w:rFonts w:asciiTheme="minorHAnsi" w:hAnsiTheme="minorHAnsi" w:cstheme="minorHAnsi"/>
          <w:color w:val="000000"/>
        </w:rPr>
        <w:t xml:space="preserve"> </w:t>
      </w:r>
      <w:r w:rsidR="0016344B">
        <w:rPr>
          <w:rFonts w:asciiTheme="minorHAnsi" w:hAnsiTheme="minorHAnsi" w:cstheme="minorHAnsi"/>
          <w:color w:val="000000"/>
        </w:rPr>
        <w:t xml:space="preserve">13-100 </w:t>
      </w:r>
      <w:r w:rsidR="001D1625" w:rsidRPr="00CD4625">
        <w:rPr>
          <w:rFonts w:asciiTheme="minorHAnsi" w:hAnsiTheme="minorHAnsi" w:cstheme="minorHAnsi"/>
          <w:color w:val="000000"/>
        </w:rPr>
        <w:t>Nidzica</w:t>
      </w:r>
      <w:r w:rsidRPr="00CD4625">
        <w:rPr>
          <w:rFonts w:asciiTheme="minorHAnsi" w:hAnsiTheme="minorHAnsi" w:cstheme="minorHAnsi"/>
          <w:color w:val="000000"/>
        </w:rPr>
        <w:t>;</w:t>
      </w:r>
    </w:p>
    <w:p w:rsidR="006222F3" w:rsidRPr="00CD4625" w:rsidRDefault="006222F3" w:rsidP="00C66D1E">
      <w:pPr>
        <w:pStyle w:val="Akapitzlist"/>
        <w:numPr>
          <w:ilvl w:val="0"/>
          <w:numId w:val="24"/>
        </w:numPr>
        <w:ind w:left="851" w:hanging="425"/>
        <w:jc w:val="both"/>
        <w:rPr>
          <w:rFonts w:asciiTheme="minorHAnsi" w:hAnsiTheme="minorHAnsi" w:cstheme="minorHAnsi"/>
          <w:b/>
          <w:color w:val="000000"/>
        </w:rPr>
      </w:pPr>
      <w:r w:rsidRPr="00CD4625">
        <w:rPr>
          <w:rFonts w:asciiTheme="minorHAnsi" w:hAnsiTheme="minorHAnsi" w:cstheme="minorHAnsi"/>
          <w:color w:val="000000"/>
        </w:rPr>
        <w:t>Otwarcie ofert jest jawne. Bezpośrednio przed otwarciem ofert Zamawiający podaje kwotę, jaką zamierza przeznaczyć na sfinansowanie zamówienia;</w:t>
      </w:r>
    </w:p>
    <w:p w:rsidR="006222F3" w:rsidRPr="00CD4625" w:rsidRDefault="006222F3" w:rsidP="00C66D1E">
      <w:pPr>
        <w:pStyle w:val="Akapitzlist"/>
        <w:numPr>
          <w:ilvl w:val="0"/>
          <w:numId w:val="24"/>
        </w:numPr>
        <w:ind w:left="851" w:hanging="425"/>
        <w:jc w:val="both"/>
        <w:rPr>
          <w:rFonts w:asciiTheme="minorHAnsi" w:hAnsiTheme="minorHAnsi" w:cstheme="minorHAnsi"/>
          <w:b/>
          <w:color w:val="000000"/>
        </w:rPr>
      </w:pPr>
      <w:r w:rsidRPr="00CD4625">
        <w:rPr>
          <w:rFonts w:asciiTheme="minorHAnsi" w:hAnsiTheme="minorHAnsi" w:cstheme="minorHAnsi"/>
          <w:color w:val="000000"/>
        </w:rPr>
        <w:t>Podczas otwarcia ofert podaje się nazwy (firmy) oraz adresy Wykonawców, a także informacje dotyczące ceny, terminu wykonania zamówienia, okresu gwarancji i warunków płatności zawartych w ofertach;</w:t>
      </w:r>
    </w:p>
    <w:p w:rsidR="006222F3" w:rsidRPr="00CD4625" w:rsidRDefault="006222F3" w:rsidP="00C66D1E">
      <w:pPr>
        <w:pStyle w:val="Akapitzlist"/>
        <w:numPr>
          <w:ilvl w:val="0"/>
          <w:numId w:val="24"/>
        </w:numPr>
        <w:ind w:left="851" w:hanging="425"/>
        <w:jc w:val="both"/>
        <w:rPr>
          <w:rFonts w:asciiTheme="minorHAnsi" w:hAnsiTheme="minorHAnsi" w:cstheme="minorHAnsi"/>
          <w:b/>
          <w:color w:val="000000"/>
        </w:rPr>
      </w:pPr>
      <w:r w:rsidRPr="00CD4625">
        <w:rPr>
          <w:rFonts w:asciiTheme="minorHAnsi" w:hAnsiTheme="minorHAnsi" w:cstheme="minorHAnsi"/>
          <w:color w:val="000000"/>
        </w:rPr>
        <w:t xml:space="preserve">Informacje wskazane w pkt </w:t>
      </w:r>
      <w:r w:rsidR="004467CC" w:rsidRPr="00CD4625">
        <w:rPr>
          <w:rFonts w:asciiTheme="minorHAnsi" w:hAnsiTheme="minorHAnsi" w:cstheme="minorHAnsi"/>
          <w:color w:val="000000"/>
        </w:rPr>
        <w:t xml:space="preserve">b i </w:t>
      </w:r>
      <w:r w:rsidRPr="00CD4625">
        <w:rPr>
          <w:rFonts w:asciiTheme="minorHAnsi" w:hAnsiTheme="minorHAnsi" w:cstheme="minorHAnsi"/>
          <w:color w:val="000000"/>
        </w:rPr>
        <w:t>c Zamawiający zamieszcza niezwłocznie po otwarciu ofert na stronie internetowej.</w:t>
      </w:r>
    </w:p>
    <w:p w:rsidR="006222F3" w:rsidRPr="00CD4625" w:rsidRDefault="006222F3" w:rsidP="006222F3">
      <w:pPr>
        <w:tabs>
          <w:tab w:val="left" w:pos="720"/>
        </w:tabs>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15" w:name="_Toc469391047"/>
      <w:bookmarkStart w:id="16" w:name="_Toc10624823"/>
      <w:r w:rsidRPr="00CD4625">
        <w:rPr>
          <w:rFonts w:asciiTheme="minorHAnsi" w:hAnsiTheme="minorHAnsi" w:cstheme="minorHAnsi"/>
        </w:rPr>
        <w:lastRenderedPageBreak/>
        <w:t>Rozdział 13: Opis sposobu obliczenia ceny</w:t>
      </w:r>
      <w:bookmarkEnd w:id="15"/>
      <w:bookmarkEnd w:id="16"/>
      <w:r w:rsidRPr="00CD4625">
        <w:rPr>
          <w:rFonts w:asciiTheme="minorHAnsi" w:hAnsiTheme="minorHAnsi" w:cstheme="minorHAnsi"/>
        </w:rPr>
        <w:t xml:space="preserve"> </w:t>
      </w:r>
    </w:p>
    <w:p w:rsidR="006222F3" w:rsidRPr="00CD4625" w:rsidRDefault="006222F3" w:rsidP="006222F3">
      <w:pPr>
        <w:ind w:left="1410" w:hanging="1410"/>
        <w:jc w:val="both"/>
        <w:rPr>
          <w:rFonts w:asciiTheme="minorHAnsi" w:hAnsiTheme="minorHAnsi" w:cstheme="minorHAnsi"/>
          <w:b/>
          <w:color w:val="000000"/>
        </w:rPr>
      </w:pP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Każdy z Wykonawców może zaproponować tylko jedną cenę. </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 formularzu ofertowym Wykonawca podaje cenę brutto tj. z </w:t>
      </w:r>
      <w:r w:rsidR="0049434C" w:rsidRPr="00CD4625">
        <w:rPr>
          <w:rFonts w:asciiTheme="minorHAnsi" w:hAnsiTheme="minorHAnsi" w:cstheme="minorHAnsi"/>
          <w:color w:val="000000" w:themeColor="text1"/>
        </w:rPr>
        <w:t xml:space="preserve">należnym podatkiem </w:t>
      </w:r>
      <w:r w:rsidRPr="00CD4625">
        <w:rPr>
          <w:rFonts w:asciiTheme="minorHAnsi" w:hAnsiTheme="minorHAnsi" w:cstheme="minorHAnsi"/>
          <w:color w:val="000000" w:themeColor="text1"/>
        </w:rPr>
        <w:t>(cyframi)</w:t>
      </w:r>
      <w:r w:rsidR="00B55D36" w:rsidRPr="00CD4625">
        <w:rPr>
          <w:rFonts w:asciiTheme="minorHAnsi" w:hAnsiTheme="minorHAnsi" w:cstheme="minorHAnsi"/>
          <w:color w:val="000000" w:themeColor="text1"/>
        </w:rPr>
        <w:t xml:space="preserve">  za cały przedmiot zamówienia</w:t>
      </w:r>
      <w:r w:rsidR="0049434C" w:rsidRPr="00CD4625">
        <w:rPr>
          <w:rFonts w:asciiTheme="minorHAnsi" w:hAnsiTheme="minorHAnsi" w:cstheme="minorHAnsi"/>
          <w:color w:val="000000" w:themeColor="text1"/>
        </w:rPr>
        <w:t xml:space="preserve"> przy uwzględnieniu zapisów pkt. 9 niniejszego rozdziału. </w:t>
      </w:r>
      <w:r w:rsidR="00B55D36" w:rsidRPr="00CD4625">
        <w:rPr>
          <w:rFonts w:asciiTheme="minorHAnsi" w:hAnsiTheme="minorHAnsi" w:cstheme="minorHAnsi"/>
          <w:color w:val="000000" w:themeColor="text1"/>
        </w:rPr>
        <w:t xml:space="preserve">  </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 xml:space="preserve">Cena powinna zawierać w sobie ewentualne upusty proponowane przez Wykonawcę (niedopuszczalne są żadne negocjacje cenowe).  </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Cenę należy określić w walucie polskiej.</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Cenę brutto podaną w formularzu oferty należy zaokrąglić do dwóch miejsc po przecinku.</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 xml:space="preserve">Jeżeli parametr miejsca tysięcznego jest poniżej 5 to parametr setny zaokrągla się w dół, jeżeli parametr miejsca tysięcznego jest 5 i powyżej to parametr setny zaokrągla się w górę. </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Zamawiający w celu ustalenia czy oferta zawiera rażąco niską cenę w stosunku do przedmiotu zamówienia zwróci się do Wykonawcy o udzielenie w określonym terminie wyjaśnień dotyczących elementów oferty mających wpływ na wysokość ceny.</w:t>
      </w:r>
    </w:p>
    <w:p w:rsidR="0049434C" w:rsidRPr="00CD4625" w:rsidRDefault="006222F3"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rPr>
        <w:t xml:space="preserve">Błędy w obliczeniu ceny będą powodem odrzucenia oferty na podstawie art. 89 ust.1 pkt 6 ustawy. </w:t>
      </w:r>
    </w:p>
    <w:p w:rsidR="00C17C9F" w:rsidRPr="00CD4625" w:rsidRDefault="00C17C9F" w:rsidP="009A37F6">
      <w:pPr>
        <w:pStyle w:val="Akapitzlist"/>
        <w:numPr>
          <w:ilvl w:val="0"/>
          <w:numId w:val="51"/>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Zgodnie z art. 91 ust. 3a ustawy prawo zamówień publicznych Wykonawca informuje Zamawiającego, czy wybór jego oferty będzie prowadzić do powstania u Zamawiającego obowiązku podatkowego składając odpowiednie oświadczenie w formularzu oferty. </w:t>
      </w:r>
      <w:r w:rsidRPr="00CD4625">
        <w:rPr>
          <w:rFonts w:asciiTheme="minorHAnsi" w:hAnsiTheme="minorHAnsi" w:cstheme="minorHAnsi"/>
        </w:rPr>
        <w:t xml:space="preserve">Oświadczenie Wykonawca składa w sytuacji, kiedy faktura przekładana zamawiającemu nie będzie zawierała kwoty podatku VAT. </w:t>
      </w:r>
      <w:r w:rsidRPr="00CD4625">
        <w:rPr>
          <w:rFonts w:asciiTheme="minorHAnsi" w:hAnsiTheme="minorHAnsi" w:cstheme="minorHAnsi"/>
          <w:lang w:eastAsia="pl-PL"/>
        </w:rPr>
        <w:t>Powstanie obowiązku podatkowego u zamawiającego może wynikać z takich okoliczności jak:</w:t>
      </w:r>
    </w:p>
    <w:p w:rsidR="00C17C9F" w:rsidRPr="00CD4625" w:rsidRDefault="00C17C9F" w:rsidP="00FC53FD">
      <w:pPr>
        <w:numPr>
          <w:ilvl w:val="0"/>
          <w:numId w:val="36"/>
        </w:numPr>
        <w:tabs>
          <w:tab w:val="clear" w:pos="720"/>
        </w:tabs>
        <w:suppressAutoHyphens w:val="0"/>
        <w:ind w:left="1134" w:hanging="283"/>
        <w:jc w:val="both"/>
        <w:rPr>
          <w:rFonts w:asciiTheme="minorHAnsi" w:hAnsiTheme="minorHAnsi" w:cstheme="minorHAnsi"/>
          <w:b/>
          <w:lang w:eastAsia="pl-PL"/>
        </w:rPr>
      </w:pPr>
      <w:r w:rsidRPr="00CD4625">
        <w:rPr>
          <w:rFonts w:asciiTheme="minorHAnsi" w:hAnsiTheme="minorHAnsi" w:cstheme="minorHAnsi"/>
          <w:b/>
          <w:lang w:eastAsia="pl-PL"/>
        </w:rPr>
        <w:t>wewnątrzwspólnotowe nabycie towarów,</w:t>
      </w:r>
    </w:p>
    <w:p w:rsidR="00C17C9F" w:rsidRPr="00CD4625" w:rsidRDefault="00C17C9F" w:rsidP="00FC53FD">
      <w:pPr>
        <w:numPr>
          <w:ilvl w:val="0"/>
          <w:numId w:val="36"/>
        </w:numPr>
        <w:tabs>
          <w:tab w:val="clear" w:pos="720"/>
        </w:tabs>
        <w:suppressAutoHyphens w:val="0"/>
        <w:spacing w:before="100" w:beforeAutospacing="1" w:after="100" w:afterAutospacing="1"/>
        <w:ind w:left="1134" w:hanging="283"/>
        <w:jc w:val="both"/>
        <w:rPr>
          <w:rFonts w:asciiTheme="minorHAnsi" w:hAnsiTheme="minorHAnsi" w:cstheme="minorHAnsi"/>
          <w:b/>
          <w:lang w:eastAsia="pl-PL"/>
        </w:rPr>
      </w:pPr>
      <w:r w:rsidRPr="00CD4625">
        <w:rPr>
          <w:rFonts w:asciiTheme="minorHAnsi" w:hAnsiTheme="minorHAnsi" w:cstheme="minorHAnsi"/>
          <w:b/>
          <w:lang w:eastAsia="pl-PL"/>
        </w:rPr>
        <w:t>import usług lub towarów</w:t>
      </w:r>
    </w:p>
    <w:p w:rsidR="00C17C9F" w:rsidRPr="00CD4625" w:rsidRDefault="00C17C9F" w:rsidP="00FC53FD">
      <w:pPr>
        <w:numPr>
          <w:ilvl w:val="0"/>
          <w:numId w:val="36"/>
        </w:numPr>
        <w:tabs>
          <w:tab w:val="clear" w:pos="720"/>
        </w:tabs>
        <w:suppressAutoHyphens w:val="0"/>
        <w:ind w:left="1134" w:hanging="283"/>
        <w:jc w:val="both"/>
        <w:rPr>
          <w:rFonts w:asciiTheme="minorHAnsi" w:hAnsiTheme="minorHAnsi" w:cstheme="minorHAnsi"/>
          <w:b/>
          <w:lang w:eastAsia="pl-PL"/>
        </w:rPr>
      </w:pPr>
      <w:r w:rsidRPr="00CD4625">
        <w:rPr>
          <w:rFonts w:asciiTheme="minorHAnsi" w:hAnsiTheme="minorHAnsi" w:cstheme="minorHAnsi"/>
          <w:b/>
          <w:lang w:eastAsia="pl-PL"/>
        </w:rPr>
        <w:t xml:space="preserve">mechanizm odwróconego obciążenia podatkiem VAT (np. określone w ustawie o podatku od towarów i usług dostawy sprzętu elektronicznego). </w:t>
      </w:r>
    </w:p>
    <w:p w:rsidR="00C17C9F" w:rsidRPr="00CD4625" w:rsidRDefault="00C17C9F" w:rsidP="00C17C9F">
      <w:pPr>
        <w:suppressAutoHyphens w:val="0"/>
        <w:ind w:left="360"/>
        <w:jc w:val="both"/>
        <w:rPr>
          <w:rFonts w:asciiTheme="minorHAnsi" w:hAnsiTheme="minorHAnsi" w:cstheme="minorHAnsi"/>
          <w:lang w:eastAsia="pl-PL"/>
        </w:rPr>
      </w:pPr>
      <w:r w:rsidRPr="00CD4625">
        <w:rPr>
          <w:rFonts w:asciiTheme="minorHAnsi" w:hAnsiTheme="minorHAnsi" w:cstheme="minorHAnsi"/>
        </w:rPr>
        <w:t>Obowiązkiem Wykonawcy w tym przypadku jest zawarcie w oświadczeniu (zawartym w formularzu oferty) poniższych informacji:</w:t>
      </w:r>
    </w:p>
    <w:p w:rsidR="00C17C9F" w:rsidRPr="00CD4625" w:rsidRDefault="00C17C9F" w:rsidP="00FC53FD">
      <w:pPr>
        <w:numPr>
          <w:ilvl w:val="0"/>
          <w:numId w:val="37"/>
        </w:numPr>
        <w:tabs>
          <w:tab w:val="clear" w:pos="720"/>
        </w:tabs>
        <w:suppressAutoHyphens w:val="0"/>
        <w:ind w:left="1134"/>
        <w:jc w:val="both"/>
        <w:rPr>
          <w:rFonts w:asciiTheme="minorHAnsi" w:hAnsiTheme="minorHAnsi" w:cstheme="minorHAnsi"/>
          <w:lang w:eastAsia="pl-PL"/>
        </w:rPr>
      </w:pPr>
      <w:r w:rsidRPr="00CD4625">
        <w:rPr>
          <w:rFonts w:asciiTheme="minorHAnsi" w:hAnsiTheme="minorHAnsi" w:cstheme="minorHAnsi"/>
          <w:lang w:eastAsia="pl-PL"/>
        </w:rPr>
        <w:t>potwierdzenie, iż wybór oferty Wykonawcy będzie prowadził do powstania u Zamawiającego obowiązku podatkowego zgodnie z przepisami o podatku od towarów i usług,</w:t>
      </w:r>
    </w:p>
    <w:p w:rsidR="00C17C9F" w:rsidRPr="00CD4625" w:rsidRDefault="00C17C9F" w:rsidP="00FC53FD">
      <w:pPr>
        <w:numPr>
          <w:ilvl w:val="0"/>
          <w:numId w:val="37"/>
        </w:numPr>
        <w:tabs>
          <w:tab w:val="clear" w:pos="720"/>
        </w:tabs>
        <w:suppressAutoHyphens w:val="0"/>
        <w:ind w:left="1134"/>
        <w:jc w:val="both"/>
        <w:rPr>
          <w:rFonts w:asciiTheme="minorHAnsi" w:hAnsiTheme="minorHAnsi" w:cstheme="minorHAnsi"/>
          <w:lang w:eastAsia="pl-PL"/>
        </w:rPr>
      </w:pPr>
      <w:r w:rsidRPr="00CD4625">
        <w:rPr>
          <w:rFonts w:asciiTheme="minorHAnsi" w:hAnsiTheme="minorHAnsi" w:cstheme="minorHAnsi"/>
          <w:lang w:eastAsia="pl-PL"/>
        </w:rPr>
        <w:t>wskazanie nazwy (rodzaju) towaru lub usługi, których dostawa lub świadczenie będzie prowadzić do powstania takiego obowiązku podatkowego (najlepiej wskazać nazwę, która znajdzie się później na fakturze),</w:t>
      </w:r>
    </w:p>
    <w:p w:rsidR="006222F3" w:rsidRPr="00CD4625" w:rsidRDefault="00C17C9F" w:rsidP="00FC53FD">
      <w:pPr>
        <w:numPr>
          <w:ilvl w:val="0"/>
          <w:numId w:val="37"/>
        </w:numPr>
        <w:tabs>
          <w:tab w:val="clear" w:pos="720"/>
        </w:tabs>
        <w:suppressAutoHyphens w:val="0"/>
        <w:ind w:left="1134"/>
        <w:jc w:val="both"/>
        <w:rPr>
          <w:rFonts w:asciiTheme="minorHAnsi" w:hAnsiTheme="minorHAnsi" w:cstheme="minorHAnsi"/>
          <w:lang w:eastAsia="pl-PL"/>
        </w:rPr>
      </w:pPr>
      <w:r w:rsidRPr="00CD4625">
        <w:rPr>
          <w:rFonts w:asciiTheme="minorHAnsi" w:hAnsiTheme="minorHAnsi" w:cstheme="minorHAnsi"/>
          <w:lang w:eastAsia="pl-PL"/>
        </w:rPr>
        <w:t xml:space="preserve">wskazanie wartości tego towaru lub usług </w:t>
      </w:r>
      <w:r w:rsidRPr="00CD4625">
        <w:rPr>
          <w:rFonts w:asciiTheme="minorHAnsi" w:hAnsiTheme="minorHAnsi" w:cstheme="minorHAnsi"/>
          <w:u w:val="single"/>
          <w:lang w:eastAsia="pl-PL"/>
        </w:rPr>
        <w:t>bez kwoty podatku.</w:t>
      </w:r>
    </w:p>
    <w:p w:rsidR="006222F3" w:rsidRPr="00CD4625" w:rsidRDefault="006222F3" w:rsidP="006222F3">
      <w:pPr>
        <w:tabs>
          <w:tab w:val="left" w:pos="3795"/>
        </w:tabs>
        <w:jc w:val="both"/>
        <w:rPr>
          <w:rFonts w:asciiTheme="minorHAnsi" w:hAnsiTheme="minorHAnsi" w:cstheme="minorHAnsi"/>
        </w:rPr>
      </w:pPr>
    </w:p>
    <w:p w:rsidR="006222F3" w:rsidRPr="00CD4625" w:rsidRDefault="006222F3" w:rsidP="006222F3">
      <w:pPr>
        <w:pStyle w:val="Nagwek3"/>
        <w:shd w:val="clear" w:color="auto" w:fill="E7E6E6" w:themeFill="background2"/>
        <w:spacing w:before="0" w:after="0"/>
        <w:jc w:val="both"/>
        <w:rPr>
          <w:rFonts w:asciiTheme="minorHAnsi" w:hAnsiTheme="minorHAnsi" w:cstheme="minorHAnsi"/>
        </w:rPr>
      </w:pPr>
      <w:bookmarkStart w:id="17" w:name="_Toc469391048"/>
      <w:bookmarkStart w:id="18" w:name="_Toc10624824"/>
      <w:r w:rsidRPr="00CD4625">
        <w:rPr>
          <w:rFonts w:asciiTheme="minorHAnsi" w:hAnsiTheme="minorHAnsi" w:cstheme="minorHAnsi"/>
        </w:rPr>
        <w:t>Rozdział 14: Opis kryteriów, którymi Zamawiający będzie się kierował przy wyborze oferty, wraz z podaniem wag tych kryteriów i sposobu oceny ofert</w:t>
      </w:r>
      <w:bookmarkEnd w:id="17"/>
      <w:bookmarkEnd w:id="18"/>
    </w:p>
    <w:p w:rsidR="006222F3" w:rsidRDefault="006222F3" w:rsidP="006222F3">
      <w:pPr>
        <w:jc w:val="both"/>
        <w:rPr>
          <w:rFonts w:asciiTheme="minorHAnsi" w:hAnsiTheme="minorHAnsi" w:cstheme="minorHAnsi"/>
          <w:color w:val="000000"/>
        </w:rPr>
      </w:pPr>
    </w:p>
    <w:p w:rsidR="004F7CFC" w:rsidRDefault="004F7CFC" w:rsidP="006222F3">
      <w:pPr>
        <w:jc w:val="both"/>
        <w:rPr>
          <w:rFonts w:asciiTheme="minorHAnsi" w:hAnsiTheme="minorHAnsi" w:cstheme="minorHAnsi"/>
          <w:color w:val="000000"/>
        </w:rPr>
      </w:pPr>
    </w:p>
    <w:p w:rsidR="00B4784C" w:rsidRPr="00254537" w:rsidRDefault="00B4784C" w:rsidP="00254537">
      <w:pPr>
        <w:pStyle w:val="Akapitzlist"/>
        <w:numPr>
          <w:ilvl w:val="0"/>
          <w:numId w:val="72"/>
        </w:numPr>
        <w:ind w:left="284" w:hanging="284"/>
        <w:jc w:val="both"/>
        <w:rPr>
          <w:rFonts w:asciiTheme="minorHAnsi" w:hAnsiTheme="minorHAnsi" w:cstheme="minorHAnsi"/>
          <w:b/>
          <w:color w:val="000000"/>
          <w:u w:val="single"/>
        </w:rPr>
      </w:pPr>
    </w:p>
    <w:p w:rsidR="004F7CFC" w:rsidRPr="00CD4625" w:rsidRDefault="004F7CFC" w:rsidP="006222F3">
      <w:pPr>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5828"/>
        <w:gridCol w:w="2394"/>
      </w:tblGrid>
      <w:tr w:rsidR="00390239" w:rsidRPr="00CD4625" w:rsidTr="00C3453A">
        <w:tc>
          <w:tcPr>
            <w:tcW w:w="820" w:type="dxa"/>
            <w:tcBorders>
              <w:top w:val="single" w:sz="12" w:space="0" w:color="auto"/>
              <w:left w:val="single" w:sz="12" w:space="0" w:color="auto"/>
              <w:bottom w:val="single" w:sz="4" w:space="0" w:color="auto"/>
              <w:right w:val="single" w:sz="4" w:space="0" w:color="auto"/>
            </w:tcBorders>
            <w:hideMark/>
          </w:tcPr>
          <w:p w:rsidR="00390239" w:rsidRPr="00CD4625" w:rsidRDefault="00390239" w:rsidP="00C3453A">
            <w:pPr>
              <w:spacing w:line="360" w:lineRule="auto"/>
              <w:jc w:val="center"/>
              <w:rPr>
                <w:rFonts w:asciiTheme="minorHAnsi" w:hAnsiTheme="minorHAnsi" w:cstheme="minorHAnsi"/>
                <w:b/>
              </w:rPr>
            </w:pPr>
            <w:r w:rsidRPr="00CD4625">
              <w:rPr>
                <w:rFonts w:asciiTheme="minorHAnsi" w:hAnsiTheme="minorHAnsi" w:cstheme="minorHAnsi"/>
                <w:b/>
              </w:rPr>
              <w:t>Lp.</w:t>
            </w:r>
          </w:p>
        </w:tc>
        <w:tc>
          <w:tcPr>
            <w:tcW w:w="5828" w:type="dxa"/>
            <w:tcBorders>
              <w:top w:val="single" w:sz="12" w:space="0" w:color="auto"/>
              <w:left w:val="single" w:sz="4" w:space="0" w:color="auto"/>
              <w:bottom w:val="single" w:sz="4" w:space="0" w:color="auto"/>
              <w:right w:val="single" w:sz="4" w:space="0" w:color="auto"/>
            </w:tcBorders>
            <w:hideMark/>
          </w:tcPr>
          <w:p w:rsidR="00390239" w:rsidRPr="00CD4625" w:rsidRDefault="00390239" w:rsidP="00C3453A">
            <w:pPr>
              <w:jc w:val="center"/>
              <w:rPr>
                <w:rFonts w:asciiTheme="minorHAnsi" w:hAnsiTheme="minorHAnsi" w:cstheme="minorHAnsi"/>
                <w:b/>
              </w:rPr>
            </w:pPr>
            <w:r w:rsidRPr="00CD4625">
              <w:rPr>
                <w:rFonts w:asciiTheme="minorHAnsi" w:hAnsiTheme="minorHAnsi" w:cstheme="minorHAnsi"/>
                <w:b/>
              </w:rPr>
              <w:t>Opis kryterium oceny</w:t>
            </w:r>
          </w:p>
        </w:tc>
        <w:tc>
          <w:tcPr>
            <w:tcW w:w="2394" w:type="dxa"/>
            <w:tcBorders>
              <w:top w:val="single" w:sz="12" w:space="0" w:color="auto"/>
              <w:left w:val="single" w:sz="4" w:space="0" w:color="auto"/>
              <w:bottom w:val="single" w:sz="4" w:space="0" w:color="auto"/>
              <w:right w:val="single" w:sz="12" w:space="0" w:color="auto"/>
            </w:tcBorders>
            <w:hideMark/>
          </w:tcPr>
          <w:p w:rsidR="00390239" w:rsidRPr="00CD4625" w:rsidRDefault="00390239" w:rsidP="00C3453A">
            <w:pPr>
              <w:jc w:val="center"/>
              <w:rPr>
                <w:rFonts w:asciiTheme="minorHAnsi" w:hAnsiTheme="minorHAnsi" w:cstheme="minorHAnsi"/>
                <w:b/>
              </w:rPr>
            </w:pPr>
            <w:r w:rsidRPr="00CD4625">
              <w:rPr>
                <w:rFonts w:asciiTheme="minorHAnsi" w:hAnsiTheme="minorHAnsi" w:cstheme="minorHAnsi"/>
                <w:b/>
              </w:rPr>
              <w:t>Waga</w:t>
            </w:r>
          </w:p>
        </w:tc>
      </w:tr>
      <w:tr w:rsidR="00390239" w:rsidRPr="00CD4625" w:rsidTr="00C3453A">
        <w:tc>
          <w:tcPr>
            <w:tcW w:w="820" w:type="dxa"/>
            <w:tcBorders>
              <w:top w:val="single" w:sz="4" w:space="0" w:color="auto"/>
              <w:left w:val="single" w:sz="12" w:space="0" w:color="auto"/>
              <w:bottom w:val="single" w:sz="4" w:space="0" w:color="auto"/>
              <w:right w:val="single" w:sz="4" w:space="0" w:color="auto"/>
            </w:tcBorders>
          </w:tcPr>
          <w:p w:rsidR="00390239" w:rsidRPr="00CD4625" w:rsidRDefault="00390239" w:rsidP="00C3453A">
            <w:pPr>
              <w:spacing w:line="360" w:lineRule="auto"/>
              <w:jc w:val="both"/>
              <w:rPr>
                <w:rFonts w:asciiTheme="minorHAnsi" w:hAnsiTheme="minorHAnsi" w:cstheme="minorHAnsi"/>
                <w:b/>
              </w:rPr>
            </w:pPr>
            <w:r w:rsidRPr="00CD4625">
              <w:rPr>
                <w:rFonts w:asciiTheme="minorHAnsi" w:hAnsiTheme="minorHAnsi" w:cstheme="minorHAnsi"/>
                <w:b/>
              </w:rPr>
              <w:t>A</w:t>
            </w:r>
          </w:p>
        </w:tc>
        <w:tc>
          <w:tcPr>
            <w:tcW w:w="5828" w:type="dxa"/>
            <w:tcBorders>
              <w:top w:val="single" w:sz="4" w:space="0" w:color="auto"/>
              <w:left w:val="single" w:sz="4" w:space="0" w:color="auto"/>
              <w:bottom w:val="single" w:sz="4" w:space="0" w:color="auto"/>
              <w:right w:val="single" w:sz="4" w:space="0" w:color="auto"/>
            </w:tcBorders>
            <w:hideMark/>
          </w:tcPr>
          <w:p w:rsidR="00390239" w:rsidRPr="00CD4625" w:rsidRDefault="00390239" w:rsidP="00C3453A">
            <w:pPr>
              <w:jc w:val="both"/>
              <w:rPr>
                <w:rFonts w:asciiTheme="minorHAnsi" w:hAnsiTheme="minorHAnsi" w:cstheme="minorHAnsi"/>
                <w:b/>
              </w:rPr>
            </w:pPr>
            <w:r w:rsidRPr="00CD4625">
              <w:rPr>
                <w:rFonts w:asciiTheme="minorHAnsi" w:hAnsiTheme="minorHAnsi" w:cstheme="minorHAnsi"/>
                <w:b/>
              </w:rPr>
              <w:t xml:space="preserve">Cena </w:t>
            </w:r>
          </w:p>
        </w:tc>
        <w:tc>
          <w:tcPr>
            <w:tcW w:w="2394" w:type="dxa"/>
            <w:tcBorders>
              <w:top w:val="single" w:sz="4" w:space="0" w:color="auto"/>
              <w:left w:val="single" w:sz="4" w:space="0" w:color="auto"/>
              <w:bottom w:val="single" w:sz="4" w:space="0" w:color="auto"/>
              <w:right w:val="single" w:sz="12" w:space="0" w:color="auto"/>
            </w:tcBorders>
            <w:hideMark/>
          </w:tcPr>
          <w:p w:rsidR="00390239" w:rsidRPr="00CD4625" w:rsidRDefault="00390239" w:rsidP="00C3453A">
            <w:pPr>
              <w:jc w:val="both"/>
              <w:rPr>
                <w:rFonts w:asciiTheme="minorHAnsi" w:hAnsiTheme="minorHAnsi" w:cstheme="minorHAnsi"/>
                <w:b/>
              </w:rPr>
            </w:pPr>
            <w:r w:rsidRPr="00CD4625">
              <w:rPr>
                <w:rFonts w:asciiTheme="minorHAnsi" w:hAnsiTheme="minorHAnsi" w:cstheme="minorHAnsi"/>
                <w:b/>
              </w:rPr>
              <w:t>60%</w:t>
            </w:r>
          </w:p>
        </w:tc>
      </w:tr>
      <w:tr w:rsidR="00390239" w:rsidRPr="00CD4625" w:rsidTr="00C3453A">
        <w:tc>
          <w:tcPr>
            <w:tcW w:w="820" w:type="dxa"/>
            <w:tcBorders>
              <w:top w:val="single" w:sz="4" w:space="0" w:color="auto"/>
              <w:left w:val="single" w:sz="12" w:space="0" w:color="auto"/>
              <w:bottom w:val="single" w:sz="4" w:space="0" w:color="auto"/>
              <w:right w:val="single" w:sz="4" w:space="0" w:color="auto"/>
            </w:tcBorders>
          </w:tcPr>
          <w:p w:rsidR="00390239" w:rsidRPr="00CD4625" w:rsidRDefault="00390239" w:rsidP="00C3453A">
            <w:pPr>
              <w:spacing w:line="360" w:lineRule="auto"/>
              <w:jc w:val="both"/>
              <w:rPr>
                <w:rFonts w:asciiTheme="minorHAnsi" w:hAnsiTheme="minorHAnsi" w:cstheme="minorHAnsi"/>
                <w:b/>
              </w:rPr>
            </w:pPr>
            <w:r w:rsidRPr="00CD4625">
              <w:rPr>
                <w:rFonts w:asciiTheme="minorHAnsi" w:hAnsiTheme="minorHAnsi" w:cstheme="minorHAnsi"/>
                <w:b/>
              </w:rPr>
              <w:t>B</w:t>
            </w:r>
          </w:p>
        </w:tc>
        <w:tc>
          <w:tcPr>
            <w:tcW w:w="5828" w:type="dxa"/>
            <w:tcBorders>
              <w:top w:val="single" w:sz="4" w:space="0" w:color="auto"/>
              <w:left w:val="single" w:sz="4" w:space="0" w:color="auto"/>
              <w:bottom w:val="single" w:sz="4" w:space="0" w:color="auto"/>
              <w:right w:val="single" w:sz="4" w:space="0" w:color="auto"/>
            </w:tcBorders>
          </w:tcPr>
          <w:p w:rsidR="00390239" w:rsidRPr="00CD4625" w:rsidRDefault="0049434C" w:rsidP="00C3453A">
            <w:pPr>
              <w:jc w:val="both"/>
              <w:rPr>
                <w:rFonts w:asciiTheme="minorHAnsi" w:hAnsiTheme="minorHAnsi" w:cstheme="minorHAnsi"/>
                <w:b/>
              </w:rPr>
            </w:pPr>
            <w:r w:rsidRPr="00CD4625">
              <w:rPr>
                <w:rFonts w:asciiTheme="minorHAnsi" w:hAnsiTheme="minorHAnsi" w:cstheme="minorHAnsi"/>
                <w:b/>
              </w:rPr>
              <w:t>Okres</w:t>
            </w:r>
            <w:r w:rsidR="00B55D36" w:rsidRPr="00CD4625">
              <w:rPr>
                <w:rFonts w:asciiTheme="minorHAnsi" w:hAnsiTheme="minorHAnsi" w:cstheme="minorHAnsi"/>
                <w:b/>
              </w:rPr>
              <w:t xml:space="preserve"> gwarancji</w:t>
            </w:r>
            <w:r w:rsidR="00390239" w:rsidRPr="00CD4625">
              <w:rPr>
                <w:rFonts w:asciiTheme="minorHAnsi" w:hAnsiTheme="minorHAnsi" w:cstheme="minorHAnsi"/>
                <w:b/>
              </w:rPr>
              <w:t xml:space="preserve"> </w:t>
            </w:r>
          </w:p>
        </w:tc>
        <w:tc>
          <w:tcPr>
            <w:tcW w:w="2394" w:type="dxa"/>
            <w:tcBorders>
              <w:top w:val="single" w:sz="4" w:space="0" w:color="auto"/>
              <w:left w:val="single" w:sz="4" w:space="0" w:color="auto"/>
              <w:bottom w:val="single" w:sz="4" w:space="0" w:color="auto"/>
              <w:right w:val="single" w:sz="12" w:space="0" w:color="auto"/>
            </w:tcBorders>
          </w:tcPr>
          <w:p w:rsidR="00390239" w:rsidRPr="00CD4625" w:rsidRDefault="004F7CFC" w:rsidP="00C3453A">
            <w:pPr>
              <w:jc w:val="both"/>
              <w:rPr>
                <w:rFonts w:asciiTheme="minorHAnsi" w:hAnsiTheme="minorHAnsi" w:cstheme="minorHAnsi"/>
                <w:b/>
              </w:rPr>
            </w:pPr>
            <w:r>
              <w:rPr>
                <w:rFonts w:asciiTheme="minorHAnsi" w:hAnsiTheme="minorHAnsi" w:cstheme="minorHAnsi"/>
                <w:b/>
              </w:rPr>
              <w:t>4</w:t>
            </w:r>
            <w:r w:rsidR="00390239" w:rsidRPr="00CD4625">
              <w:rPr>
                <w:rFonts w:asciiTheme="minorHAnsi" w:hAnsiTheme="minorHAnsi" w:cstheme="minorHAnsi"/>
                <w:b/>
              </w:rPr>
              <w:t>0%</w:t>
            </w:r>
          </w:p>
        </w:tc>
      </w:tr>
    </w:tbl>
    <w:p w:rsidR="00390239" w:rsidRPr="00CD4625" w:rsidRDefault="00390239" w:rsidP="00390239">
      <w:pPr>
        <w:jc w:val="both"/>
        <w:rPr>
          <w:rFonts w:asciiTheme="minorHAnsi" w:hAnsiTheme="minorHAnsi" w:cstheme="minorHAnsi"/>
          <w:color w:val="000000" w:themeColor="text1"/>
        </w:rPr>
      </w:pPr>
      <w:r w:rsidRPr="00CD4625">
        <w:rPr>
          <w:rFonts w:asciiTheme="minorHAnsi" w:hAnsiTheme="minorHAnsi" w:cstheme="minorHAnsi"/>
          <w:b/>
          <w:color w:val="000000" w:themeColor="text1"/>
        </w:rPr>
        <w:t xml:space="preserve">  </w:t>
      </w:r>
    </w:p>
    <w:p w:rsidR="00390239" w:rsidRPr="00CD4625" w:rsidRDefault="00390239" w:rsidP="00390239">
      <w:pPr>
        <w:jc w:val="both"/>
        <w:rPr>
          <w:rFonts w:asciiTheme="minorHAnsi" w:hAnsiTheme="minorHAnsi" w:cstheme="minorHAnsi"/>
          <w:color w:val="000000" w:themeColor="text1"/>
        </w:rPr>
      </w:pPr>
      <w:r w:rsidRPr="00CD4625">
        <w:rPr>
          <w:rFonts w:asciiTheme="minorHAnsi" w:hAnsiTheme="minorHAnsi" w:cstheme="minorHAnsi"/>
          <w:b/>
          <w:color w:val="000000" w:themeColor="text1"/>
          <w:sz w:val="22"/>
          <w:szCs w:val="22"/>
        </w:rPr>
        <w:t>Kryterium A:</w:t>
      </w:r>
      <w:r w:rsidRPr="00CD4625">
        <w:rPr>
          <w:rFonts w:asciiTheme="minorHAnsi" w:hAnsiTheme="minorHAnsi" w:cstheme="minorHAnsi"/>
          <w:color w:val="000000" w:themeColor="text1"/>
        </w:rPr>
        <w:t xml:space="preserve"> W zakresie kryterium „</w:t>
      </w:r>
      <w:r w:rsidRPr="00CD4625">
        <w:rPr>
          <w:rFonts w:asciiTheme="minorHAnsi" w:hAnsiTheme="minorHAnsi" w:cstheme="minorHAnsi"/>
          <w:b/>
          <w:smallCaps/>
          <w:color w:val="000000" w:themeColor="text1"/>
        </w:rPr>
        <w:t>cena”</w:t>
      </w:r>
      <w:r w:rsidRPr="00CD4625">
        <w:rPr>
          <w:rFonts w:asciiTheme="minorHAnsi" w:hAnsiTheme="minorHAnsi" w:cstheme="minorHAnsi"/>
          <w:color w:val="000000" w:themeColor="text1"/>
        </w:rPr>
        <w:t xml:space="preserve"> oferta może uzyskać 60 punktów. Ocena punktowa dokonana zostanie zgodnie ze wzorem:</w:t>
      </w:r>
    </w:p>
    <w:p w:rsidR="00390239" w:rsidRPr="00CD4625" w:rsidRDefault="00390239" w:rsidP="00390239">
      <w:pPr>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  </w:t>
      </w:r>
    </w:p>
    <w:p w:rsidR="00390239" w:rsidRPr="00CD4625" w:rsidRDefault="00390239" w:rsidP="00390239">
      <w:pPr>
        <w:jc w:val="both"/>
        <w:rPr>
          <w:rFonts w:asciiTheme="minorHAnsi" w:hAnsiTheme="minorHAnsi" w:cstheme="minorHAnsi"/>
          <w:b/>
          <w:bCs/>
          <w:color w:val="000000" w:themeColor="text1"/>
        </w:rPr>
      </w:pP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t xml:space="preserve">                      Cena oferowana najniższa brutto</w:t>
      </w:r>
    </w:p>
    <w:p w:rsidR="00390239" w:rsidRPr="00CD4625" w:rsidRDefault="00390239" w:rsidP="00390239">
      <w:pPr>
        <w:jc w:val="both"/>
        <w:rPr>
          <w:rFonts w:asciiTheme="minorHAnsi" w:hAnsiTheme="minorHAnsi" w:cstheme="minorHAnsi"/>
          <w:b/>
          <w:bCs/>
          <w:color w:val="000000" w:themeColor="text1"/>
        </w:rPr>
      </w:pPr>
      <w:r w:rsidRPr="00CD4625">
        <w:rPr>
          <w:rFonts w:asciiTheme="minorHAnsi" w:hAnsiTheme="minorHAnsi" w:cstheme="minorHAnsi"/>
          <w:noProof/>
          <w:color w:val="000000" w:themeColor="text1"/>
          <w:lang w:eastAsia="pl-PL"/>
        </w:rPr>
        <mc:AlternateContent>
          <mc:Choice Requires="wps">
            <w:drawing>
              <wp:anchor distT="4294967295" distB="4294967295" distL="114300" distR="114300" simplePos="0" relativeHeight="251659264" behindDoc="0" locked="0" layoutInCell="1" allowOverlap="1" wp14:anchorId="6EAF5582" wp14:editId="57703EC2">
                <wp:simplePos x="0" y="0"/>
                <wp:positionH relativeFrom="column">
                  <wp:posOffset>1485900</wp:posOffset>
                </wp:positionH>
                <wp:positionV relativeFrom="paragraph">
                  <wp:posOffset>99060</wp:posOffset>
                </wp:positionV>
                <wp:extent cx="25146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BBE0C"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8pt" to="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CwpA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" strokeweight=".26mm">
                <v:stroke joinstyle="miter"/>
              </v:line>
            </w:pict>
          </mc:Fallback>
        </mc:AlternateContent>
      </w:r>
      <w:r w:rsidRPr="00CD4625">
        <w:rPr>
          <w:rFonts w:asciiTheme="minorHAnsi" w:hAnsiTheme="minorHAnsi" w:cstheme="minorHAnsi"/>
          <w:b/>
          <w:bCs/>
          <w:color w:val="000000" w:themeColor="text1"/>
        </w:rPr>
        <w:t xml:space="preserve">ilość punktów </w:t>
      </w:r>
      <w:r w:rsidRPr="00CD4625">
        <w:rPr>
          <w:rFonts w:asciiTheme="minorHAnsi" w:hAnsiTheme="minorHAnsi" w:cstheme="minorHAnsi"/>
          <w:b/>
          <w:bCs/>
          <w:color w:val="000000" w:themeColor="text1"/>
        </w:rPr>
        <w:tab/>
        <w:t>=</w:t>
      </w: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t xml:space="preserve">              x 100 x 60%</w:t>
      </w:r>
    </w:p>
    <w:p w:rsidR="00390239" w:rsidRPr="00CD4625" w:rsidRDefault="00390239" w:rsidP="00390239">
      <w:pPr>
        <w:jc w:val="both"/>
        <w:rPr>
          <w:rFonts w:asciiTheme="minorHAnsi" w:hAnsiTheme="minorHAnsi" w:cstheme="minorHAnsi"/>
          <w:b/>
          <w:bCs/>
          <w:color w:val="000000" w:themeColor="text1"/>
        </w:rPr>
      </w:pPr>
      <w:r w:rsidRPr="00CD4625">
        <w:rPr>
          <w:rFonts w:asciiTheme="minorHAnsi" w:hAnsiTheme="minorHAnsi" w:cstheme="minorHAnsi"/>
          <w:b/>
          <w:bCs/>
          <w:color w:val="000000" w:themeColor="text1"/>
        </w:rPr>
        <w:t>badanej ceny oferty</w:t>
      </w:r>
      <w:r w:rsidRPr="00CD4625">
        <w:rPr>
          <w:rFonts w:asciiTheme="minorHAnsi" w:hAnsiTheme="minorHAnsi" w:cstheme="minorHAnsi"/>
          <w:b/>
          <w:bCs/>
          <w:color w:val="000000" w:themeColor="text1"/>
        </w:rPr>
        <w:tab/>
        <w:t xml:space="preserve">    </w:t>
      </w:r>
      <w:r w:rsidRPr="00CD4625">
        <w:rPr>
          <w:rFonts w:asciiTheme="minorHAnsi" w:hAnsiTheme="minorHAnsi" w:cstheme="minorHAnsi"/>
          <w:b/>
          <w:bCs/>
          <w:color w:val="000000" w:themeColor="text1"/>
        </w:rPr>
        <w:tab/>
        <w:t>Cena oferty badanej brutto</w:t>
      </w:r>
    </w:p>
    <w:p w:rsidR="00390239" w:rsidRPr="00CD4625" w:rsidRDefault="00390239" w:rsidP="00390239">
      <w:pPr>
        <w:jc w:val="both"/>
        <w:rPr>
          <w:rFonts w:asciiTheme="minorHAnsi" w:hAnsiTheme="minorHAnsi" w:cstheme="minorHAnsi"/>
          <w:color w:val="000000" w:themeColor="text1"/>
        </w:rPr>
      </w:pPr>
    </w:p>
    <w:p w:rsidR="00390239" w:rsidRPr="00CD4625" w:rsidRDefault="00390239" w:rsidP="00390239">
      <w:pPr>
        <w:jc w:val="both"/>
        <w:rPr>
          <w:rFonts w:asciiTheme="minorHAnsi" w:hAnsiTheme="minorHAnsi" w:cstheme="minorHAnsi"/>
          <w:color w:val="000000" w:themeColor="text1"/>
        </w:rPr>
      </w:pPr>
      <w:r w:rsidRPr="00CD4625">
        <w:rPr>
          <w:rFonts w:asciiTheme="minorHAnsi" w:hAnsiTheme="minorHAnsi" w:cstheme="minorHAnsi"/>
          <w:color w:val="000000" w:themeColor="text1"/>
        </w:rPr>
        <w:t>Maksymalną ilość punktów w ww. kryterium otrzyma oferta  z najniższą ceną brutto.</w:t>
      </w:r>
    </w:p>
    <w:p w:rsidR="00390239" w:rsidRPr="00CD4625" w:rsidRDefault="00390239" w:rsidP="00390239">
      <w:pPr>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 </w:t>
      </w:r>
    </w:p>
    <w:p w:rsidR="00390239" w:rsidRPr="00CD4625" w:rsidRDefault="00390239" w:rsidP="00390239">
      <w:pPr>
        <w:jc w:val="both"/>
        <w:rPr>
          <w:rFonts w:asciiTheme="minorHAnsi" w:hAnsiTheme="minorHAnsi" w:cstheme="minorHAnsi"/>
          <w:lang w:eastAsia="pl-PL"/>
        </w:rPr>
      </w:pPr>
      <w:r w:rsidRPr="00CD4625">
        <w:rPr>
          <w:rFonts w:asciiTheme="minorHAnsi" w:hAnsiTheme="minorHAnsi" w:cstheme="minorHAnsi"/>
          <w:b/>
          <w:color w:val="000000" w:themeColor="text1"/>
        </w:rPr>
        <w:t xml:space="preserve">Kryterium B: </w:t>
      </w:r>
      <w:r w:rsidR="0049434C" w:rsidRPr="00CD4625">
        <w:rPr>
          <w:rFonts w:asciiTheme="minorHAnsi" w:hAnsiTheme="minorHAnsi" w:cstheme="minorHAnsi"/>
          <w:b/>
          <w:color w:val="000000" w:themeColor="text1"/>
        </w:rPr>
        <w:t>Okres</w:t>
      </w:r>
      <w:r w:rsidR="00B55D36" w:rsidRPr="00CD4625">
        <w:rPr>
          <w:rFonts w:asciiTheme="minorHAnsi" w:hAnsiTheme="minorHAnsi" w:cstheme="minorHAnsi"/>
          <w:b/>
          <w:color w:val="000000" w:themeColor="text1"/>
        </w:rPr>
        <w:t xml:space="preserve"> gwar</w:t>
      </w:r>
      <w:r w:rsidR="0091348D">
        <w:rPr>
          <w:rFonts w:asciiTheme="minorHAnsi" w:hAnsiTheme="minorHAnsi" w:cstheme="minorHAnsi"/>
          <w:b/>
          <w:color w:val="000000" w:themeColor="text1"/>
        </w:rPr>
        <w:t>ancji.</w:t>
      </w:r>
      <w:r w:rsidR="00B55D36" w:rsidRPr="004F7CFC">
        <w:rPr>
          <w:rFonts w:asciiTheme="minorHAnsi" w:hAnsiTheme="minorHAnsi" w:cstheme="minorHAnsi"/>
          <w:b/>
          <w:color w:val="FF0000"/>
        </w:rPr>
        <w:t xml:space="preserve"> </w:t>
      </w:r>
      <w:r w:rsidRPr="00CD4625">
        <w:rPr>
          <w:rFonts w:asciiTheme="minorHAnsi" w:hAnsiTheme="minorHAnsi" w:cstheme="minorHAnsi"/>
          <w:color w:val="000000" w:themeColor="text1"/>
        </w:rPr>
        <w:t xml:space="preserve">W zakresie kryterium </w:t>
      </w:r>
      <w:r w:rsidRPr="00CD4625">
        <w:rPr>
          <w:rFonts w:asciiTheme="minorHAnsi" w:hAnsiTheme="minorHAnsi" w:cstheme="minorHAnsi"/>
          <w:color w:val="000000" w:themeColor="text1"/>
          <w:lang w:eastAsia="pl-PL"/>
        </w:rPr>
        <w:t xml:space="preserve">„Okres gwarancji” </w:t>
      </w:r>
      <w:r w:rsidR="0049434C" w:rsidRPr="00CD4625">
        <w:rPr>
          <w:rFonts w:asciiTheme="minorHAnsi" w:hAnsiTheme="minorHAnsi" w:cstheme="minorHAnsi"/>
          <w:color w:val="000000" w:themeColor="text1"/>
          <w:lang w:eastAsia="pl-PL"/>
        </w:rPr>
        <w:t>o</w:t>
      </w:r>
      <w:r w:rsidR="0049434C" w:rsidRPr="00CD4625">
        <w:rPr>
          <w:rFonts w:asciiTheme="minorHAnsi" w:hAnsiTheme="minorHAnsi" w:cstheme="minorHAnsi"/>
          <w:lang w:eastAsia="pl-PL"/>
        </w:rPr>
        <w:t>ferty o</w:t>
      </w:r>
      <w:r w:rsidRPr="00CD4625">
        <w:rPr>
          <w:rFonts w:asciiTheme="minorHAnsi" w:hAnsiTheme="minorHAnsi" w:cstheme="minorHAnsi"/>
          <w:lang w:eastAsia="pl-PL"/>
        </w:rPr>
        <w:t xml:space="preserve">ceniane będą punktowo za </w:t>
      </w:r>
      <w:r w:rsidR="0049434C" w:rsidRPr="00CD4625">
        <w:rPr>
          <w:rFonts w:asciiTheme="minorHAnsi" w:hAnsiTheme="minorHAnsi" w:cstheme="minorHAnsi"/>
          <w:lang w:eastAsia="pl-PL"/>
        </w:rPr>
        <w:t>zaoferowany</w:t>
      </w:r>
      <w:r w:rsidRPr="00CD4625">
        <w:rPr>
          <w:rFonts w:asciiTheme="minorHAnsi" w:hAnsiTheme="minorHAnsi" w:cstheme="minorHAnsi"/>
          <w:lang w:eastAsia="pl-PL"/>
        </w:rPr>
        <w:t xml:space="preserve"> okres gwarancji </w:t>
      </w:r>
      <w:r w:rsidR="0049434C" w:rsidRPr="00CD4625">
        <w:rPr>
          <w:rFonts w:asciiTheme="minorHAnsi" w:hAnsiTheme="minorHAnsi" w:cstheme="minorHAnsi"/>
          <w:lang w:eastAsia="pl-PL"/>
        </w:rPr>
        <w:t>z</w:t>
      </w:r>
      <w:r w:rsidRPr="00CD4625">
        <w:rPr>
          <w:rFonts w:asciiTheme="minorHAnsi" w:hAnsiTheme="minorHAnsi" w:cstheme="minorHAnsi"/>
          <w:lang w:eastAsia="pl-PL"/>
        </w:rPr>
        <w:t>godnie z poniż</w:t>
      </w:r>
      <w:r w:rsidR="00B55D36" w:rsidRPr="00CD4625">
        <w:rPr>
          <w:rFonts w:asciiTheme="minorHAnsi" w:hAnsiTheme="minorHAnsi" w:cstheme="minorHAnsi"/>
          <w:lang w:eastAsia="pl-PL"/>
        </w:rPr>
        <w:t>sz</w:t>
      </w:r>
      <w:r w:rsidRPr="00CD4625">
        <w:rPr>
          <w:rFonts w:asciiTheme="minorHAnsi" w:hAnsiTheme="minorHAnsi" w:cstheme="minorHAnsi"/>
          <w:lang w:eastAsia="pl-PL"/>
        </w:rPr>
        <w:t>ym:</w:t>
      </w:r>
    </w:p>
    <w:p w:rsidR="00390239" w:rsidRPr="00CD4625" w:rsidRDefault="00390239" w:rsidP="00390239">
      <w:pPr>
        <w:tabs>
          <w:tab w:val="left" w:pos="4488"/>
        </w:tabs>
        <w:ind w:left="284"/>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a) 3 lata gwarancji - 0 punktów, </w:t>
      </w:r>
    </w:p>
    <w:p w:rsidR="00390239" w:rsidRPr="00CD4625" w:rsidRDefault="00390239" w:rsidP="00390239">
      <w:pPr>
        <w:tabs>
          <w:tab w:val="left" w:pos="5592"/>
        </w:tabs>
        <w:ind w:left="284"/>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c) 5 lat gwarancji </w:t>
      </w:r>
      <w:r w:rsidR="004F7CFC">
        <w:rPr>
          <w:rFonts w:asciiTheme="minorHAnsi" w:hAnsiTheme="minorHAnsi" w:cstheme="minorHAnsi"/>
          <w:color w:val="000000" w:themeColor="text1"/>
          <w:lang w:eastAsia="pl-PL"/>
        </w:rPr>
        <w:t>- 4</w:t>
      </w:r>
      <w:r w:rsidRPr="00CD4625">
        <w:rPr>
          <w:rFonts w:asciiTheme="minorHAnsi" w:hAnsiTheme="minorHAnsi" w:cstheme="minorHAnsi"/>
          <w:color w:val="000000" w:themeColor="text1"/>
          <w:lang w:eastAsia="pl-PL"/>
        </w:rPr>
        <w:t>0 punktów,</w:t>
      </w:r>
    </w:p>
    <w:p w:rsidR="00390239" w:rsidRPr="00CD4625" w:rsidRDefault="00390239" w:rsidP="00390239">
      <w:pPr>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lastRenderedPageBreak/>
        <w:t xml:space="preserve">2) punkty zostaną przyznane na podstawie oświadczenia złożonego w pkt 2 Formularza Ofertowego. </w:t>
      </w:r>
      <w:r w:rsidRPr="00CD4625">
        <w:rPr>
          <w:rFonts w:asciiTheme="minorHAnsi" w:hAnsiTheme="minorHAnsi" w:cstheme="minorHAnsi"/>
          <w:color w:val="000000" w:themeColor="text1"/>
          <w:lang w:eastAsia="pl-PL"/>
        </w:rPr>
        <w:br/>
        <w:t xml:space="preserve">W przypadku nie podania przez Wykonawcę w pkt 2 Formularza Ofertowego okresu gwarancji Zamawiający do oceny oferty przyjmie minimalny </w:t>
      </w:r>
      <w:r w:rsidR="00B55D36" w:rsidRPr="00CD4625">
        <w:rPr>
          <w:rFonts w:asciiTheme="minorHAnsi" w:hAnsiTheme="minorHAnsi" w:cstheme="minorHAnsi"/>
          <w:color w:val="000000" w:themeColor="text1"/>
          <w:lang w:eastAsia="pl-PL"/>
        </w:rPr>
        <w:t xml:space="preserve">wymagany </w:t>
      </w:r>
      <w:r w:rsidRPr="00CD4625">
        <w:rPr>
          <w:rFonts w:asciiTheme="minorHAnsi" w:hAnsiTheme="minorHAnsi" w:cstheme="minorHAnsi"/>
          <w:color w:val="000000" w:themeColor="text1"/>
          <w:lang w:eastAsia="pl-PL"/>
        </w:rPr>
        <w:t xml:space="preserve">okres gwarancji tj. 3 lata. </w:t>
      </w:r>
      <w:r w:rsidR="00B55D36" w:rsidRPr="00CD4625">
        <w:rPr>
          <w:rFonts w:asciiTheme="minorHAnsi" w:hAnsiTheme="minorHAnsi" w:cstheme="minorHAnsi"/>
          <w:color w:val="000000" w:themeColor="text1"/>
          <w:lang w:eastAsia="pl-PL"/>
        </w:rPr>
        <w:t xml:space="preserve">W przypadku podania okresu gwarancji poniżej 3 lat oferta zostanie odrzucona jako niezgodna z treścią specyfikacji istotnych warunków zamówienia, </w:t>
      </w:r>
    </w:p>
    <w:p w:rsidR="00390239" w:rsidRPr="00CD4625" w:rsidRDefault="00390239" w:rsidP="00390239">
      <w:pPr>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3) Oferta z okresem 5 lat i więcej gwarancji otrzyma maksymalną ilość punktów.</w:t>
      </w:r>
    </w:p>
    <w:p w:rsidR="00390239" w:rsidRPr="00CD4625" w:rsidRDefault="00390239" w:rsidP="00390239">
      <w:pPr>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4) Zapisy §6 istotnych postanowień umowy zawierają zapisy dotyczące gwarancji</w:t>
      </w:r>
      <w:r w:rsidR="00B55D36" w:rsidRPr="00CD4625">
        <w:rPr>
          <w:rFonts w:asciiTheme="minorHAnsi" w:hAnsiTheme="minorHAnsi" w:cstheme="minorHAnsi"/>
          <w:color w:val="000000" w:themeColor="text1"/>
          <w:lang w:eastAsia="pl-PL"/>
        </w:rPr>
        <w:t>.</w:t>
      </w:r>
    </w:p>
    <w:p w:rsidR="006222F3" w:rsidRPr="00CD4625" w:rsidRDefault="006222F3" w:rsidP="006222F3">
      <w:pPr>
        <w:jc w:val="both"/>
        <w:rPr>
          <w:rFonts w:asciiTheme="minorHAnsi" w:hAnsiTheme="minorHAnsi" w:cstheme="minorHAnsi"/>
          <w:b/>
          <w:bCs/>
          <w:sz w:val="22"/>
          <w:szCs w:val="22"/>
        </w:rPr>
      </w:pPr>
    </w:p>
    <w:p w:rsidR="0081442B" w:rsidRPr="00CD4625" w:rsidRDefault="0081442B" w:rsidP="0081442B">
      <w:pPr>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Za ofertę najkorzystniejszą będzie uznana oferta, która przy uwzględnieniu powyższych kryteriów </w:t>
      </w:r>
      <w:r w:rsidRPr="00CD4625">
        <w:rPr>
          <w:rFonts w:asciiTheme="minorHAnsi" w:hAnsiTheme="minorHAnsi" w:cstheme="minorHAnsi"/>
          <w:color w:val="000000" w:themeColor="text1"/>
        </w:rPr>
        <w:br/>
        <w:t>i wag otrzyma najwyższą punktację</w:t>
      </w:r>
      <w:r w:rsidR="00254537">
        <w:rPr>
          <w:rFonts w:asciiTheme="minorHAnsi" w:hAnsiTheme="minorHAnsi" w:cstheme="minorHAnsi"/>
          <w:color w:val="000000" w:themeColor="text1"/>
        </w:rPr>
        <w:t xml:space="preserve"> w danej części</w:t>
      </w:r>
      <w:r w:rsidRPr="00CD4625">
        <w:rPr>
          <w:rFonts w:asciiTheme="minorHAnsi" w:hAnsiTheme="minorHAnsi" w:cstheme="minorHAnsi"/>
          <w:color w:val="000000" w:themeColor="text1"/>
        </w:rPr>
        <w:t>. Oferta może uzyskać maksymalnie 100 punktów. Zamawiający uzna za najkorzystniejszą ofertę, która przedstawi najkorzystniejszy bilans kryteriów oceny ofert wg wzoru:</w:t>
      </w:r>
    </w:p>
    <w:p w:rsidR="0081442B" w:rsidRPr="00CD4625" w:rsidRDefault="0081442B" w:rsidP="0081442B">
      <w:pPr>
        <w:ind w:left="1560"/>
        <w:jc w:val="both"/>
        <w:rPr>
          <w:rFonts w:asciiTheme="minorHAnsi" w:hAnsiTheme="minorHAnsi" w:cstheme="minorHAnsi"/>
          <w:color w:val="000000" w:themeColor="text1"/>
        </w:rPr>
      </w:pPr>
    </w:p>
    <w:p w:rsidR="0081442B" w:rsidRPr="00CD4625" w:rsidRDefault="0081442B" w:rsidP="004C55AD">
      <w:pPr>
        <w:jc w:val="center"/>
        <w:rPr>
          <w:rFonts w:asciiTheme="minorHAnsi" w:hAnsiTheme="minorHAnsi" w:cstheme="minorHAnsi"/>
          <w:b/>
          <w:bCs/>
          <w:color w:val="000000" w:themeColor="text1"/>
          <w:vertAlign w:val="subscript"/>
        </w:rPr>
      </w:pPr>
      <w:r w:rsidRPr="00CD4625">
        <w:rPr>
          <w:rFonts w:asciiTheme="minorHAnsi" w:hAnsiTheme="minorHAnsi" w:cstheme="minorHAnsi"/>
          <w:b/>
          <w:bCs/>
          <w:color w:val="000000" w:themeColor="text1"/>
        </w:rPr>
        <w:t>P</w:t>
      </w:r>
      <w:r w:rsidRPr="00CD4625">
        <w:rPr>
          <w:rFonts w:asciiTheme="minorHAnsi" w:hAnsiTheme="minorHAnsi" w:cstheme="minorHAnsi"/>
          <w:b/>
          <w:bCs/>
          <w:color w:val="000000" w:themeColor="text1"/>
          <w:vertAlign w:val="subscript"/>
        </w:rPr>
        <w:t xml:space="preserve"> n </w:t>
      </w:r>
      <w:r w:rsidRPr="00CD4625">
        <w:rPr>
          <w:rFonts w:asciiTheme="minorHAnsi" w:hAnsiTheme="minorHAnsi" w:cstheme="minorHAnsi"/>
          <w:b/>
          <w:bCs/>
          <w:color w:val="000000" w:themeColor="text1"/>
        </w:rPr>
        <w:t>= K</w:t>
      </w:r>
      <w:r w:rsidRPr="00CD4625">
        <w:rPr>
          <w:rFonts w:asciiTheme="minorHAnsi" w:hAnsiTheme="minorHAnsi" w:cstheme="minorHAnsi"/>
          <w:b/>
          <w:bCs/>
          <w:color w:val="000000" w:themeColor="text1"/>
          <w:vertAlign w:val="subscript"/>
        </w:rPr>
        <w:t>A</w:t>
      </w:r>
      <w:r w:rsidRPr="00CD4625">
        <w:rPr>
          <w:rFonts w:asciiTheme="minorHAnsi" w:hAnsiTheme="minorHAnsi" w:cstheme="minorHAnsi"/>
          <w:b/>
          <w:bCs/>
          <w:color w:val="000000" w:themeColor="text1"/>
        </w:rPr>
        <w:t xml:space="preserve"> + K</w:t>
      </w:r>
      <w:r w:rsidRPr="00CD4625">
        <w:rPr>
          <w:rFonts w:asciiTheme="minorHAnsi" w:hAnsiTheme="minorHAnsi" w:cstheme="minorHAnsi"/>
          <w:b/>
          <w:bCs/>
          <w:color w:val="000000" w:themeColor="text1"/>
          <w:vertAlign w:val="subscript"/>
        </w:rPr>
        <w:t xml:space="preserve">B </w:t>
      </w:r>
    </w:p>
    <w:p w:rsidR="0081442B" w:rsidRPr="00CD4625" w:rsidRDefault="0081442B" w:rsidP="0081442B">
      <w:pPr>
        <w:jc w:val="center"/>
        <w:rPr>
          <w:rFonts w:asciiTheme="minorHAnsi" w:hAnsiTheme="minorHAnsi" w:cstheme="minorHAnsi"/>
          <w:b/>
          <w:bCs/>
          <w:color w:val="000000" w:themeColor="text1"/>
          <w:vertAlign w:val="subscript"/>
        </w:rPr>
      </w:pPr>
    </w:p>
    <w:p w:rsidR="0081442B" w:rsidRPr="00CD4625" w:rsidRDefault="0081442B" w:rsidP="0081442B">
      <w:pPr>
        <w:jc w:val="both"/>
        <w:rPr>
          <w:rFonts w:asciiTheme="minorHAnsi" w:hAnsiTheme="minorHAnsi" w:cstheme="minorHAnsi"/>
          <w:color w:val="000000" w:themeColor="text1"/>
        </w:rPr>
      </w:pPr>
      <w:r w:rsidRPr="00CD4625">
        <w:rPr>
          <w:rFonts w:asciiTheme="minorHAnsi" w:hAnsiTheme="minorHAnsi" w:cstheme="minorHAnsi"/>
          <w:color w:val="000000" w:themeColor="text1"/>
        </w:rPr>
        <w:t>gdzie:</w:t>
      </w:r>
    </w:p>
    <w:p w:rsidR="0081442B" w:rsidRPr="00CD4625" w:rsidRDefault="0081442B" w:rsidP="0081442B">
      <w:pPr>
        <w:jc w:val="both"/>
        <w:rPr>
          <w:rFonts w:asciiTheme="minorHAnsi" w:hAnsiTheme="minorHAnsi" w:cstheme="minorHAnsi"/>
          <w:color w:val="000000" w:themeColor="text1"/>
        </w:rPr>
      </w:pPr>
      <w:proofErr w:type="spellStart"/>
      <w:r w:rsidRPr="00CD4625">
        <w:rPr>
          <w:rFonts w:asciiTheme="minorHAnsi" w:hAnsiTheme="minorHAnsi" w:cstheme="minorHAnsi"/>
          <w:b/>
          <w:color w:val="000000" w:themeColor="text1"/>
        </w:rPr>
        <w:t>P</w:t>
      </w:r>
      <w:r w:rsidRPr="00CD4625">
        <w:rPr>
          <w:rFonts w:asciiTheme="minorHAnsi" w:hAnsiTheme="minorHAnsi" w:cstheme="minorHAnsi"/>
          <w:b/>
          <w:color w:val="000000" w:themeColor="text1"/>
          <w:vertAlign w:val="subscript"/>
        </w:rPr>
        <w:t>n</w:t>
      </w:r>
      <w:proofErr w:type="spellEnd"/>
      <w:r w:rsidRPr="00CD4625">
        <w:rPr>
          <w:rFonts w:asciiTheme="minorHAnsi" w:hAnsiTheme="minorHAnsi" w:cstheme="minorHAnsi"/>
          <w:color w:val="000000" w:themeColor="text1"/>
        </w:rPr>
        <w:t xml:space="preserve"> – suma punktów uzyskana przez ofertę n</w:t>
      </w:r>
    </w:p>
    <w:p w:rsidR="0081442B" w:rsidRPr="00CD4625" w:rsidRDefault="0081442B" w:rsidP="0081442B">
      <w:pPr>
        <w:jc w:val="both"/>
        <w:rPr>
          <w:rFonts w:asciiTheme="minorHAnsi" w:hAnsiTheme="minorHAnsi" w:cstheme="minorHAnsi"/>
          <w:b/>
          <w:color w:val="000000" w:themeColor="text1"/>
        </w:rPr>
      </w:pPr>
      <w:r w:rsidRPr="00CD4625">
        <w:rPr>
          <w:rFonts w:asciiTheme="minorHAnsi" w:hAnsiTheme="minorHAnsi" w:cstheme="minorHAnsi"/>
          <w:b/>
          <w:color w:val="000000" w:themeColor="text1"/>
        </w:rPr>
        <w:t xml:space="preserve">n - </w:t>
      </w:r>
      <w:r w:rsidRPr="00CD4625">
        <w:rPr>
          <w:rFonts w:asciiTheme="minorHAnsi" w:hAnsiTheme="minorHAnsi" w:cstheme="minorHAnsi"/>
          <w:color w:val="000000" w:themeColor="text1"/>
        </w:rPr>
        <w:t>numer oferty</w:t>
      </w:r>
    </w:p>
    <w:p w:rsidR="0081442B" w:rsidRPr="00CD4625" w:rsidRDefault="0081442B" w:rsidP="0081442B">
      <w:pPr>
        <w:jc w:val="both"/>
        <w:rPr>
          <w:rFonts w:asciiTheme="minorHAnsi" w:hAnsiTheme="minorHAnsi" w:cstheme="minorHAnsi"/>
          <w:color w:val="000000" w:themeColor="text1"/>
        </w:rPr>
      </w:pPr>
      <w:r w:rsidRPr="00CD4625">
        <w:rPr>
          <w:rFonts w:asciiTheme="minorHAnsi" w:hAnsiTheme="minorHAnsi" w:cstheme="minorHAnsi"/>
          <w:b/>
          <w:color w:val="000000" w:themeColor="text1"/>
        </w:rPr>
        <w:t>K</w:t>
      </w:r>
      <w:r w:rsidRPr="00CD4625">
        <w:rPr>
          <w:rFonts w:asciiTheme="minorHAnsi" w:hAnsiTheme="minorHAnsi" w:cstheme="minorHAnsi"/>
          <w:b/>
          <w:color w:val="000000" w:themeColor="text1"/>
          <w:vertAlign w:val="subscript"/>
        </w:rPr>
        <w:t>a</w:t>
      </w:r>
      <w:r w:rsidRPr="00CD4625">
        <w:rPr>
          <w:rFonts w:asciiTheme="minorHAnsi" w:hAnsiTheme="minorHAnsi" w:cstheme="minorHAnsi"/>
          <w:color w:val="000000" w:themeColor="text1"/>
          <w:vertAlign w:val="subscript"/>
        </w:rPr>
        <w:t xml:space="preserve"> </w:t>
      </w:r>
      <w:r w:rsidRPr="00CD4625">
        <w:rPr>
          <w:rFonts w:asciiTheme="minorHAnsi" w:hAnsiTheme="minorHAnsi" w:cstheme="minorHAnsi"/>
          <w:color w:val="000000" w:themeColor="text1"/>
        </w:rPr>
        <w:t xml:space="preserve"> - ilość punktów uzyskanych w kryterium </w:t>
      </w:r>
      <w:r w:rsidRPr="00CD4625">
        <w:rPr>
          <w:rFonts w:asciiTheme="minorHAnsi" w:hAnsiTheme="minorHAnsi" w:cstheme="minorHAnsi"/>
          <w:b/>
          <w:color w:val="000000" w:themeColor="text1"/>
        </w:rPr>
        <w:t>A</w:t>
      </w:r>
    </w:p>
    <w:p w:rsidR="0081442B" w:rsidRPr="004F7CFC" w:rsidRDefault="0081442B" w:rsidP="0081442B">
      <w:pPr>
        <w:jc w:val="both"/>
        <w:rPr>
          <w:rFonts w:asciiTheme="minorHAnsi" w:hAnsiTheme="minorHAnsi" w:cstheme="minorHAnsi"/>
          <w:color w:val="000000" w:themeColor="text1"/>
        </w:rPr>
      </w:pPr>
      <w:proofErr w:type="spellStart"/>
      <w:r w:rsidRPr="00CD4625">
        <w:rPr>
          <w:rFonts w:asciiTheme="minorHAnsi" w:hAnsiTheme="minorHAnsi" w:cstheme="minorHAnsi"/>
          <w:b/>
          <w:color w:val="000000" w:themeColor="text1"/>
        </w:rPr>
        <w:t>K</w:t>
      </w:r>
      <w:r w:rsidRPr="00CD4625">
        <w:rPr>
          <w:rFonts w:asciiTheme="minorHAnsi" w:hAnsiTheme="minorHAnsi" w:cstheme="minorHAnsi"/>
          <w:b/>
          <w:color w:val="000000" w:themeColor="text1"/>
          <w:vertAlign w:val="subscript"/>
        </w:rPr>
        <w:t>b</w:t>
      </w:r>
      <w:proofErr w:type="spellEnd"/>
      <w:r w:rsidRPr="00CD4625">
        <w:rPr>
          <w:rFonts w:asciiTheme="minorHAnsi" w:hAnsiTheme="minorHAnsi" w:cstheme="minorHAnsi"/>
          <w:color w:val="000000" w:themeColor="text1"/>
        </w:rPr>
        <w:t xml:space="preserve">– ilość punktów uzyskanych w kryterium </w:t>
      </w:r>
      <w:r w:rsidRPr="00CD4625">
        <w:rPr>
          <w:rFonts w:asciiTheme="minorHAnsi" w:hAnsiTheme="minorHAnsi" w:cstheme="minorHAnsi"/>
          <w:b/>
          <w:color w:val="000000" w:themeColor="text1"/>
        </w:rPr>
        <w:t>B</w:t>
      </w:r>
    </w:p>
    <w:p w:rsidR="00B357E2" w:rsidRPr="00CD4625" w:rsidRDefault="00B357E2" w:rsidP="006222F3">
      <w:pPr>
        <w:jc w:val="both"/>
        <w:rPr>
          <w:rFonts w:asciiTheme="minorHAnsi" w:hAnsiTheme="minorHAnsi" w:cstheme="minorHAnsi"/>
          <w:b/>
          <w:color w:val="FF0000"/>
        </w:rPr>
      </w:pPr>
    </w:p>
    <w:p w:rsidR="006222F3" w:rsidRPr="00CD4625" w:rsidRDefault="006222F3" w:rsidP="006222F3">
      <w:pPr>
        <w:jc w:val="both"/>
        <w:rPr>
          <w:rFonts w:asciiTheme="minorHAnsi" w:hAnsiTheme="minorHAnsi" w:cstheme="minorHAnsi"/>
          <w:b/>
          <w:color w:val="000000"/>
          <w:u w:val="single"/>
        </w:rPr>
      </w:pPr>
    </w:p>
    <w:p w:rsidR="006222F3" w:rsidRPr="00CD4625" w:rsidRDefault="006222F3" w:rsidP="006222F3">
      <w:pPr>
        <w:pStyle w:val="Nagwek3"/>
        <w:shd w:val="clear" w:color="auto" w:fill="E7E6E6" w:themeFill="background2"/>
        <w:spacing w:before="0" w:after="0"/>
        <w:jc w:val="both"/>
        <w:rPr>
          <w:rFonts w:asciiTheme="minorHAnsi" w:hAnsiTheme="minorHAnsi" w:cstheme="minorHAnsi"/>
        </w:rPr>
      </w:pPr>
      <w:bookmarkStart w:id="19" w:name="_Toc469391049"/>
      <w:bookmarkStart w:id="20" w:name="_Toc10624825"/>
      <w:r w:rsidRPr="00CD4625">
        <w:rPr>
          <w:rFonts w:asciiTheme="minorHAnsi" w:hAnsiTheme="minorHAnsi" w:cstheme="minorHAnsi"/>
        </w:rPr>
        <w:t>Rozdział 15: Informacja o formalnościach jakie powinny zostać dopełnione po wyborze oferty w celu zawarcia umowy</w:t>
      </w:r>
      <w:bookmarkEnd w:id="19"/>
      <w:bookmarkEnd w:id="20"/>
    </w:p>
    <w:p w:rsidR="006222F3" w:rsidRPr="00CD4625" w:rsidRDefault="006222F3" w:rsidP="006222F3">
      <w:pPr>
        <w:ind w:left="1410" w:hanging="1410"/>
        <w:jc w:val="both"/>
        <w:rPr>
          <w:rFonts w:asciiTheme="minorHAnsi" w:hAnsiTheme="minorHAnsi" w:cstheme="minorHAnsi"/>
          <w:b/>
          <w:color w:val="000000"/>
        </w:rPr>
      </w:pPr>
    </w:p>
    <w:p w:rsidR="006222F3" w:rsidRPr="00CD4625" w:rsidRDefault="006222F3" w:rsidP="00C66D1E">
      <w:pPr>
        <w:pStyle w:val="Akapitzlist"/>
        <w:numPr>
          <w:ilvl w:val="0"/>
          <w:numId w:val="17"/>
        </w:numPr>
        <w:ind w:left="426" w:hanging="426"/>
        <w:jc w:val="both"/>
        <w:rPr>
          <w:rFonts w:asciiTheme="minorHAnsi" w:hAnsiTheme="minorHAnsi" w:cstheme="minorHAnsi"/>
          <w:color w:val="000000"/>
        </w:rPr>
      </w:pPr>
      <w:r w:rsidRPr="00CD4625">
        <w:rPr>
          <w:rFonts w:asciiTheme="minorHAnsi" w:hAnsiTheme="minorHAnsi" w:cstheme="minorHAnsi"/>
          <w:color w:val="000000"/>
        </w:rPr>
        <w:t>Po wyborze oferty najkorzystniejszej Zamawiający poinformuje Wykonawcę</w:t>
      </w:r>
      <w:r w:rsidR="004F7CFC">
        <w:rPr>
          <w:rFonts w:asciiTheme="minorHAnsi" w:hAnsiTheme="minorHAnsi" w:cstheme="minorHAnsi"/>
          <w:color w:val="000000"/>
        </w:rPr>
        <w:t>/ów</w:t>
      </w:r>
      <w:r w:rsidRPr="00CD4625">
        <w:rPr>
          <w:rFonts w:asciiTheme="minorHAnsi" w:hAnsiTheme="minorHAnsi" w:cstheme="minorHAnsi"/>
          <w:color w:val="000000"/>
        </w:rPr>
        <w:t xml:space="preserve"> o terminie i miejscu zawarcia umowy</w:t>
      </w:r>
      <w:r w:rsidR="004F7CFC">
        <w:rPr>
          <w:rFonts w:asciiTheme="minorHAnsi" w:hAnsiTheme="minorHAnsi" w:cstheme="minorHAnsi"/>
          <w:color w:val="000000"/>
        </w:rPr>
        <w:t>/ów</w:t>
      </w:r>
      <w:r w:rsidRPr="00CD4625">
        <w:rPr>
          <w:rFonts w:asciiTheme="minorHAnsi" w:hAnsiTheme="minorHAnsi" w:cstheme="minorHAnsi"/>
          <w:color w:val="000000"/>
        </w:rPr>
        <w:t>.</w:t>
      </w:r>
    </w:p>
    <w:p w:rsidR="006222F3" w:rsidRPr="00CD4625" w:rsidRDefault="006222F3" w:rsidP="00C66D1E">
      <w:pPr>
        <w:pStyle w:val="Akapitzlist"/>
        <w:numPr>
          <w:ilvl w:val="0"/>
          <w:numId w:val="17"/>
        </w:numPr>
        <w:ind w:left="426" w:hanging="426"/>
        <w:jc w:val="both"/>
        <w:rPr>
          <w:rFonts w:asciiTheme="minorHAnsi" w:hAnsiTheme="minorHAnsi" w:cstheme="minorHAnsi"/>
          <w:color w:val="000000"/>
        </w:rPr>
      </w:pPr>
      <w:r w:rsidRPr="00CD4625">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rsidR="006222F3" w:rsidRPr="00CD4625" w:rsidRDefault="006222F3" w:rsidP="00C66D1E">
      <w:pPr>
        <w:pStyle w:val="Akapitzlist"/>
        <w:numPr>
          <w:ilvl w:val="0"/>
          <w:numId w:val="17"/>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rPr>
        <w:t xml:space="preserve">Zamawiający zawrze umowę w sprawie zamówienia publicznego w terminie nie krótszym niż 5 dni od dnia przesłania zawiadomienia o wyborze oferty najkorzystniejszej jeżeli zawiadomienie zostało wysłane przy użyciu środków komunikacji elektronicznej albo 10 dni jeżeli zostanie przesłane w </w:t>
      </w:r>
      <w:r w:rsidRPr="00CD4625">
        <w:rPr>
          <w:rFonts w:asciiTheme="minorHAnsi" w:hAnsiTheme="minorHAnsi" w:cstheme="minorHAnsi"/>
          <w:color w:val="000000" w:themeColor="text1"/>
        </w:rPr>
        <w:t>inny sposób.</w:t>
      </w:r>
    </w:p>
    <w:p w:rsidR="006222F3" w:rsidRPr="00CD4625" w:rsidRDefault="006222F3" w:rsidP="00C66D1E">
      <w:pPr>
        <w:pStyle w:val="Akapitzlist"/>
        <w:numPr>
          <w:ilvl w:val="0"/>
          <w:numId w:val="17"/>
        </w:numPr>
        <w:ind w:left="426" w:hanging="426"/>
        <w:jc w:val="both"/>
        <w:rPr>
          <w:rFonts w:asciiTheme="minorHAnsi" w:hAnsiTheme="minorHAnsi" w:cstheme="minorHAnsi"/>
          <w:color w:val="000000"/>
        </w:rPr>
      </w:pPr>
      <w:r w:rsidRPr="00CD4625">
        <w:rPr>
          <w:rFonts w:asciiTheme="minorHAnsi" w:hAnsiTheme="minorHAnsi" w:cstheme="minorHAnsi"/>
          <w:color w:val="000000"/>
        </w:rPr>
        <w:t xml:space="preserve">Jeżeli Wykonawca, którego oferta została wybrana, uchyla się od zawarcia umowy w sprawie zamówienia publicznego Zamawiający </w:t>
      </w:r>
      <w:r w:rsidR="00DD43C3" w:rsidRPr="00CD4625">
        <w:rPr>
          <w:rFonts w:asciiTheme="minorHAnsi" w:hAnsiTheme="minorHAnsi" w:cstheme="minorHAnsi"/>
          <w:color w:val="000000"/>
        </w:rPr>
        <w:t>może wybrać ko</w:t>
      </w:r>
      <w:r w:rsidR="00244270">
        <w:rPr>
          <w:rFonts w:asciiTheme="minorHAnsi" w:hAnsiTheme="minorHAnsi" w:cstheme="minorHAnsi"/>
          <w:color w:val="000000"/>
        </w:rPr>
        <w:t>l</w:t>
      </w:r>
      <w:r w:rsidR="00DD43C3" w:rsidRPr="00CD4625">
        <w:rPr>
          <w:rFonts w:asciiTheme="minorHAnsi" w:hAnsiTheme="minorHAnsi" w:cstheme="minorHAnsi"/>
          <w:color w:val="000000"/>
        </w:rPr>
        <w:t>ejna ofertę zgodnie z art. 22a ust.2</w:t>
      </w:r>
      <w:r w:rsidRPr="00CD4625">
        <w:rPr>
          <w:rFonts w:asciiTheme="minorHAnsi" w:hAnsiTheme="minorHAnsi" w:cstheme="minorHAnsi"/>
          <w:color w:val="000000"/>
        </w:rPr>
        <w:t xml:space="preserve">. </w:t>
      </w:r>
    </w:p>
    <w:p w:rsidR="006222F3" w:rsidRPr="00CD4625" w:rsidRDefault="006222F3" w:rsidP="00C66D1E">
      <w:pPr>
        <w:pStyle w:val="Akapitzlist"/>
        <w:numPr>
          <w:ilvl w:val="0"/>
          <w:numId w:val="17"/>
        </w:numPr>
        <w:ind w:left="426" w:hanging="426"/>
        <w:jc w:val="both"/>
        <w:rPr>
          <w:rFonts w:asciiTheme="minorHAnsi" w:hAnsiTheme="minorHAnsi" w:cstheme="minorHAnsi"/>
          <w:color w:val="000000"/>
        </w:rPr>
      </w:pPr>
      <w:r w:rsidRPr="00CD4625">
        <w:rPr>
          <w:rFonts w:asciiTheme="minorHAnsi" w:hAnsiTheme="minorHAnsi" w:cstheme="minorHAnsi"/>
          <w:color w:val="000000"/>
        </w:rPr>
        <w:t xml:space="preserve">W przypadku wyboru najkorzystniejszej oferty Wykonawców wspólnie ubiegających się </w:t>
      </w:r>
      <w:r w:rsidRPr="00CD4625">
        <w:rPr>
          <w:rFonts w:asciiTheme="minorHAnsi" w:hAnsiTheme="minorHAnsi" w:cstheme="minorHAnsi"/>
          <w:color w:val="000000"/>
        </w:rPr>
        <w:br/>
        <w:t xml:space="preserve">o udzielenie zamówienia przed zawarciem umowy Zamawiający może żądać umowy regulującej współpracę tych Wykonawców. </w:t>
      </w:r>
      <w:r w:rsidRPr="00CD4625">
        <w:rPr>
          <w:rFonts w:asciiTheme="minorHAnsi" w:hAnsiTheme="minorHAnsi" w:cstheme="minorHAnsi"/>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222F3" w:rsidRPr="00CD4625" w:rsidRDefault="006222F3" w:rsidP="006222F3">
      <w:pPr>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21" w:name="_Toc469391050"/>
      <w:bookmarkStart w:id="22" w:name="_Toc10624826"/>
      <w:r w:rsidRPr="00CD4625">
        <w:rPr>
          <w:rFonts w:asciiTheme="minorHAnsi" w:hAnsiTheme="minorHAnsi" w:cstheme="minorHAnsi"/>
        </w:rPr>
        <w:t>Rozdział 16: Zabezpieczenie należytego wykonania umowy</w:t>
      </w:r>
      <w:bookmarkEnd w:id="21"/>
      <w:bookmarkEnd w:id="22"/>
    </w:p>
    <w:p w:rsidR="006222F3" w:rsidRPr="00CD4625" w:rsidRDefault="006222F3" w:rsidP="006222F3">
      <w:pPr>
        <w:jc w:val="both"/>
        <w:rPr>
          <w:rFonts w:asciiTheme="minorHAnsi" w:hAnsiTheme="minorHAnsi" w:cstheme="minorHAnsi"/>
          <w:color w:val="000000"/>
        </w:rPr>
      </w:pPr>
    </w:p>
    <w:p w:rsidR="006222F3" w:rsidRPr="00CD4625" w:rsidRDefault="006222F3" w:rsidP="006222F3">
      <w:pPr>
        <w:jc w:val="both"/>
        <w:rPr>
          <w:rFonts w:asciiTheme="minorHAnsi" w:hAnsiTheme="minorHAnsi" w:cstheme="minorHAnsi"/>
          <w:color w:val="000000"/>
        </w:rPr>
      </w:pPr>
      <w:r w:rsidRPr="00CD4625">
        <w:rPr>
          <w:rFonts w:asciiTheme="minorHAnsi" w:hAnsiTheme="minorHAnsi" w:cstheme="minorHAnsi"/>
          <w:color w:val="000000"/>
        </w:rPr>
        <w:t xml:space="preserve">Zamawiający nie wymaga wniesienia zabezpieczenia należytego wykonania umowy. </w:t>
      </w:r>
    </w:p>
    <w:p w:rsidR="006222F3" w:rsidRPr="00CD4625" w:rsidRDefault="006222F3" w:rsidP="006222F3">
      <w:pPr>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jc w:val="both"/>
        <w:rPr>
          <w:rFonts w:asciiTheme="minorHAnsi" w:hAnsiTheme="minorHAnsi" w:cstheme="minorHAnsi"/>
        </w:rPr>
      </w:pPr>
      <w:bookmarkStart w:id="23" w:name="_Toc469391051"/>
      <w:bookmarkStart w:id="24" w:name="_Toc10624827"/>
      <w:r w:rsidRPr="00CD4625">
        <w:rPr>
          <w:rFonts w:asciiTheme="minorHAnsi" w:hAnsiTheme="minorHAnsi" w:cstheme="minorHAnsi"/>
        </w:rPr>
        <w:t>Rozdział 17: Istotne dla stron postanowienia, które zostaną wprowadzone do treści umowy, ogólne warunki umowy albo wzór umowy. Przewidywane zmiany umowy</w:t>
      </w:r>
      <w:bookmarkEnd w:id="23"/>
      <w:bookmarkEnd w:id="24"/>
    </w:p>
    <w:p w:rsidR="006222F3" w:rsidRPr="00CD4625" w:rsidRDefault="006222F3" w:rsidP="006222F3">
      <w:pPr>
        <w:jc w:val="both"/>
        <w:rPr>
          <w:rFonts w:asciiTheme="minorHAnsi" w:hAnsiTheme="minorHAnsi" w:cstheme="minorHAnsi"/>
          <w:color w:val="000000"/>
        </w:rPr>
      </w:pPr>
    </w:p>
    <w:p w:rsidR="006222F3" w:rsidRPr="00CD4625" w:rsidRDefault="006222F3" w:rsidP="00C66D1E">
      <w:pPr>
        <w:pStyle w:val="Akapitzlist"/>
        <w:numPr>
          <w:ilvl w:val="0"/>
          <w:numId w:val="20"/>
        </w:numPr>
        <w:ind w:left="284" w:hanging="284"/>
        <w:jc w:val="both"/>
        <w:rPr>
          <w:rFonts w:asciiTheme="minorHAnsi" w:hAnsiTheme="minorHAnsi" w:cstheme="minorHAnsi"/>
          <w:b/>
          <w:smallCaps/>
        </w:rPr>
      </w:pPr>
      <w:r w:rsidRPr="00CD4625">
        <w:rPr>
          <w:rFonts w:asciiTheme="minorHAnsi" w:hAnsiTheme="minorHAnsi" w:cstheme="minorHAnsi"/>
          <w:color w:val="000000" w:themeColor="text1"/>
        </w:rPr>
        <w:t xml:space="preserve">Istotne postanowienia umowy zawarte są w </w:t>
      </w:r>
      <w:r w:rsidRPr="00CD4625">
        <w:rPr>
          <w:rFonts w:asciiTheme="minorHAnsi" w:hAnsiTheme="minorHAnsi" w:cstheme="minorHAnsi"/>
          <w:b/>
          <w:color w:val="000000" w:themeColor="text1"/>
        </w:rPr>
        <w:t>załączniku Nr 2 do SIWZ</w:t>
      </w:r>
      <w:r w:rsidRPr="00CD4625">
        <w:rPr>
          <w:rFonts w:asciiTheme="minorHAnsi" w:hAnsiTheme="minorHAnsi" w:cstheme="minorHAnsi"/>
          <w:color w:val="000000" w:themeColor="text1"/>
        </w:rPr>
        <w:t>.</w:t>
      </w:r>
      <w:r w:rsidRPr="00CD4625">
        <w:rPr>
          <w:rFonts w:asciiTheme="minorHAnsi" w:hAnsiTheme="minorHAnsi" w:cstheme="minorHAnsi"/>
          <w:b/>
          <w:smallCaps/>
        </w:rPr>
        <w:t xml:space="preserve"> </w:t>
      </w:r>
    </w:p>
    <w:p w:rsidR="006222F3" w:rsidRPr="00CD4625" w:rsidRDefault="006222F3" w:rsidP="00C66D1E">
      <w:pPr>
        <w:pStyle w:val="Akapitzlist"/>
        <w:numPr>
          <w:ilvl w:val="0"/>
          <w:numId w:val="20"/>
        </w:numPr>
        <w:ind w:left="284" w:hanging="284"/>
        <w:jc w:val="both"/>
        <w:rPr>
          <w:rFonts w:asciiTheme="minorHAnsi" w:hAnsiTheme="minorHAnsi" w:cstheme="minorHAnsi"/>
          <w:b/>
          <w:smallCaps/>
        </w:rPr>
      </w:pPr>
      <w:r w:rsidRPr="00CD4625">
        <w:rPr>
          <w:rFonts w:asciiTheme="minorHAnsi" w:hAnsiTheme="minorHAnsi" w:cstheme="minorHAnsi"/>
          <w:color w:val="000000"/>
        </w:rPr>
        <w:t xml:space="preserve">Oświadczenie Wykonawcy o akceptacji warunków umowy zawarte jest na formularzu ofertowym, </w:t>
      </w:r>
      <w:r w:rsidRPr="00CD4625">
        <w:rPr>
          <w:rFonts w:asciiTheme="minorHAnsi" w:hAnsiTheme="minorHAnsi" w:cstheme="minorHAnsi"/>
          <w:color w:val="000000"/>
        </w:rPr>
        <w:br/>
        <w:t xml:space="preserve">a zatem podpisanie tego formularza jest jednocześnie złożeniem oświadczenia  przez Wykonawcę </w:t>
      </w:r>
      <w:r w:rsidRPr="00CD4625">
        <w:rPr>
          <w:rFonts w:asciiTheme="minorHAnsi" w:hAnsiTheme="minorHAnsi" w:cstheme="minorHAnsi"/>
          <w:color w:val="000000"/>
        </w:rPr>
        <w:br/>
        <w:t>o akceptacji treści i warunków przyszłej umowy.</w:t>
      </w:r>
    </w:p>
    <w:p w:rsidR="006222F3" w:rsidRPr="00CD4625" w:rsidRDefault="006222F3" w:rsidP="00C66D1E">
      <w:pPr>
        <w:pStyle w:val="Akapitzlist"/>
        <w:numPr>
          <w:ilvl w:val="0"/>
          <w:numId w:val="20"/>
        </w:numPr>
        <w:ind w:left="284" w:hanging="284"/>
        <w:jc w:val="both"/>
        <w:rPr>
          <w:rFonts w:asciiTheme="minorHAnsi" w:hAnsiTheme="minorHAnsi" w:cstheme="minorHAnsi"/>
          <w:b/>
          <w:smallCaps/>
          <w:color w:val="000000" w:themeColor="text1"/>
        </w:rPr>
      </w:pPr>
      <w:r w:rsidRPr="00CD4625">
        <w:rPr>
          <w:rFonts w:asciiTheme="minorHAnsi" w:hAnsiTheme="minorHAnsi" w:cstheme="minorHAnsi"/>
          <w:color w:val="000000" w:themeColor="text1"/>
        </w:rPr>
        <w:t>Zamawiający przewiduje możliwość zmian zawartej umowy w stosunku do treści oferty, na podstawie której dokonano wyboru Wykonawcy w sytuacjach wymienionych w istotnych postanowieniach umowy §</w:t>
      </w:r>
      <w:r w:rsidR="005161AA" w:rsidRPr="00CD4625">
        <w:rPr>
          <w:rFonts w:asciiTheme="minorHAnsi" w:hAnsiTheme="minorHAnsi" w:cstheme="minorHAnsi"/>
          <w:color w:val="000000" w:themeColor="text1"/>
        </w:rPr>
        <w:t xml:space="preserve"> 8. Wszystkie postanowienia § </w:t>
      </w:r>
      <w:r w:rsidRPr="00CD4625">
        <w:rPr>
          <w:rFonts w:asciiTheme="minorHAnsi" w:hAnsiTheme="minorHAnsi" w:cstheme="minorHAnsi"/>
          <w:color w:val="000000" w:themeColor="text1"/>
        </w:rPr>
        <w:t xml:space="preserve">8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6222F3" w:rsidRPr="00CD4625" w:rsidRDefault="006222F3" w:rsidP="006222F3">
      <w:pPr>
        <w:suppressAutoHyphens w:val="0"/>
        <w:autoSpaceDE w:val="0"/>
        <w:autoSpaceDN w:val="0"/>
        <w:adjustRightInd w:val="0"/>
        <w:ind w:left="567" w:hanging="567"/>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25" w:name="_Toc469391052"/>
      <w:bookmarkStart w:id="26" w:name="_Toc10624828"/>
      <w:r w:rsidRPr="00CD4625">
        <w:rPr>
          <w:rFonts w:asciiTheme="minorHAnsi" w:hAnsiTheme="minorHAnsi" w:cstheme="minorHAnsi"/>
        </w:rPr>
        <w:lastRenderedPageBreak/>
        <w:t>Rozdział 18: Podwykonawcy</w:t>
      </w:r>
      <w:bookmarkEnd w:id="25"/>
      <w:bookmarkEnd w:id="26"/>
    </w:p>
    <w:p w:rsidR="006222F3" w:rsidRPr="00CD4625" w:rsidRDefault="006222F3" w:rsidP="006222F3">
      <w:pPr>
        <w:suppressAutoHyphens w:val="0"/>
        <w:autoSpaceDE w:val="0"/>
        <w:autoSpaceDN w:val="0"/>
        <w:adjustRightInd w:val="0"/>
        <w:ind w:left="480"/>
        <w:rPr>
          <w:rFonts w:asciiTheme="minorHAnsi" w:hAnsiTheme="minorHAnsi" w:cstheme="minorHAnsi"/>
          <w:color w:val="000000"/>
        </w:rPr>
      </w:pPr>
    </w:p>
    <w:p w:rsidR="006222F3" w:rsidRPr="00CD4625" w:rsidRDefault="006222F3" w:rsidP="00C66D1E">
      <w:pPr>
        <w:pStyle w:val="Akapitzlist"/>
        <w:numPr>
          <w:ilvl w:val="0"/>
          <w:numId w:val="18"/>
        </w:numPr>
        <w:suppressAutoHyphens w:val="0"/>
        <w:autoSpaceDE w:val="0"/>
        <w:autoSpaceDN w:val="0"/>
        <w:adjustRightInd w:val="0"/>
        <w:ind w:left="284" w:hanging="284"/>
        <w:jc w:val="both"/>
        <w:rPr>
          <w:rFonts w:asciiTheme="minorHAnsi" w:hAnsiTheme="minorHAnsi" w:cstheme="minorHAnsi"/>
        </w:rPr>
      </w:pPr>
      <w:r w:rsidRPr="00CD4625">
        <w:rPr>
          <w:rFonts w:asciiTheme="minorHAnsi" w:hAnsiTheme="minorHAnsi" w:cstheme="minorHAnsi"/>
        </w:rPr>
        <w:t xml:space="preserve">Wykonawca może powierzyć wykonanie części zamówienia Podwykonawcy. </w:t>
      </w:r>
    </w:p>
    <w:p w:rsidR="006222F3" w:rsidRPr="00CD4625" w:rsidRDefault="006222F3" w:rsidP="00C66D1E">
      <w:pPr>
        <w:pStyle w:val="Akapitzlist"/>
        <w:numPr>
          <w:ilvl w:val="0"/>
          <w:numId w:val="18"/>
        </w:numPr>
        <w:suppressAutoHyphens w:val="0"/>
        <w:autoSpaceDE w:val="0"/>
        <w:autoSpaceDN w:val="0"/>
        <w:adjustRightInd w:val="0"/>
        <w:ind w:left="284" w:hanging="284"/>
        <w:jc w:val="both"/>
        <w:rPr>
          <w:rFonts w:asciiTheme="minorHAnsi" w:hAnsiTheme="minorHAnsi" w:cstheme="minorHAnsi"/>
        </w:rPr>
      </w:pPr>
      <w:r w:rsidRPr="00CD4625">
        <w:rPr>
          <w:rFonts w:asciiTheme="minorHAnsi" w:hAnsiTheme="minorHAnsi" w:cstheme="minorHAnsi"/>
        </w:rPr>
        <w:t xml:space="preserve">Zamawiający nie zastrzega obowiązku osobistego wykonania przez Wykonawcę kluczowych części zamówienia. </w:t>
      </w:r>
    </w:p>
    <w:p w:rsidR="006222F3" w:rsidRPr="00CD4625" w:rsidRDefault="006222F3" w:rsidP="00C66D1E">
      <w:pPr>
        <w:pStyle w:val="Akapitzlist"/>
        <w:numPr>
          <w:ilvl w:val="0"/>
          <w:numId w:val="18"/>
        </w:numPr>
        <w:suppressAutoHyphens w:val="0"/>
        <w:autoSpaceDE w:val="0"/>
        <w:autoSpaceDN w:val="0"/>
        <w:adjustRightInd w:val="0"/>
        <w:ind w:left="284" w:hanging="284"/>
        <w:jc w:val="both"/>
        <w:rPr>
          <w:rFonts w:asciiTheme="minorHAnsi" w:hAnsiTheme="minorHAnsi" w:cstheme="minorHAnsi"/>
        </w:rPr>
      </w:pPr>
      <w:r w:rsidRPr="00CD4625">
        <w:rPr>
          <w:rFonts w:asciiTheme="minorHAnsi" w:hAnsiTheme="minorHAnsi" w:cstheme="minorHAnsi"/>
        </w:rPr>
        <w:t>Jeżeli Zamawiający stwierdzi, że wobec danego Podwykonawcy zachodzą podstawy wykluczenia, Wykonawca obowiązany jest zastąpić tego Podwykonawcę lub zrezygnować z powierzenia wykonania części zamówienia podwykonawcy.</w:t>
      </w:r>
    </w:p>
    <w:p w:rsidR="006222F3" w:rsidRPr="00CD4625" w:rsidRDefault="006222F3" w:rsidP="00C66D1E">
      <w:pPr>
        <w:pStyle w:val="Akapitzlist"/>
        <w:numPr>
          <w:ilvl w:val="0"/>
          <w:numId w:val="18"/>
        </w:numPr>
        <w:suppressAutoHyphens w:val="0"/>
        <w:autoSpaceDE w:val="0"/>
        <w:autoSpaceDN w:val="0"/>
        <w:adjustRightInd w:val="0"/>
        <w:ind w:left="284" w:hanging="284"/>
        <w:jc w:val="both"/>
        <w:rPr>
          <w:rFonts w:asciiTheme="minorHAnsi" w:hAnsiTheme="minorHAnsi" w:cstheme="minorHAnsi"/>
        </w:rPr>
      </w:pPr>
      <w:r w:rsidRPr="00CD4625">
        <w:rPr>
          <w:rFonts w:asciiTheme="minorHAnsi" w:hAnsiTheme="minorHAnsi" w:cstheme="minorHAnsi"/>
        </w:rPr>
        <w:t>Powierzenie wykonania części zamówienia Podwykonawcom nie zwalnia W</w:t>
      </w:r>
      <w:r w:rsidR="00616BCB" w:rsidRPr="00CD4625">
        <w:rPr>
          <w:rFonts w:asciiTheme="minorHAnsi" w:hAnsiTheme="minorHAnsi" w:cstheme="minorHAnsi"/>
        </w:rPr>
        <w:t xml:space="preserve">ykonawcy </w:t>
      </w:r>
      <w:r w:rsidR="00616BCB" w:rsidRPr="00CD4625">
        <w:rPr>
          <w:rFonts w:asciiTheme="minorHAnsi" w:hAnsiTheme="minorHAnsi" w:cstheme="minorHAnsi"/>
        </w:rPr>
        <w:br/>
        <w:t>z</w:t>
      </w:r>
      <w:r w:rsidRPr="00CD4625">
        <w:rPr>
          <w:rFonts w:asciiTheme="minorHAnsi" w:hAnsiTheme="minorHAnsi" w:cstheme="minorHAnsi"/>
        </w:rPr>
        <w:t xml:space="preserve"> odpowiedzialności za należyte wykonanie tego zamówienia.</w:t>
      </w:r>
    </w:p>
    <w:p w:rsidR="006222F3" w:rsidRPr="00CD4625" w:rsidRDefault="006222F3" w:rsidP="006222F3">
      <w:pPr>
        <w:pStyle w:val="Akapitzlist"/>
        <w:suppressAutoHyphens w:val="0"/>
        <w:autoSpaceDE w:val="0"/>
        <w:autoSpaceDN w:val="0"/>
        <w:adjustRightInd w:val="0"/>
        <w:ind w:left="284"/>
        <w:jc w:val="both"/>
        <w:rPr>
          <w:rFonts w:asciiTheme="minorHAnsi" w:hAnsiTheme="minorHAnsi" w:cstheme="minorHAnsi"/>
        </w:rPr>
      </w:pPr>
    </w:p>
    <w:p w:rsidR="006222F3" w:rsidRPr="00CD4625" w:rsidRDefault="006222F3" w:rsidP="006222F3">
      <w:pPr>
        <w:suppressAutoHyphens w:val="0"/>
        <w:autoSpaceDE w:val="0"/>
        <w:autoSpaceDN w:val="0"/>
        <w:adjustRightInd w:val="0"/>
        <w:jc w:val="both"/>
        <w:rPr>
          <w:rFonts w:asciiTheme="minorHAnsi" w:hAnsiTheme="minorHAnsi" w:cstheme="minorHAnsi"/>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27" w:name="_Toc469391053"/>
      <w:bookmarkStart w:id="28" w:name="_Toc10624829"/>
      <w:r w:rsidRPr="00CD4625">
        <w:rPr>
          <w:rFonts w:asciiTheme="minorHAnsi" w:hAnsiTheme="minorHAnsi" w:cstheme="minorHAnsi"/>
        </w:rPr>
        <w:t>Rozdział 19: Oferty wariantowe</w:t>
      </w:r>
      <w:bookmarkEnd w:id="27"/>
      <w:bookmarkEnd w:id="28"/>
    </w:p>
    <w:p w:rsidR="006222F3" w:rsidRPr="00CD4625" w:rsidRDefault="006222F3" w:rsidP="006222F3">
      <w:pPr>
        <w:suppressAutoHyphens w:val="0"/>
        <w:autoSpaceDE w:val="0"/>
        <w:autoSpaceDN w:val="0"/>
        <w:adjustRightInd w:val="0"/>
        <w:jc w:val="both"/>
        <w:rPr>
          <w:rFonts w:asciiTheme="minorHAnsi" w:hAnsiTheme="minorHAnsi" w:cstheme="minorHAnsi"/>
          <w:color w:val="000000"/>
        </w:rPr>
      </w:pPr>
    </w:p>
    <w:p w:rsidR="006222F3" w:rsidRPr="00CD4625" w:rsidRDefault="006222F3" w:rsidP="006222F3">
      <w:pPr>
        <w:tabs>
          <w:tab w:val="left" w:pos="6430"/>
        </w:tabs>
        <w:jc w:val="both"/>
        <w:rPr>
          <w:rFonts w:asciiTheme="minorHAnsi" w:hAnsiTheme="minorHAnsi" w:cstheme="minorHAnsi"/>
          <w:color w:val="000000"/>
        </w:rPr>
      </w:pPr>
      <w:r w:rsidRPr="00CD4625">
        <w:rPr>
          <w:rFonts w:asciiTheme="minorHAnsi" w:hAnsiTheme="minorHAnsi" w:cstheme="minorHAnsi"/>
          <w:color w:val="000000"/>
        </w:rPr>
        <w:t xml:space="preserve">Zamawiający nie dopuszcza możliwości składania ofert wariantowych. </w:t>
      </w:r>
    </w:p>
    <w:p w:rsidR="006222F3" w:rsidRPr="00CD4625" w:rsidRDefault="006222F3" w:rsidP="006222F3">
      <w:pPr>
        <w:tabs>
          <w:tab w:val="left" w:pos="6430"/>
        </w:tabs>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29" w:name="_Toc469391054"/>
      <w:bookmarkStart w:id="30" w:name="_Toc10624830"/>
      <w:r w:rsidRPr="00CD4625">
        <w:rPr>
          <w:rFonts w:asciiTheme="minorHAnsi" w:hAnsiTheme="minorHAnsi" w:cstheme="minorHAnsi"/>
        </w:rPr>
        <w:t>Rozdział 20: Zamówienia, o których mowa w art. 67 ust. 1 pkt 6 ustawy</w:t>
      </w:r>
      <w:bookmarkEnd w:id="29"/>
      <w:bookmarkEnd w:id="30"/>
    </w:p>
    <w:p w:rsidR="006222F3" w:rsidRPr="00CD4625" w:rsidRDefault="006222F3" w:rsidP="006222F3">
      <w:pPr>
        <w:suppressAutoHyphens w:val="0"/>
        <w:autoSpaceDE w:val="0"/>
        <w:autoSpaceDN w:val="0"/>
        <w:adjustRightInd w:val="0"/>
        <w:rPr>
          <w:rFonts w:asciiTheme="minorHAnsi" w:hAnsiTheme="minorHAnsi" w:cstheme="minorHAnsi"/>
          <w:color w:val="000000"/>
        </w:rPr>
      </w:pPr>
    </w:p>
    <w:p w:rsidR="006222F3" w:rsidRPr="00CD4625" w:rsidRDefault="006222F3" w:rsidP="006222F3">
      <w:pPr>
        <w:jc w:val="both"/>
        <w:rPr>
          <w:rFonts w:asciiTheme="minorHAnsi" w:hAnsiTheme="minorHAnsi" w:cstheme="minorHAnsi"/>
        </w:rPr>
      </w:pPr>
      <w:r w:rsidRPr="00CD4625">
        <w:rPr>
          <w:rFonts w:asciiTheme="minorHAnsi" w:hAnsiTheme="minorHAnsi" w:cstheme="minorHAnsi"/>
        </w:rPr>
        <w:t xml:space="preserve">Zamawiający nie przewiduje możliwości udzielania zamówień  o których mowa w art. 67 ust. 1 pkt 6 ustawy </w:t>
      </w:r>
      <w:proofErr w:type="spellStart"/>
      <w:r w:rsidRPr="00CD4625">
        <w:rPr>
          <w:rFonts w:asciiTheme="minorHAnsi" w:hAnsiTheme="minorHAnsi" w:cstheme="minorHAnsi"/>
        </w:rPr>
        <w:t>pzp</w:t>
      </w:r>
      <w:proofErr w:type="spellEnd"/>
      <w:r w:rsidRPr="00CD4625">
        <w:rPr>
          <w:rFonts w:asciiTheme="minorHAnsi" w:hAnsiTheme="minorHAnsi" w:cstheme="minorHAnsi"/>
        </w:rPr>
        <w:t xml:space="preserve">. </w:t>
      </w:r>
    </w:p>
    <w:p w:rsidR="006222F3" w:rsidRPr="00CD4625" w:rsidRDefault="006222F3" w:rsidP="006222F3">
      <w:pPr>
        <w:jc w:val="both"/>
        <w:rPr>
          <w:rFonts w:asciiTheme="minorHAnsi" w:hAnsiTheme="minorHAnsi" w:cstheme="minorHAnsi"/>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31" w:name="_Toc469391055"/>
      <w:bookmarkStart w:id="32" w:name="_Toc10624831"/>
      <w:r w:rsidRPr="00CD4625">
        <w:rPr>
          <w:rFonts w:asciiTheme="minorHAnsi" w:hAnsiTheme="minorHAnsi" w:cstheme="minorHAnsi"/>
        </w:rPr>
        <w:t>Rozdział 21: Środki ochrony prawnej</w:t>
      </w:r>
      <w:bookmarkEnd w:id="31"/>
      <w:bookmarkEnd w:id="32"/>
    </w:p>
    <w:p w:rsidR="006222F3" w:rsidRPr="00CD4625" w:rsidRDefault="006222F3" w:rsidP="006222F3">
      <w:pPr>
        <w:pStyle w:val="Podpis1"/>
        <w:spacing w:before="0" w:after="0"/>
        <w:jc w:val="both"/>
        <w:rPr>
          <w:rFonts w:asciiTheme="minorHAnsi" w:hAnsiTheme="minorHAnsi" w:cstheme="minorHAnsi"/>
          <w:i w:val="0"/>
          <w:color w:val="000000"/>
          <w:sz w:val="20"/>
          <w:szCs w:val="20"/>
        </w:rPr>
      </w:pPr>
    </w:p>
    <w:p w:rsidR="006222F3" w:rsidRPr="00CD4625" w:rsidRDefault="006222F3" w:rsidP="006222F3">
      <w:pPr>
        <w:pStyle w:val="Podpis1"/>
        <w:spacing w:before="0" w:after="0"/>
        <w:jc w:val="both"/>
        <w:rPr>
          <w:rFonts w:asciiTheme="minorHAnsi" w:hAnsiTheme="minorHAnsi" w:cstheme="minorHAnsi"/>
          <w:i w:val="0"/>
          <w:color w:val="000000"/>
          <w:sz w:val="20"/>
          <w:szCs w:val="20"/>
        </w:rPr>
      </w:pPr>
      <w:r w:rsidRPr="00CD4625">
        <w:rPr>
          <w:rFonts w:asciiTheme="minorHAnsi" w:hAnsiTheme="minorHAnsi" w:cstheme="minorHAnsi"/>
          <w:i w:val="0"/>
          <w:color w:val="000000"/>
          <w:sz w:val="20"/>
          <w:szCs w:val="20"/>
        </w:rPr>
        <w:t>Środki ochrony prawnej określone przez Dział VI  ustawy z dnia 29 stycznia 2004 r. prawo zamówień publicznych, przysługują Wykonawcom i uczestnikom konkursu, a także innym podmiotom, jeżeli mają interes prawny w uzyskaniu zamówienia oraz ponieśli szkodę w wyniku naruszenia przez Zamawiającego przepisów ustawy.</w:t>
      </w:r>
    </w:p>
    <w:p w:rsidR="006222F3" w:rsidRPr="00CD4625" w:rsidRDefault="006222F3" w:rsidP="006222F3">
      <w:pPr>
        <w:autoSpaceDE w:val="0"/>
        <w:jc w:val="both"/>
        <w:rPr>
          <w:rFonts w:asciiTheme="minorHAnsi" w:hAnsiTheme="minorHAnsi" w:cstheme="minorHAnsi"/>
          <w:b/>
          <w:color w:val="000000"/>
        </w:rPr>
      </w:pPr>
    </w:p>
    <w:p w:rsidR="006222F3" w:rsidRPr="00CD4625" w:rsidRDefault="006222F3" w:rsidP="006222F3">
      <w:pPr>
        <w:autoSpaceDE w:val="0"/>
        <w:jc w:val="both"/>
        <w:rPr>
          <w:rFonts w:asciiTheme="minorHAnsi" w:hAnsiTheme="minorHAnsi" w:cstheme="minorHAnsi"/>
          <w:b/>
          <w:color w:val="000000"/>
        </w:rPr>
      </w:pPr>
      <w:r w:rsidRPr="00CD4625">
        <w:rPr>
          <w:rFonts w:asciiTheme="minorHAnsi" w:hAnsiTheme="minorHAnsi" w:cstheme="minorHAnsi"/>
          <w:b/>
          <w:color w:val="000000"/>
        </w:rPr>
        <w:t>I. ODWOŁANIE</w:t>
      </w:r>
    </w:p>
    <w:p w:rsidR="006222F3" w:rsidRPr="00CD4625" w:rsidRDefault="006222F3" w:rsidP="00C66D1E">
      <w:pPr>
        <w:pStyle w:val="Akapitzlist"/>
        <w:numPr>
          <w:ilvl w:val="0"/>
          <w:numId w:val="12"/>
        </w:numPr>
        <w:autoSpaceDE w:val="0"/>
        <w:ind w:left="709" w:hanging="283"/>
        <w:jc w:val="both"/>
        <w:rPr>
          <w:rFonts w:asciiTheme="minorHAnsi" w:hAnsiTheme="minorHAnsi" w:cstheme="minorHAnsi"/>
        </w:rPr>
      </w:pPr>
      <w:r w:rsidRPr="00CD4625">
        <w:rPr>
          <w:rFonts w:asciiTheme="minorHAnsi" w:hAnsiTheme="minorHAnsi" w:cstheme="minorHAnsi"/>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222F3" w:rsidRPr="00CD4625" w:rsidRDefault="006222F3" w:rsidP="00C66D1E">
      <w:pPr>
        <w:pStyle w:val="Akapitzlist"/>
        <w:numPr>
          <w:ilvl w:val="0"/>
          <w:numId w:val="12"/>
        </w:numPr>
        <w:autoSpaceDE w:val="0"/>
        <w:ind w:left="709" w:hanging="283"/>
        <w:jc w:val="both"/>
        <w:rPr>
          <w:rFonts w:asciiTheme="minorHAnsi" w:hAnsiTheme="minorHAnsi" w:cstheme="minorHAnsi"/>
        </w:rPr>
      </w:pPr>
      <w:r w:rsidRPr="00CD4625">
        <w:rPr>
          <w:rFonts w:asciiTheme="minorHAnsi" w:hAnsiTheme="minorHAnsi" w:cstheme="minorHAnsi"/>
        </w:rPr>
        <w:t>W przypadku postępowań, których wartość jest mniejsza niż kwoty określone w przepisach wydanych na podstawie art. 11 ust. 8 ustawy odwołanie przysługuje wyłącznie wobec czynności:</w:t>
      </w:r>
    </w:p>
    <w:p w:rsidR="006222F3" w:rsidRPr="00CD4625" w:rsidRDefault="006222F3" w:rsidP="00C66D1E">
      <w:pPr>
        <w:pStyle w:val="Akapitzlist"/>
        <w:numPr>
          <w:ilvl w:val="0"/>
          <w:numId w:val="13"/>
        </w:numPr>
        <w:autoSpaceDE w:val="0"/>
        <w:ind w:left="1134" w:hanging="283"/>
        <w:jc w:val="both"/>
        <w:rPr>
          <w:rFonts w:asciiTheme="minorHAnsi" w:hAnsiTheme="minorHAnsi" w:cstheme="minorHAnsi"/>
        </w:rPr>
      </w:pPr>
      <w:r w:rsidRPr="00CD4625">
        <w:rPr>
          <w:rFonts w:asciiTheme="minorHAnsi" w:hAnsiTheme="minorHAnsi" w:cstheme="minorHAnsi"/>
        </w:rPr>
        <w:t>określenia warunków udziału w postępowaniu,</w:t>
      </w:r>
    </w:p>
    <w:p w:rsidR="006222F3" w:rsidRPr="00CD4625" w:rsidRDefault="006222F3" w:rsidP="00C66D1E">
      <w:pPr>
        <w:pStyle w:val="Akapitzlist"/>
        <w:numPr>
          <w:ilvl w:val="0"/>
          <w:numId w:val="13"/>
        </w:numPr>
        <w:autoSpaceDE w:val="0"/>
        <w:ind w:left="1134" w:hanging="283"/>
        <w:jc w:val="both"/>
        <w:rPr>
          <w:rFonts w:asciiTheme="minorHAnsi" w:hAnsiTheme="minorHAnsi" w:cstheme="minorHAnsi"/>
        </w:rPr>
      </w:pPr>
      <w:r w:rsidRPr="00CD4625">
        <w:rPr>
          <w:rFonts w:asciiTheme="minorHAnsi" w:hAnsiTheme="minorHAnsi" w:cstheme="minorHAnsi"/>
        </w:rPr>
        <w:t>wykluczenia odwołującego z postępowania o udzielenie zamówienia,</w:t>
      </w:r>
    </w:p>
    <w:p w:rsidR="006222F3" w:rsidRPr="00CD4625" w:rsidRDefault="006222F3" w:rsidP="00C66D1E">
      <w:pPr>
        <w:pStyle w:val="Akapitzlist"/>
        <w:numPr>
          <w:ilvl w:val="0"/>
          <w:numId w:val="13"/>
        </w:numPr>
        <w:autoSpaceDE w:val="0"/>
        <w:ind w:left="1134" w:hanging="283"/>
        <w:jc w:val="both"/>
        <w:rPr>
          <w:rFonts w:asciiTheme="minorHAnsi" w:hAnsiTheme="minorHAnsi" w:cstheme="minorHAnsi"/>
        </w:rPr>
      </w:pPr>
      <w:r w:rsidRPr="00CD4625">
        <w:rPr>
          <w:rFonts w:asciiTheme="minorHAnsi" w:hAnsiTheme="minorHAnsi" w:cstheme="minorHAnsi"/>
        </w:rPr>
        <w:t>odrzucenia oferty odwołującego;</w:t>
      </w:r>
    </w:p>
    <w:p w:rsidR="006222F3" w:rsidRPr="00CD4625" w:rsidRDefault="006222F3" w:rsidP="00C66D1E">
      <w:pPr>
        <w:pStyle w:val="Akapitzlist"/>
        <w:numPr>
          <w:ilvl w:val="0"/>
          <w:numId w:val="13"/>
        </w:numPr>
        <w:autoSpaceDE w:val="0"/>
        <w:ind w:left="1134" w:hanging="283"/>
        <w:jc w:val="both"/>
        <w:rPr>
          <w:rFonts w:asciiTheme="minorHAnsi" w:hAnsiTheme="minorHAnsi" w:cstheme="minorHAnsi"/>
        </w:rPr>
      </w:pPr>
      <w:r w:rsidRPr="00CD4625">
        <w:rPr>
          <w:rFonts w:asciiTheme="minorHAnsi" w:hAnsiTheme="minorHAnsi" w:cstheme="minorHAnsi"/>
        </w:rPr>
        <w:t>opisu przedmiotu zamówienia;</w:t>
      </w:r>
    </w:p>
    <w:p w:rsidR="006222F3" w:rsidRPr="00CD4625" w:rsidRDefault="006222F3" w:rsidP="00C66D1E">
      <w:pPr>
        <w:pStyle w:val="Akapitzlist"/>
        <w:numPr>
          <w:ilvl w:val="0"/>
          <w:numId w:val="13"/>
        </w:numPr>
        <w:autoSpaceDE w:val="0"/>
        <w:ind w:left="1134" w:hanging="283"/>
        <w:jc w:val="both"/>
        <w:rPr>
          <w:rFonts w:asciiTheme="minorHAnsi" w:hAnsiTheme="minorHAnsi" w:cstheme="minorHAnsi"/>
        </w:rPr>
      </w:pPr>
      <w:r w:rsidRPr="00CD4625">
        <w:rPr>
          <w:rFonts w:asciiTheme="minorHAnsi" w:hAnsiTheme="minorHAnsi" w:cstheme="minorHAnsi"/>
        </w:rPr>
        <w:t>wyboru najkorzystniejszej oferty.</w:t>
      </w:r>
    </w:p>
    <w:p w:rsidR="006222F3" w:rsidRPr="00CD4625" w:rsidRDefault="006222F3" w:rsidP="00C66D1E">
      <w:pPr>
        <w:pStyle w:val="Akapitzlist"/>
        <w:numPr>
          <w:ilvl w:val="0"/>
          <w:numId w:val="12"/>
        </w:numPr>
        <w:autoSpaceDE w:val="0"/>
        <w:ind w:left="709" w:hanging="283"/>
        <w:jc w:val="both"/>
        <w:rPr>
          <w:rFonts w:asciiTheme="minorHAnsi" w:hAnsiTheme="minorHAnsi" w:cstheme="minorHAnsi"/>
        </w:rPr>
      </w:pPr>
      <w:r w:rsidRPr="00CD4625">
        <w:rPr>
          <w:rFonts w:asciiTheme="minorHAnsi" w:hAnsiTheme="minorHAnsi"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222F3" w:rsidRPr="00CD4625" w:rsidRDefault="006222F3" w:rsidP="00C66D1E">
      <w:pPr>
        <w:pStyle w:val="Akapitzlist"/>
        <w:numPr>
          <w:ilvl w:val="0"/>
          <w:numId w:val="12"/>
        </w:numPr>
        <w:autoSpaceDE w:val="0"/>
        <w:ind w:left="709" w:hanging="283"/>
        <w:jc w:val="both"/>
        <w:rPr>
          <w:rFonts w:asciiTheme="minorHAnsi" w:hAnsiTheme="minorHAnsi" w:cstheme="minorHAnsi"/>
        </w:rPr>
      </w:pPr>
      <w:r w:rsidRPr="00CD4625">
        <w:rPr>
          <w:rFonts w:asciiTheme="minorHAnsi" w:hAnsiTheme="minorHAnsi" w:cstheme="minorHAnsi"/>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r w:rsidRPr="00CD4625">
        <w:rPr>
          <w:rFonts w:asciiTheme="minorHAnsi" w:hAnsiTheme="minorHAnsi" w:cstheme="minorHAnsi"/>
        </w:rPr>
        <w:br/>
        <w:t>w terminach określonych w art. 182 ustawy.</w:t>
      </w:r>
    </w:p>
    <w:p w:rsidR="006222F3" w:rsidRPr="00CD4625" w:rsidRDefault="006222F3" w:rsidP="006222F3">
      <w:pPr>
        <w:autoSpaceDE w:val="0"/>
        <w:jc w:val="both"/>
        <w:rPr>
          <w:rFonts w:asciiTheme="minorHAnsi" w:hAnsiTheme="minorHAnsi" w:cstheme="minorHAnsi"/>
          <w:b/>
          <w:bCs/>
        </w:rPr>
      </w:pPr>
      <w:r w:rsidRPr="00CD4625">
        <w:rPr>
          <w:rFonts w:asciiTheme="minorHAnsi" w:hAnsiTheme="minorHAnsi" w:cstheme="minorHAnsi"/>
          <w:b/>
          <w:bCs/>
        </w:rPr>
        <w:t>II. INFORMOWANIE O NARUSZENIU USTAWY:</w:t>
      </w:r>
    </w:p>
    <w:p w:rsidR="006222F3" w:rsidRPr="00CD4625" w:rsidRDefault="006222F3" w:rsidP="00C66D1E">
      <w:pPr>
        <w:pStyle w:val="Akapitzlist"/>
        <w:numPr>
          <w:ilvl w:val="0"/>
          <w:numId w:val="14"/>
        </w:numPr>
        <w:autoSpaceDE w:val="0"/>
        <w:jc w:val="both"/>
        <w:rPr>
          <w:rFonts w:asciiTheme="minorHAnsi" w:hAnsiTheme="minorHAnsi" w:cstheme="minorHAnsi"/>
        </w:rPr>
      </w:pPr>
      <w:r w:rsidRPr="00CD4625">
        <w:rPr>
          <w:rFonts w:asciiTheme="minorHAnsi" w:hAnsiTheme="minorHAnsi" w:cstheme="minorHAnsi"/>
        </w:rPr>
        <w:t xml:space="preserve">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 </w:t>
      </w:r>
    </w:p>
    <w:p w:rsidR="006222F3" w:rsidRPr="00CD4625" w:rsidRDefault="006222F3" w:rsidP="00C66D1E">
      <w:pPr>
        <w:pStyle w:val="Akapitzlist"/>
        <w:numPr>
          <w:ilvl w:val="0"/>
          <w:numId w:val="14"/>
        </w:numPr>
        <w:autoSpaceDE w:val="0"/>
        <w:jc w:val="both"/>
        <w:rPr>
          <w:rFonts w:asciiTheme="minorHAnsi" w:hAnsiTheme="minorHAnsi" w:cstheme="minorHAnsi"/>
        </w:rPr>
      </w:pPr>
      <w:r w:rsidRPr="00CD4625">
        <w:rPr>
          <w:rFonts w:asciiTheme="minorHAnsi" w:hAnsiTheme="minorHAnsi" w:cstheme="minorHAnsi"/>
        </w:rPr>
        <w:t xml:space="preserve">W przypadku uznania zasadności przekazanej informacji Zamawiający powtarza czynność albo dokonuje czynności zaniechanej informując o tym Wykonawców w sposób przewidziany </w:t>
      </w:r>
      <w:r w:rsidRPr="00CD4625">
        <w:rPr>
          <w:rFonts w:asciiTheme="minorHAnsi" w:hAnsiTheme="minorHAnsi" w:cstheme="minorHAnsi"/>
        </w:rPr>
        <w:br/>
        <w:t>w ustawie dla tej czynności.</w:t>
      </w:r>
    </w:p>
    <w:p w:rsidR="006222F3" w:rsidRPr="00CD4625" w:rsidRDefault="006222F3" w:rsidP="00C66D1E">
      <w:pPr>
        <w:pStyle w:val="Akapitzlist"/>
        <w:numPr>
          <w:ilvl w:val="0"/>
          <w:numId w:val="14"/>
        </w:numPr>
        <w:autoSpaceDE w:val="0"/>
        <w:jc w:val="both"/>
        <w:rPr>
          <w:rFonts w:asciiTheme="minorHAnsi" w:hAnsiTheme="minorHAnsi" w:cstheme="minorHAnsi"/>
        </w:rPr>
      </w:pPr>
      <w:r w:rsidRPr="00CD4625">
        <w:rPr>
          <w:rFonts w:asciiTheme="minorHAnsi" w:hAnsiTheme="minorHAnsi" w:cstheme="minorHAnsi"/>
        </w:rPr>
        <w:t xml:space="preserve">Na czynności wymienione w pkt 2. nie przysługuje odwołanie z zastrzeżeniem art. 180 ust. 2 ustawy.  </w:t>
      </w:r>
    </w:p>
    <w:p w:rsidR="006222F3" w:rsidRPr="00CD4625" w:rsidRDefault="006222F3" w:rsidP="006222F3">
      <w:pPr>
        <w:autoSpaceDE w:val="0"/>
        <w:ind w:left="851" w:hanging="851"/>
        <w:jc w:val="both"/>
        <w:rPr>
          <w:rFonts w:asciiTheme="minorHAnsi" w:hAnsiTheme="minorHAnsi" w:cstheme="minorHAnsi"/>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33" w:name="_Toc469391056"/>
      <w:bookmarkStart w:id="34" w:name="_Toc10624832"/>
      <w:r w:rsidRPr="00CD4625">
        <w:rPr>
          <w:rFonts w:asciiTheme="minorHAnsi" w:hAnsiTheme="minorHAnsi" w:cstheme="minorHAnsi"/>
        </w:rPr>
        <w:t>Rozdział 22: Rozliczenia między Zamawiającym a Wykonawcą</w:t>
      </w:r>
      <w:bookmarkEnd w:id="33"/>
      <w:bookmarkEnd w:id="34"/>
    </w:p>
    <w:p w:rsidR="006222F3" w:rsidRPr="00CD4625" w:rsidRDefault="006222F3" w:rsidP="006222F3">
      <w:pPr>
        <w:autoSpaceDE w:val="0"/>
        <w:jc w:val="both"/>
        <w:rPr>
          <w:rFonts w:asciiTheme="minorHAnsi" w:hAnsiTheme="minorHAnsi" w:cstheme="minorHAnsi"/>
          <w:color w:val="000000"/>
        </w:rPr>
      </w:pPr>
    </w:p>
    <w:p w:rsidR="006222F3" w:rsidRPr="00CD4625" w:rsidRDefault="006222F3" w:rsidP="00D679F5">
      <w:pPr>
        <w:pStyle w:val="Akapitzlist"/>
        <w:numPr>
          <w:ilvl w:val="3"/>
          <w:numId w:val="3"/>
        </w:numPr>
        <w:autoSpaceDE w:val="0"/>
        <w:ind w:left="284" w:hanging="284"/>
        <w:jc w:val="both"/>
        <w:rPr>
          <w:rFonts w:asciiTheme="minorHAnsi" w:hAnsiTheme="minorHAnsi" w:cstheme="minorHAnsi"/>
          <w:color w:val="000000"/>
        </w:rPr>
      </w:pPr>
      <w:r w:rsidRPr="00CD4625">
        <w:rPr>
          <w:rFonts w:asciiTheme="minorHAnsi" w:hAnsiTheme="minorHAnsi" w:cstheme="minorHAnsi"/>
          <w:color w:val="000000"/>
        </w:rPr>
        <w:t>Rozliczenia między Zamawiającym a Wykonawcą odbywają się w złotych polskich.</w:t>
      </w:r>
    </w:p>
    <w:p w:rsidR="006222F3" w:rsidRPr="00CD4625" w:rsidRDefault="006222F3" w:rsidP="00D679F5">
      <w:pPr>
        <w:pStyle w:val="Akapitzlist"/>
        <w:numPr>
          <w:ilvl w:val="3"/>
          <w:numId w:val="3"/>
        </w:numPr>
        <w:autoSpaceDE w:val="0"/>
        <w:ind w:left="284" w:hanging="284"/>
        <w:jc w:val="both"/>
        <w:rPr>
          <w:rFonts w:asciiTheme="minorHAnsi" w:hAnsiTheme="minorHAnsi" w:cstheme="minorHAnsi"/>
          <w:color w:val="000000"/>
        </w:rPr>
      </w:pPr>
      <w:r w:rsidRPr="00CD4625">
        <w:rPr>
          <w:rFonts w:asciiTheme="minorHAnsi" w:hAnsiTheme="minorHAnsi" w:cstheme="minorHAnsi"/>
          <w:color w:val="000000"/>
        </w:rPr>
        <w:t xml:space="preserve">Zamawiający nie dopuszcza rozliczeń w walutach obcych. </w:t>
      </w:r>
    </w:p>
    <w:p w:rsidR="006222F3" w:rsidRPr="00CD4625" w:rsidRDefault="006222F3" w:rsidP="006222F3">
      <w:pPr>
        <w:autoSpaceDE w:val="0"/>
        <w:jc w:val="both"/>
        <w:rPr>
          <w:rFonts w:asciiTheme="minorHAnsi" w:hAnsiTheme="minorHAnsi" w:cstheme="minorHAnsi"/>
          <w:color w:val="00000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35" w:name="_Toc469391057"/>
      <w:bookmarkStart w:id="36" w:name="_Toc10624833"/>
      <w:r w:rsidRPr="00CD4625">
        <w:rPr>
          <w:rFonts w:asciiTheme="minorHAnsi" w:hAnsiTheme="minorHAnsi" w:cstheme="minorHAnsi"/>
        </w:rPr>
        <w:t>Rozdział 23: Zwrot kosztów udziału w postępowaniu</w:t>
      </w:r>
      <w:bookmarkEnd w:id="35"/>
      <w:bookmarkEnd w:id="36"/>
    </w:p>
    <w:p w:rsidR="006222F3" w:rsidRPr="00CD4625" w:rsidRDefault="006222F3" w:rsidP="006222F3">
      <w:pPr>
        <w:autoSpaceDE w:val="0"/>
        <w:jc w:val="both"/>
        <w:rPr>
          <w:rFonts w:asciiTheme="minorHAnsi" w:hAnsiTheme="minorHAnsi" w:cstheme="minorHAnsi"/>
          <w:color w:val="000000"/>
        </w:rPr>
      </w:pPr>
    </w:p>
    <w:p w:rsidR="006222F3" w:rsidRPr="00CD4625" w:rsidRDefault="006222F3" w:rsidP="006222F3">
      <w:pPr>
        <w:autoSpaceDE w:val="0"/>
        <w:jc w:val="both"/>
        <w:rPr>
          <w:rFonts w:asciiTheme="minorHAnsi" w:hAnsiTheme="minorHAnsi" w:cstheme="minorHAnsi"/>
          <w:color w:val="000000"/>
        </w:rPr>
      </w:pPr>
      <w:r w:rsidRPr="00CD4625">
        <w:rPr>
          <w:rFonts w:asciiTheme="minorHAnsi" w:hAnsiTheme="minorHAnsi" w:cstheme="minorHAnsi"/>
          <w:color w:val="000000"/>
        </w:rPr>
        <w:t xml:space="preserve">Zamawiający nie przewiduje zwrotu kosztów Wykonawcom biorącym udział w postępowaniu.  </w:t>
      </w:r>
    </w:p>
    <w:p w:rsidR="006222F3" w:rsidRPr="00CD4625" w:rsidRDefault="006222F3" w:rsidP="006222F3">
      <w:pPr>
        <w:pStyle w:val="Podpis1"/>
        <w:spacing w:before="0" w:after="0"/>
        <w:rPr>
          <w:rFonts w:asciiTheme="minorHAnsi" w:hAnsiTheme="minorHAnsi" w:cstheme="minorHAnsi"/>
          <w:i w:val="0"/>
          <w:color w:val="000000" w:themeColor="text1"/>
          <w:sz w:val="20"/>
          <w:szCs w:val="2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37" w:name="_Toc469391058"/>
      <w:bookmarkStart w:id="38" w:name="_Toc10624834"/>
      <w:r w:rsidRPr="00CD4625">
        <w:rPr>
          <w:rFonts w:asciiTheme="minorHAnsi" w:hAnsiTheme="minorHAnsi" w:cstheme="minorHAnsi"/>
        </w:rPr>
        <w:t>Rozdział 24: Wymagania, o których mowa w art. 29 ust. 4 ustawy prawo zamówień publicznych</w:t>
      </w:r>
      <w:bookmarkEnd w:id="37"/>
      <w:bookmarkEnd w:id="38"/>
    </w:p>
    <w:p w:rsidR="006222F3" w:rsidRPr="00CD4625" w:rsidRDefault="006222F3" w:rsidP="006222F3">
      <w:pPr>
        <w:pStyle w:val="Podpis1"/>
        <w:spacing w:before="0" w:after="0"/>
        <w:rPr>
          <w:rFonts w:asciiTheme="minorHAnsi" w:hAnsiTheme="minorHAnsi" w:cstheme="minorHAnsi"/>
          <w:b/>
          <w:i w:val="0"/>
          <w:color w:val="000000" w:themeColor="text1"/>
          <w:sz w:val="20"/>
          <w:szCs w:val="20"/>
        </w:rPr>
      </w:pPr>
    </w:p>
    <w:p w:rsidR="006222F3" w:rsidRPr="00CD4625" w:rsidRDefault="006222F3" w:rsidP="006222F3">
      <w:pPr>
        <w:pStyle w:val="Podpis1"/>
        <w:spacing w:before="0" w:after="0"/>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 xml:space="preserve">Zamawiający nie stawia Wykonawcom wymagań o których mowa w art. 29 ust. 4 ustawy prawo zamówień publicznych. </w:t>
      </w:r>
    </w:p>
    <w:p w:rsidR="006222F3" w:rsidRPr="00CD4625" w:rsidRDefault="006222F3" w:rsidP="006222F3">
      <w:pPr>
        <w:pStyle w:val="Podpis1"/>
        <w:spacing w:before="0" w:after="0"/>
        <w:rPr>
          <w:rFonts w:asciiTheme="minorHAnsi" w:hAnsiTheme="minorHAnsi" w:cstheme="minorHAnsi"/>
          <w:b/>
          <w:i w:val="0"/>
          <w:color w:val="000000" w:themeColor="text1"/>
          <w:sz w:val="20"/>
          <w:szCs w:val="2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39" w:name="_Toc469391059"/>
      <w:bookmarkStart w:id="40" w:name="_Toc10624835"/>
      <w:r w:rsidRPr="00CD4625">
        <w:rPr>
          <w:rFonts w:asciiTheme="minorHAnsi" w:hAnsiTheme="minorHAnsi" w:cstheme="minorHAnsi"/>
        </w:rPr>
        <w:t>Rozdział 25: Standardy jakościowe, o których mowa w art. 91 ust. 2a ustawy prawo zamówień publicznych</w:t>
      </w:r>
      <w:bookmarkEnd w:id="39"/>
      <w:bookmarkEnd w:id="40"/>
      <w:r w:rsidRPr="00CD4625">
        <w:rPr>
          <w:rFonts w:asciiTheme="minorHAnsi" w:hAnsiTheme="minorHAnsi" w:cstheme="minorHAnsi"/>
        </w:rPr>
        <w:t xml:space="preserve"> </w:t>
      </w:r>
    </w:p>
    <w:p w:rsidR="006222F3" w:rsidRPr="00CD4625" w:rsidRDefault="006222F3" w:rsidP="006222F3">
      <w:pPr>
        <w:pStyle w:val="Podpis1"/>
        <w:spacing w:before="0" w:after="0"/>
        <w:rPr>
          <w:rFonts w:asciiTheme="minorHAnsi" w:hAnsiTheme="minorHAnsi" w:cstheme="minorHAnsi"/>
          <w:b/>
          <w:i w:val="0"/>
          <w:sz w:val="20"/>
          <w:szCs w:val="20"/>
        </w:rPr>
      </w:pPr>
    </w:p>
    <w:p w:rsidR="008D79A2" w:rsidRPr="00CD4625" w:rsidRDefault="008D79A2" w:rsidP="006222F3">
      <w:pPr>
        <w:pStyle w:val="Podpis1"/>
        <w:spacing w:before="0" w:after="0"/>
        <w:rPr>
          <w:rFonts w:asciiTheme="minorHAnsi" w:hAnsiTheme="minorHAnsi" w:cstheme="minorHAnsi"/>
          <w:i w:val="0"/>
          <w:sz w:val="20"/>
          <w:szCs w:val="20"/>
        </w:rPr>
      </w:pPr>
      <w:r w:rsidRPr="00CD4625">
        <w:rPr>
          <w:rFonts w:asciiTheme="minorHAnsi" w:hAnsiTheme="minorHAnsi" w:cstheme="minorHAnsi"/>
          <w:i w:val="0"/>
          <w:sz w:val="20"/>
          <w:szCs w:val="20"/>
        </w:rPr>
        <w:t>Nie dotyczy</w:t>
      </w:r>
    </w:p>
    <w:p w:rsidR="008D79A2" w:rsidRPr="00CD4625" w:rsidRDefault="008D79A2" w:rsidP="006222F3">
      <w:pPr>
        <w:pStyle w:val="Podpis1"/>
        <w:spacing w:before="0" w:after="0"/>
        <w:rPr>
          <w:rFonts w:asciiTheme="minorHAnsi" w:hAnsiTheme="minorHAnsi" w:cstheme="minorHAnsi"/>
          <w:b/>
          <w:i w:val="0"/>
          <w:sz w:val="20"/>
          <w:szCs w:val="20"/>
        </w:rPr>
      </w:pPr>
    </w:p>
    <w:p w:rsidR="006222F3" w:rsidRPr="00CD4625" w:rsidRDefault="006222F3" w:rsidP="006222F3">
      <w:pPr>
        <w:pStyle w:val="Nagwek3"/>
        <w:shd w:val="clear" w:color="auto" w:fill="E7E6E6" w:themeFill="background2"/>
        <w:spacing w:before="0" w:after="0"/>
        <w:jc w:val="both"/>
        <w:rPr>
          <w:rFonts w:asciiTheme="minorHAnsi" w:hAnsiTheme="minorHAnsi" w:cstheme="minorHAnsi"/>
        </w:rPr>
      </w:pPr>
      <w:bookmarkStart w:id="41" w:name="_Toc469391060"/>
      <w:bookmarkStart w:id="42" w:name="_Toc10624836"/>
      <w:r w:rsidRPr="00CD4625">
        <w:rPr>
          <w:rFonts w:asciiTheme="minorHAnsi" w:hAnsiTheme="minorHAnsi" w:cstheme="minorHAnsi"/>
        </w:rPr>
        <w:t xml:space="preserve">Rozdział 26: Wymóg lub możliwość złożenia ofert w postaci katalogów elektronicznych lub dołączenia katalogów elektronicznych do oferty </w:t>
      </w:r>
      <w:r w:rsidRPr="00CD4625">
        <w:rPr>
          <w:rFonts w:asciiTheme="minorHAnsi" w:hAnsiTheme="minorHAnsi" w:cstheme="minorHAnsi"/>
        </w:rPr>
        <w:br/>
        <w:t>w sytuacji określonej w art. 10a ust. 2 ustawy prawo zamówień publicznych</w:t>
      </w:r>
      <w:bookmarkEnd w:id="41"/>
      <w:bookmarkEnd w:id="42"/>
    </w:p>
    <w:p w:rsidR="006222F3" w:rsidRPr="00CD4625" w:rsidRDefault="006222F3" w:rsidP="006222F3">
      <w:pPr>
        <w:pStyle w:val="Podpis1"/>
        <w:spacing w:before="0" w:after="0"/>
        <w:jc w:val="both"/>
        <w:rPr>
          <w:rFonts w:asciiTheme="minorHAnsi" w:hAnsiTheme="minorHAnsi" w:cstheme="minorHAnsi"/>
          <w:b/>
          <w:i w:val="0"/>
          <w:color w:val="000000" w:themeColor="text1"/>
          <w:sz w:val="20"/>
          <w:szCs w:val="20"/>
        </w:rPr>
      </w:pPr>
    </w:p>
    <w:p w:rsidR="006222F3" w:rsidRPr="00CD4625" w:rsidRDefault="006222F3" w:rsidP="006222F3">
      <w:pPr>
        <w:pStyle w:val="Podpis1"/>
        <w:spacing w:before="0" w:after="0"/>
        <w:jc w:val="both"/>
        <w:rPr>
          <w:rFonts w:asciiTheme="minorHAnsi" w:hAnsiTheme="minorHAnsi" w:cstheme="minorHAnsi"/>
          <w:i w:val="0"/>
          <w:color w:val="000000" w:themeColor="text1"/>
          <w:sz w:val="20"/>
          <w:szCs w:val="20"/>
        </w:rPr>
      </w:pPr>
      <w:r w:rsidRPr="00CD4625">
        <w:rPr>
          <w:rFonts w:asciiTheme="minorHAnsi" w:hAnsiTheme="minorHAnsi" w:cstheme="minorHAnsi"/>
          <w:i w:val="0"/>
          <w:color w:val="000000" w:themeColor="text1"/>
          <w:sz w:val="20"/>
          <w:szCs w:val="20"/>
        </w:rPr>
        <w:t xml:space="preserve">Zamawiający nie dopuszcza możliwości złożenia oferty w postaci katalogu elektronicznego lub dołączenia katalogów elektronicznych do oferty. </w:t>
      </w:r>
    </w:p>
    <w:p w:rsidR="006222F3" w:rsidRPr="00CD4625" w:rsidRDefault="006222F3" w:rsidP="006222F3">
      <w:pPr>
        <w:pStyle w:val="Podpis1"/>
        <w:spacing w:before="0" w:after="0"/>
        <w:rPr>
          <w:rFonts w:asciiTheme="minorHAnsi" w:hAnsiTheme="minorHAnsi" w:cstheme="minorHAnsi"/>
          <w:b/>
          <w:i w:val="0"/>
          <w:color w:val="000000" w:themeColor="text1"/>
          <w:sz w:val="20"/>
          <w:szCs w:val="20"/>
        </w:rPr>
      </w:pPr>
    </w:p>
    <w:p w:rsidR="006222F3" w:rsidRPr="00CD4625" w:rsidRDefault="006222F3" w:rsidP="006222F3">
      <w:pPr>
        <w:pStyle w:val="Nagwek3"/>
        <w:shd w:val="clear" w:color="auto" w:fill="E7E6E6" w:themeFill="background2"/>
        <w:spacing w:before="0" w:after="0"/>
        <w:rPr>
          <w:rFonts w:asciiTheme="minorHAnsi" w:hAnsiTheme="minorHAnsi" w:cstheme="minorHAnsi"/>
        </w:rPr>
      </w:pPr>
      <w:bookmarkStart w:id="43" w:name="_Toc469391061"/>
      <w:bookmarkStart w:id="44" w:name="_Toc10624837"/>
      <w:r w:rsidRPr="00CD4625">
        <w:rPr>
          <w:rFonts w:asciiTheme="minorHAnsi" w:hAnsiTheme="minorHAnsi" w:cstheme="minorHAnsi"/>
        </w:rPr>
        <w:t>Rozdział 27: Oferty częściowe</w:t>
      </w:r>
      <w:bookmarkEnd w:id="43"/>
      <w:bookmarkEnd w:id="44"/>
      <w:r w:rsidRPr="00CD4625">
        <w:rPr>
          <w:rFonts w:asciiTheme="minorHAnsi" w:hAnsiTheme="minorHAnsi" w:cstheme="minorHAnsi"/>
        </w:rPr>
        <w:t xml:space="preserve"> </w:t>
      </w:r>
    </w:p>
    <w:p w:rsidR="006222F3" w:rsidRPr="00CD4625" w:rsidRDefault="006222F3" w:rsidP="006222F3">
      <w:pPr>
        <w:pStyle w:val="Podpis1"/>
        <w:spacing w:before="0" w:after="0"/>
        <w:rPr>
          <w:rFonts w:asciiTheme="minorHAnsi" w:hAnsiTheme="minorHAnsi" w:cstheme="minorHAnsi"/>
          <w:i w:val="0"/>
          <w:color w:val="000000" w:themeColor="text1"/>
          <w:sz w:val="20"/>
          <w:szCs w:val="20"/>
        </w:rPr>
      </w:pPr>
    </w:p>
    <w:p w:rsidR="006222F3" w:rsidRPr="00CD4625" w:rsidRDefault="006222F3" w:rsidP="006222F3">
      <w:pPr>
        <w:pStyle w:val="Podpis1"/>
        <w:spacing w:before="0" w:after="0"/>
        <w:jc w:val="both"/>
        <w:rPr>
          <w:rFonts w:asciiTheme="minorHAnsi" w:hAnsiTheme="minorHAnsi" w:cstheme="minorHAnsi"/>
          <w:i w:val="0"/>
          <w:color w:val="000000" w:themeColor="text1"/>
          <w:sz w:val="20"/>
          <w:szCs w:val="20"/>
        </w:rPr>
      </w:pPr>
      <w:r w:rsidRPr="00CD4625">
        <w:rPr>
          <w:rFonts w:asciiTheme="minorHAnsi" w:hAnsiTheme="minorHAnsi" w:cstheme="minorHAnsi"/>
          <w:i w:val="0"/>
          <w:sz w:val="20"/>
          <w:szCs w:val="20"/>
        </w:rPr>
        <w:t>W niniejszym postępowaniu Zamawiający nie dopuszcza możliwości złożenia ofert częściowych.</w:t>
      </w:r>
    </w:p>
    <w:p w:rsidR="006222F3" w:rsidRPr="00CD4625" w:rsidRDefault="006222F3" w:rsidP="006222F3">
      <w:pPr>
        <w:suppressAutoHyphens w:val="0"/>
        <w:autoSpaceDE w:val="0"/>
        <w:autoSpaceDN w:val="0"/>
        <w:adjustRightInd w:val="0"/>
        <w:jc w:val="both"/>
        <w:rPr>
          <w:rFonts w:asciiTheme="minorHAnsi" w:hAnsiTheme="minorHAnsi" w:cstheme="minorHAnsi"/>
        </w:rPr>
      </w:pPr>
    </w:p>
    <w:p w:rsidR="0008010F" w:rsidRPr="00CD4625" w:rsidRDefault="0008010F" w:rsidP="0008010F">
      <w:pPr>
        <w:pStyle w:val="Nagwek3"/>
        <w:shd w:val="clear" w:color="auto" w:fill="E7E6E6" w:themeFill="background2"/>
        <w:spacing w:before="0" w:after="0"/>
        <w:rPr>
          <w:rFonts w:asciiTheme="minorHAnsi" w:hAnsiTheme="minorHAnsi" w:cstheme="minorHAnsi"/>
          <w:color w:val="000000" w:themeColor="text1"/>
        </w:rPr>
      </w:pPr>
      <w:bookmarkStart w:id="45" w:name="_Toc515366032"/>
      <w:bookmarkStart w:id="46" w:name="_Toc10624838"/>
      <w:r w:rsidRPr="00CD4625">
        <w:rPr>
          <w:rFonts w:asciiTheme="minorHAnsi" w:hAnsiTheme="minorHAnsi" w:cstheme="minorHAnsi"/>
          <w:color w:val="000000" w:themeColor="text1"/>
        </w:rPr>
        <w:t>Rozdział 28: Klauzula informacyjna w zakresie przetwarzania danych osobowych</w:t>
      </w:r>
      <w:bookmarkEnd w:id="45"/>
      <w:bookmarkEnd w:id="46"/>
      <w:r w:rsidRPr="00CD4625">
        <w:rPr>
          <w:rFonts w:asciiTheme="minorHAnsi" w:hAnsiTheme="minorHAnsi" w:cstheme="minorHAnsi"/>
          <w:color w:val="000000" w:themeColor="text1"/>
        </w:rPr>
        <w:t xml:space="preserve">  </w:t>
      </w:r>
    </w:p>
    <w:p w:rsidR="0008010F" w:rsidRPr="00CD4625" w:rsidRDefault="0008010F" w:rsidP="0008010F">
      <w:pPr>
        <w:suppressAutoHyphens w:val="0"/>
        <w:jc w:val="both"/>
        <w:rPr>
          <w:rFonts w:asciiTheme="minorHAnsi" w:hAnsiTheme="minorHAnsi" w:cstheme="minorHAnsi"/>
          <w:lang w:eastAsia="pl-PL"/>
        </w:rPr>
      </w:pPr>
    </w:p>
    <w:p w:rsidR="0008010F" w:rsidRPr="00CD4625" w:rsidRDefault="005161AA" w:rsidP="0008010F">
      <w:pPr>
        <w:jc w:val="both"/>
        <w:rPr>
          <w:rFonts w:asciiTheme="minorHAnsi" w:hAnsiTheme="minorHAnsi" w:cstheme="minorHAnsi"/>
          <w:lang w:eastAsia="pl-PL"/>
        </w:rPr>
      </w:pPr>
      <w:r w:rsidRPr="00CD4625">
        <w:rPr>
          <w:rFonts w:asciiTheme="minorHAnsi" w:hAnsiTheme="minorHAnsi" w:cstheme="minorHAnsi"/>
          <w:lang w:eastAsia="pl-PL"/>
        </w:rPr>
        <w:t>Z</w:t>
      </w:r>
      <w:r w:rsidR="0008010F" w:rsidRPr="00CD4625">
        <w:rPr>
          <w:rFonts w:asciiTheme="minorHAnsi" w:hAnsiTheme="minorHAnsi" w:cstheme="minorHAnsi"/>
          <w:lang w:eastAsia="pl-PL"/>
        </w:rPr>
        <w:t xml:space="preserve">godnie z art. 13 ust. 1 i 2 </w:t>
      </w:r>
      <w:r w:rsidR="0008010F" w:rsidRPr="00CD4625">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08010F" w:rsidRPr="00CD4625">
        <w:rPr>
          <w:rFonts w:asciiTheme="minorHAnsi" w:hAnsiTheme="minorHAnsi" w:cstheme="minorHAnsi"/>
          <w:lang w:eastAsia="pl-PL"/>
        </w:rPr>
        <w:t>dalej „RODO”</w:t>
      </w:r>
      <w:r w:rsidR="006A4CBE">
        <w:rPr>
          <w:rFonts w:asciiTheme="minorHAnsi" w:hAnsiTheme="minorHAnsi" w:cstheme="minorHAnsi"/>
          <w:lang w:eastAsia="pl-PL"/>
        </w:rPr>
        <w:t xml:space="preserve"> Zamawiają</w:t>
      </w:r>
      <w:r w:rsidRPr="00CD4625">
        <w:rPr>
          <w:rFonts w:asciiTheme="minorHAnsi" w:hAnsiTheme="minorHAnsi" w:cstheme="minorHAnsi"/>
          <w:lang w:eastAsia="pl-PL"/>
        </w:rPr>
        <w:t xml:space="preserve">cy </w:t>
      </w:r>
      <w:r w:rsidR="0008010F" w:rsidRPr="00CD4625">
        <w:rPr>
          <w:rFonts w:asciiTheme="minorHAnsi" w:hAnsiTheme="minorHAnsi" w:cstheme="minorHAnsi"/>
          <w:lang w:eastAsia="pl-PL"/>
        </w:rPr>
        <w:t>informuj</w:t>
      </w:r>
      <w:r w:rsidRPr="00CD4625">
        <w:rPr>
          <w:rFonts w:asciiTheme="minorHAnsi" w:hAnsiTheme="minorHAnsi" w:cstheme="minorHAnsi"/>
          <w:lang w:eastAsia="pl-PL"/>
        </w:rPr>
        <w:t>e</w:t>
      </w:r>
      <w:r w:rsidR="0008010F" w:rsidRPr="00CD4625">
        <w:rPr>
          <w:rFonts w:asciiTheme="minorHAnsi" w:hAnsiTheme="minorHAnsi" w:cstheme="minorHAnsi"/>
          <w:lang w:eastAsia="pl-PL"/>
        </w:rPr>
        <w:t xml:space="preserve">, że: </w:t>
      </w:r>
    </w:p>
    <w:p w:rsidR="0008010F" w:rsidRPr="00CD4625" w:rsidRDefault="0008010F" w:rsidP="00C66D1E">
      <w:pPr>
        <w:pStyle w:val="Akapitzlist"/>
        <w:numPr>
          <w:ilvl w:val="0"/>
          <w:numId w:val="30"/>
        </w:numPr>
        <w:suppressAutoHyphens w:val="0"/>
        <w:spacing w:after="150"/>
        <w:ind w:left="426" w:hanging="426"/>
        <w:jc w:val="both"/>
        <w:rPr>
          <w:rFonts w:asciiTheme="minorHAnsi" w:hAnsiTheme="minorHAnsi" w:cstheme="minorHAnsi"/>
          <w:i/>
          <w:lang w:eastAsia="pl-PL"/>
        </w:rPr>
      </w:pPr>
      <w:r w:rsidRPr="00CD4625">
        <w:rPr>
          <w:rFonts w:asciiTheme="minorHAnsi" w:hAnsiTheme="minorHAnsi" w:cstheme="minorHAnsi"/>
          <w:lang w:eastAsia="pl-PL"/>
        </w:rPr>
        <w:t xml:space="preserve">administratorem Pani/Pana danych osobowych </w:t>
      </w:r>
      <w:r w:rsidR="006A4CBE">
        <w:rPr>
          <w:rFonts w:asciiTheme="minorHAnsi" w:hAnsiTheme="minorHAnsi" w:cstheme="minorHAnsi"/>
          <w:lang w:eastAsia="pl-PL"/>
        </w:rPr>
        <w:t>jest Starosta Powiatu Nidzickiego</w:t>
      </w:r>
      <w:r w:rsidRPr="00CD4625">
        <w:rPr>
          <w:rFonts w:asciiTheme="minorHAnsi" w:hAnsiTheme="minorHAnsi" w:cstheme="minorHAnsi"/>
          <w:i/>
        </w:rPr>
        <w:t>;</w:t>
      </w:r>
    </w:p>
    <w:p w:rsidR="0008010F" w:rsidRPr="00CD4625" w:rsidRDefault="0008010F" w:rsidP="00C66D1E">
      <w:pPr>
        <w:pStyle w:val="Akapitzlist"/>
        <w:numPr>
          <w:ilvl w:val="0"/>
          <w:numId w:val="31"/>
        </w:numPr>
        <w:suppressAutoHyphens w:val="0"/>
        <w:spacing w:after="150"/>
        <w:ind w:left="426" w:hanging="426"/>
        <w:jc w:val="both"/>
        <w:rPr>
          <w:rFonts w:asciiTheme="minorHAnsi" w:hAnsiTheme="minorHAnsi" w:cstheme="minorHAnsi"/>
          <w:color w:val="00B0F0"/>
          <w:lang w:eastAsia="pl-PL"/>
        </w:rPr>
      </w:pPr>
      <w:r w:rsidRPr="00CD4625">
        <w:rPr>
          <w:rFonts w:asciiTheme="minorHAnsi" w:hAnsiTheme="minorHAnsi" w:cstheme="minorHAnsi"/>
          <w:lang w:eastAsia="pl-PL"/>
        </w:rPr>
        <w:t xml:space="preserve">inspektorem ochrony danych osobowych w Starostwie Powiatowym w </w:t>
      </w:r>
      <w:r w:rsidR="001D1625" w:rsidRPr="00CD4625">
        <w:rPr>
          <w:rFonts w:asciiTheme="minorHAnsi" w:hAnsiTheme="minorHAnsi" w:cstheme="minorHAnsi"/>
          <w:lang w:eastAsia="pl-PL"/>
        </w:rPr>
        <w:t>Nidzicy</w:t>
      </w:r>
      <w:r w:rsidRPr="00CD4625">
        <w:rPr>
          <w:rFonts w:asciiTheme="minorHAnsi" w:hAnsiTheme="minorHAnsi" w:cstheme="minorHAnsi"/>
          <w:lang w:eastAsia="pl-PL"/>
        </w:rPr>
        <w:t xml:space="preserve"> jest Pan</w:t>
      </w:r>
      <w:r w:rsidR="006A4CBE">
        <w:rPr>
          <w:rFonts w:asciiTheme="minorHAnsi" w:hAnsiTheme="minorHAnsi" w:cstheme="minorHAnsi"/>
          <w:lang w:eastAsia="pl-PL"/>
        </w:rPr>
        <w:t xml:space="preserve"> </w:t>
      </w:r>
      <w:r w:rsidR="006A4CBE" w:rsidRPr="00FD7A34">
        <w:rPr>
          <w:rFonts w:asciiTheme="minorHAnsi" w:hAnsiTheme="minorHAnsi" w:cstheme="minorHAnsi"/>
          <w:lang w:eastAsia="pl-PL"/>
        </w:rPr>
        <w:t>Bartosz Królikowski,</w:t>
      </w:r>
      <w:r w:rsidR="006A4CBE">
        <w:rPr>
          <w:rFonts w:asciiTheme="minorHAnsi" w:hAnsiTheme="minorHAnsi" w:cstheme="minorHAnsi"/>
          <w:lang w:eastAsia="pl-PL"/>
        </w:rPr>
        <w:t xml:space="preserve"> </w:t>
      </w:r>
      <w:hyperlink r:id="rId11" w:history="1">
        <w:r w:rsidR="006A4CBE" w:rsidRPr="008936BC">
          <w:rPr>
            <w:rStyle w:val="Hipercze"/>
            <w:rFonts w:asciiTheme="minorHAnsi" w:hAnsiTheme="minorHAnsi" w:cstheme="minorHAnsi"/>
            <w:lang w:eastAsia="pl-PL"/>
          </w:rPr>
          <w:t>iod@powiatnidzicki.pl</w:t>
        </w:r>
      </w:hyperlink>
      <w:r w:rsidR="006A4CBE">
        <w:rPr>
          <w:rFonts w:asciiTheme="minorHAnsi" w:hAnsiTheme="minorHAnsi" w:cstheme="minorHAnsi"/>
          <w:lang w:eastAsia="pl-PL"/>
        </w:rPr>
        <w:t>;</w:t>
      </w:r>
    </w:p>
    <w:p w:rsidR="0008010F" w:rsidRPr="00CD4625" w:rsidRDefault="0008010F" w:rsidP="00C66D1E">
      <w:pPr>
        <w:pStyle w:val="Akapitzlist"/>
        <w:numPr>
          <w:ilvl w:val="0"/>
          <w:numId w:val="31"/>
        </w:numPr>
        <w:suppressAutoHyphens w:val="0"/>
        <w:spacing w:after="150"/>
        <w:ind w:left="426" w:hanging="426"/>
        <w:jc w:val="both"/>
        <w:rPr>
          <w:rFonts w:asciiTheme="minorHAnsi" w:hAnsiTheme="minorHAnsi" w:cstheme="minorHAnsi"/>
          <w:color w:val="00B0F0"/>
          <w:lang w:eastAsia="pl-PL"/>
        </w:rPr>
      </w:pPr>
      <w:r w:rsidRPr="00CD4625">
        <w:rPr>
          <w:rFonts w:asciiTheme="minorHAnsi" w:hAnsiTheme="minorHAnsi" w:cstheme="minorHAnsi"/>
          <w:lang w:eastAsia="pl-PL"/>
        </w:rPr>
        <w:t>Pani/Pana dane osobowe przetwarzane będą na podstawie art. 6 ust. 1 lit. c</w:t>
      </w:r>
      <w:r w:rsidRPr="00CD4625">
        <w:rPr>
          <w:rFonts w:asciiTheme="minorHAnsi" w:hAnsiTheme="minorHAnsi" w:cstheme="minorHAnsi"/>
          <w:i/>
          <w:lang w:eastAsia="pl-PL"/>
        </w:rPr>
        <w:t xml:space="preserve"> </w:t>
      </w:r>
      <w:r w:rsidRPr="00CD4625">
        <w:rPr>
          <w:rFonts w:asciiTheme="minorHAnsi" w:hAnsiTheme="minorHAnsi" w:cstheme="minorHAnsi"/>
          <w:lang w:eastAsia="pl-PL"/>
        </w:rPr>
        <w:t xml:space="preserve">RODO w celu </w:t>
      </w:r>
      <w:r w:rsidRPr="00CD4625">
        <w:rPr>
          <w:rFonts w:asciiTheme="minorHAnsi" w:hAnsiTheme="minorHAnsi" w:cstheme="minorHAnsi"/>
        </w:rPr>
        <w:t xml:space="preserve">związanym z postępowaniem o udzielenie zamówienia publicznego na </w:t>
      </w:r>
      <w:r w:rsidR="008D79A2" w:rsidRPr="00CD4625">
        <w:rPr>
          <w:rFonts w:asciiTheme="minorHAnsi" w:hAnsiTheme="minorHAnsi" w:cstheme="minorHAnsi"/>
        </w:rPr>
        <w:t xml:space="preserve">dostawę </w:t>
      </w:r>
      <w:r w:rsidR="006A4CBE">
        <w:rPr>
          <w:rFonts w:asciiTheme="minorHAnsi" w:hAnsiTheme="minorHAnsi" w:cstheme="minorHAnsi"/>
        </w:rPr>
        <w:t>urządzeń</w:t>
      </w:r>
      <w:r w:rsidR="008D79A2" w:rsidRPr="00CD4625">
        <w:rPr>
          <w:rFonts w:asciiTheme="minorHAnsi" w:hAnsiTheme="minorHAnsi" w:cstheme="minorHAnsi"/>
        </w:rPr>
        <w:t xml:space="preserve"> na potrzeby Starostwa Powiatowego w </w:t>
      </w:r>
      <w:r w:rsidR="001D1625" w:rsidRPr="00CD4625">
        <w:rPr>
          <w:rFonts w:asciiTheme="minorHAnsi" w:hAnsiTheme="minorHAnsi" w:cstheme="minorHAnsi"/>
        </w:rPr>
        <w:t>Nidzicy</w:t>
      </w:r>
      <w:r w:rsidR="00FD7A34">
        <w:rPr>
          <w:rFonts w:asciiTheme="minorHAnsi" w:hAnsiTheme="minorHAnsi" w:cstheme="minorHAnsi"/>
        </w:rPr>
        <w:t xml:space="preserve"> OZK.272.5.</w:t>
      </w:r>
      <w:r w:rsidRPr="00CD4625">
        <w:rPr>
          <w:rFonts w:asciiTheme="minorHAnsi" w:hAnsiTheme="minorHAnsi" w:cstheme="minorHAnsi"/>
        </w:rPr>
        <w:t>201</w:t>
      </w:r>
      <w:r w:rsidR="006A4CBE">
        <w:rPr>
          <w:rFonts w:asciiTheme="minorHAnsi" w:hAnsiTheme="minorHAnsi" w:cstheme="minorHAnsi"/>
        </w:rPr>
        <w:t>9</w:t>
      </w:r>
      <w:r w:rsidRPr="00CD4625">
        <w:rPr>
          <w:rFonts w:asciiTheme="minorHAnsi" w:hAnsiTheme="minorHAnsi" w:cstheme="minorHAnsi"/>
        </w:rPr>
        <w:t xml:space="preserve"> prowadzonym w </w:t>
      </w:r>
      <w:r w:rsidR="005161AA" w:rsidRPr="00CD4625">
        <w:rPr>
          <w:rFonts w:asciiTheme="minorHAnsi" w:hAnsiTheme="minorHAnsi" w:cstheme="minorHAnsi"/>
        </w:rPr>
        <w:t>trybie przetargu nieograniczonego</w:t>
      </w:r>
      <w:r w:rsidRPr="00CD4625">
        <w:rPr>
          <w:rFonts w:asciiTheme="minorHAnsi" w:hAnsiTheme="minorHAnsi" w:cstheme="minorHAnsi"/>
        </w:rPr>
        <w:t>;</w:t>
      </w:r>
    </w:p>
    <w:p w:rsidR="0008010F" w:rsidRPr="00CD4625" w:rsidRDefault="0008010F" w:rsidP="00C66D1E">
      <w:pPr>
        <w:pStyle w:val="Akapitzlist"/>
        <w:numPr>
          <w:ilvl w:val="0"/>
          <w:numId w:val="31"/>
        </w:numPr>
        <w:suppressAutoHyphens w:val="0"/>
        <w:spacing w:after="150"/>
        <w:ind w:left="426" w:hanging="426"/>
        <w:jc w:val="both"/>
        <w:rPr>
          <w:rFonts w:asciiTheme="minorHAnsi" w:hAnsiTheme="minorHAnsi" w:cstheme="minorHAnsi"/>
          <w:color w:val="00B0F0"/>
          <w:lang w:eastAsia="pl-PL"/>
        </w:rPr>
      </w:pPr>
      <w:r w:rsidRPr="00CD4625">
        <w:rPr>
          <w:rFonts w:asciiTheme="minorHAnsi" w:hAnsiTheme="minorHAnsi" w:cstheme="minorHAns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D4625">
        <w:rPr>
          <w:rFonts w:asciiTheme="minorHAnsi" w:hAnsiTheme="minorHAnsi" w:cstheme="minorHAnsi"/>
          <w:lang w:eastAsia="pl-PL"/>
        </w:rPr>
        <w:t>Pzp</w:t>
      </w:r>
      <w:proofErr w:type="spellEnd"/>
      <w:r w:rsidRPr="00CD4625">
        <w:rPr>
          <w:rFonts w:asciiTheme="minorHAnsi" w:hAnsiTheme="minorHAnsi" w:cstheme="minorHAnsi"/>
          <w:lang w:eastAsia="pl-PL"/>
        </w:rPr>
        <w:t xml:space="preserve">”;  </w:t>
      </w:r>
    </w:p>
    <w:p w:rsidR="0008010F" w:rsidRPr="00CD4625" w:rsidRDefault="0008010F" w:rsidP="00C66D1E">
      <w:pPr>
        <w:pStyle w:val="Akapitzlist"/>
        <w:numPr>
          <w:ilvl w:val="0"/>
          <w:numId w:val="31"/>
        </w:numPr>
        <w:suppressAutoHyphens w:val="0"/>
        <w:spacing w:after="150"/>
        <w:ind w:left="426" w:hanging="426"/>
        <w:jc w:val="both"/>
        <w:rPr>
          <w:rFonts w:asciiTheme="minorHAnsi" w:hAnsiTheme="minorHAnsi" w:cstheme="minorHAnsi"/>
          <w:color w:val="00B0F0"/>
          <w:lang w:eastAsia="pl-PL"/>
        </w:rPr>
      </w:pPr>
      <w:r w:rsidRPr="00CD4625">
        <w:rPr>
          <w:rFonts w:asciiTheme="minorHAnsi" w:hAnsiTheme="minorHAnsi" w:cstheme="minorHAnsi"/>
          <w:lang w:eastAsia="pl-PL"/>
        </w:rPr>
        <w:t xml:space="preserve">Pani/Pana dane osobowe będą przechowywane, zgodnie z art. 97 ust. 1 ustawy </w:t>
      </w:r>
      <w:proofErr w:type="spellStart"/>
      <w:r w:rsidRPr="00CD4625">
        <w:rPr>
          <w:rFonts w:asciiTheme="minorHAnsi" w:hAnsiTheme="minorHAnsi" w:cstheme="minorHAnsi"/>
          <w:lang w:eastAsia="pl-PL"/>
        </w:rPr>
        <w:t>Pzp</w:t>
      </w:r>
      <w:proofErr w:type="spellEnd"/>
      <w:r w:rsidRPr="00CD4625">
        <w:rPr>
          <w:rFonts w:asciiTheme="minorHAnsi" w:hAnsiTheme="minorHAnsi" w:cstheme="minorHAnsi"/>
          <w:lang w:eastAsia="pl-PL"/>
        </w:rPr>
        <w:t>, przez okres 4 lat od dnia zakończenia postępowania o udzielenie zamówienia;</w:t>
      </w:r>
    </w:p>
    <w:p w:rsidR="0008010F" w:rsidRPr="00CD4625" w:rsidRDefault="0008010F" w:rsidP="00C66D1E">
      <w:pPr>
        <w:pStyle w:val="Akapitzlist"/>
        <w:numPr>
          <w:ilvl w:val="0"/>
          <w:numId w:val="31"/>
        </w:numPr>
        <w:suppressAutoHyphens w:val="0"/>
        <w:ind w:left="426" w:hanging="426"/>
        <w:jc w:val="both"/>
        <w:rPr>
          <w:rFonts w:asciiTheme="minorHAnsi" w:hAnsiTheme="minorHAnsi" w:cstheme="minorHAnsi"/>
          <w:b/>
          <w:i/>
          <w:lang w:eastAsia="pl-PL"/>
        </w:rPr>
      </w:pPr>
      <w:r w:rsidRPr="00CD4625">
        <w:rPr>
          <w:rFonts w:asciiTheme="minorHAnsi" w:hAnsiTheme="minorHAnsi" w:cstheme="minorHAnsi"/>
          <w:lang w:eastAsia="pl-PL"/>
        </w:rPr>
        <w:t xml:space="preserve">obowiązek podania przez Panią/Pana danych osobowych bezpośrednio Pani/Pana dotyczących jest wymogiem ustawowym określonym w przepisach ustawy </w:t>
      </w:r>
      <w:proofErr w:type="spellStart"/>
      <w:r w:rsidRPr="00CD4625">
        <w:rPr>
          <w:rFonts w:asciiTheme="minorHAnsi" w:hAnsiTheme="minorHAnsi" w:cstheme="minorHAnsi"/>
          <w:lang w:eastAsia="pl-PL"/>
        </w:rPr>
        <w:t>Pzp</w:t>
      </w:r>
      <w:proofErr w:type="spellEnd"/>
      <w:r w:rsidRPr="00CD4625">
        <w:rPr>
          <w:rFonts w:asciiTheme="minorHAnsi" w:hAnsiTheme="minorHAnsi" w:cstheme="minorHAnsi"/>
          <w:lang w:eastAsia="pl-PL"/>
        </w:rPr>
        <w:t xml:space="preserve">, związanym z udziałem w postępowaniu </w:t>
      </w:r>
      <w:r w:rsidRPr="00CD4625">
        <w:rPr>
          <w:rFonts w:asciiTheme="minorHAnsi" w:hAnsiTheme="minorHAnsi" w:cstheme="minorHAnsi"/>
          <w:lang w:eastAsia="pl-PL"/>
        </w:rPr>
        <w:br/>
        <w:t xml:space="preserve">o udzielenie zamówienia publicznego; konsekwencje niepodania określonych danych wynikają </w:t>
      </w:r>
      <w:r w:rsidR="008D79A2" w:rsidRPr="00CD4625">
        <w:rPr>
          <w:rFonts w:asciiTheme="minorHAnsi" w:hAnsiTheme="minorHAnsi" w:cstheme="minorHAnsi"/>
          <w:lang w:eastAsia="pl-PL"/>
        </w:rPr>
        <w:br/>
      </w:r>
      <w:r w:rsidRPr="00CD4625">
        <w:rPr>
          <w:rFonts w:asciiTheme="minorHAnsi" w:hAnsiTheme="minorHAnsi" w:cstheme="minorHAnsi"/>
          <w:lang w:eastAsia="pl-PL"/>
        </w:rPr>
        <w:t xml:space="preserve">z ustawy </w:t>
      </w:r>
      <w:proofErr w:type="spellStart"/>
      <w:r w:rsidRPr="00CD4625">
        <w:rPr>
          <w:rFonts w:asciiTheme="minorHAnsi" w:hAnsiTheme="minorHAnsi" w:cstheme="minorHAnsi"/>
          <w:lang w:eastAsia="pl-PL"/>
        </w:rPr>
        <w:t>Pzp</w:t>
      </w:r>
      <w:proofErr w:type="spellEnd"/>
      <w:r w:rsidRPr="00CD4625">
        <w:rPr>
          <w:rFonts w:asciiTheme="minorHAnsi" w:hAnsiTheme="minorHAnsi" w:cstheme="minorHAnsi"/>
          <w:lang w:eastAsia="pl-PL"/>
        </w:rPr>
        <w:t xml:space="preserve">;  </w:t>
      </w:r>
    </w:p>
    <w:p w:rsidR="0008010F" w:rsidRPr="00CD4625" w:rsidRDefault="0008010F" w:rsidP="00C66D1E">
      <w:pPr>
        <w:pStyle w:val="Akapitzlist"/>
        <w:numPr>
          <w:ilvl w:val="0"/>
          <w:numId w:val="31"/>
        </w:numPr>
        <w:suppressAutoHyphens w:val="0"/>
        <w:ind w:left="426" w:hanging="426"/>
        <w:jc w:val="both"/>
        <w:rPr>
          <w:rFonts w:asciiTheme="minorHAnsi" w:hAnsiTheme="minorHAnsi" w:cstheme="minorHAnsi"/>
        </w:rPr>
      </w:pPr>
      <w:r w:rsidRPr="00CD4625">
        <w:rPr>
          <w:rFonts w:asciiTheme="minorHAnsi" w:hAnsiTheme="minorHAnsi" w:cstheme="minorHAnsi"/>
          <w:lang w:eastAsia="pl-PL"/>
        </w:rPr>
        <w:t>w odniesieniu do Pani/Pana danych osobowych decyzje nie będą podejmowane w sposób zautomatyzowany, stosowanie do art. 22 RODO;</w:t>
      </w:r>
    </w:p>
    <w:p w:rsidR="0008010F" w:rsidRPr="00CD4625" w:rsidRDefault="0008010F" w:rsidP="00C66D1E">
      <w:pPr>
        <w:pStyle w:val="Akapitzlist"/>
        <w:numPr>
          <w:ilvl w:val="0"/>
          <w:numId w:val="31"/>
        </w:numPr>
        <w:suppressAutoHyphens w:val="0"/>
        <w:ind w:left="426" w:hanging="426"/>
        <w:jc w:val="both"/>
        <w:rPr>
          <w:rFonts w:asciiTheme="minorHAnsi" w:hAnsiTheme="minorHAnsi" w:cstheme="minorHAnsi"/>
          <w:color w:val="00B0F0"/>
          <w:lang w:eastAsia="pl-PL"/>
        </w:rPr>
      </w:pPr>
      <w:r w:rsidRPr="00CD4625">
        <w:rPr>
          <w:rFonts w:asciiTheme="minorHAnsi" w:hAnsiTheme="minorHAnsi" w:cstheme="minorHAnsi"/>
          <w:lang w:eastAsia="pl-PL"/>
        </w:rPr>
        <w:t>posiada Pani/Pan:</w:t>
      </w:r>
    </w:p>
    <w:p w:rsidR="0008010F" w:rsidRPr="00CD4625" w:rsidRDefault="0008010F" w:rsidP="00C66D1E">
      <w:pPr>
        <w:pStyle w:val="Akapitzlist"/>
        <w:numPr>
          <w:ilvl w:val="0"/>
          <w:numId w:val="32"/>
        </w:numPr>
        <w:suppressAutoHyphens w:val="0"/>
        <w:ind w:left="709" w:hanging="283"/>
        <w:jc w:val="both"/>
        <w:rPr>
          <w:rFonts w:asciiTheme="minorHAnsi" w:hAnsiTheme="minorHAnsi" w:cstheme="minorHAnsi"/>
          <w:color w:val="00B0F0"/>
          <w:lang w:eastAsia="pl-PL"/>
        </w:rPr>
      </w:pPr>
      <w:r w:rsidRPr="00CD4625">
        <w:rPr>
          <w:rFonts w:asciiTheme="minorHAnsi" w:hAnsiTheme="minorHAnsi" w:cstheme="minorHAnsi"/>
          <w:lang w:eastAsia="pl-PL"/>
        </w:rPr>
        <w:t>na podstawie art. 15 RODO prawo dostępu do danych osobowych Pani/Pana dotyczących;</w:t>
      </w:r>
    </w:p>
    <w:p w:rsidR="0008010F" w:rsidRPr="00CD4625" w:rsidRDefault="0008010F" w:rsidP="00C66D1E">
      <w:pPr>
        <w:pStyle w:val="Akapitzlist"/>
        <w:numPr>
          <w:ilvl w:val="0"/>
          <w:numId w:val="32"/>
        </w:numPr>
        <w:suppressAutoHyphens w:val="0"/>
        <w:ind w:left="709" w:hanging="283"/>
        <w:jc w:val="both"/>
        <w:rPr>
          <w:rFonts w:asciiTheme="minorHAnsi" w:hAnsiTheme="minorHAnsi" w:cstheme="minorHAnsi"/>
          <w:lang w:eastAsia="pl-PL"/>
        </w:rPr>
      </w:pPr>
      <w:r w:rsidRPr="00CD4625">
        <w:rPr>
          <w:rFonts w:asciiTheme="minorHAnsi" w:hAnsiTheme="minorHAnsi" w:cstheme="minorHAnsi"/>
          <w:lang w:eastAsia="pl-PL"/>
        </w:rPr>
        <w:t>na podstawie art. 16 RODO prawo do sprostowania Pani/Pana danych osobowych;</w:t>
      </w:r>
    </w:p>
    <w:p w:rsidR="0008010F" w:rsidRPr="00CD4625" w:rsidRDefault="0008010F" w:rsidP="00C66D1E">
      <w:pPr>
        <w:pStyle w:val="Akapitzlist"/>
        <w:numPr>
          <w:ilvl w:val="0"/>
          <w:numId w:val="32"/>
        </w:numPr>
        <w:suppressAutoHyphens w:val="0"/>
        <w:ind w:left="709" w:hanging="283"/>
        <w:jc w:val="both"/>
        <w:rPr>
          <w:rFonts w:asciiTheme="minorHAnsi" w:hAnsiTheme="minorHAnsi" w:cstheme="minorHAnsi"/>
          <w:lang w:eastAsia="pl-PL"/>
        </w:rPr>
      </w:pPr>
      <w:r w:rsidRPr="00CD4625">
        <w:rPr>
          <w:rFonts w:asciiTheme="minorHAnsi" w:hAnsiTheme="minorHAnsi" w:cstheme="minorHAnsi"/>
          <w:lang w:eastAsia="pl-PL"/>
        </w:rPr>
        <w:t xml:space="preserve">na podstawie art. 18 RODO prawo żądania od administratora ograniczenia przetwarzania danych osobowych z zastrzeżeniem przypadków, o których mowa w art. 18 ust. 2 RODO;  </w:t>
      </w:r>
    </w:p>
    <w:p w:rsidR="0008010F" w:rsidRPr="00CD4625" w:rsidRDefault="0008010F" w:rsidP="00C66D1E">
      <w:pPr>
        <w:pStyle w:val="Akapitzlist"/>
        <w:numPr>
          <w:ilvl w:val="0"/>
          <w:numId w:val="32"/>
        </w:numPr>
        <w:suppressAutoHyphens w:val="0"/>
        <w:ind w:left="709" w:hanging="283"/>
        <w:jc w:val="both"/>
        <w:rPr>
          <w:rFonts w:asciiTheme="minorHAnsi" w:hAnsiTheme="minorHAnsi" w:cstheme="minorHAnsi"/>
          <w:i/>
          <w:color w:val="00B0F0"/>
          <w:lang w:eastAsia="pl-PL"/>
        </w:rPr>
      </w:pPr>
      <w:r w:rsidRPr="00CD4625">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rsidR="0008010F" w:rsidRPr="00CD4625" w:rsidRDefault="0008010F" w:rsidP="00C66D1E">
      <w:pPr>
        <w:pStyle w:val="Akapitzlist"/>
        <w:numPr>
          <w:ilvl w:val="0"/>
          <w:numId w:val="31"/>
        </w:numPr>
        <w:suppressAutoHyphens w:val="0"/>
        <w:ind w:left="426" w:hanging="426"/>
        <w:jc w:val="both"/>
        <w:rPr>
          <w:rFonts w:asciiTheme="minorHAnsi" w:hAnsiTheme="minorHAnsi" w:cstheme="minorHAnsi"/>
          <w:i/>
          <w:color w:val="00B0F0"/>
          <w:lang w:eastAsia="pl-PL"/>
        </w:rPr>
      </w:pPr>
      <w:r w:rsidRPr="00CD4625">
        <w:rPr>
          <w:rFonts w:asciiTheme="minorHAnsi" w:hAnsiTheme="minorHAnsi" w:cstheme="minorHAnsi"/>
          <w:lang w:eastAsia="pl-PL"/>
        </w:rPr>
        <w:lastRenderedPageBreak/>
        <w:t>nie przysługuje Pani/Panu:</w:t>
      </w:r>
    </w:p>
    <w:p w:rsidR="0008010F" w:rsidRPr="00CD4625" w:rsidRDefault="0008010F" w:rsidP="00C66D1E">
      <w:pPr>
        <w:pStyle w:val="Akapitzlist"/>
        <w:numPr>
          <w:ilvl w:val="0"/>
          <w:numId w:val="33"/>
        </w:numPr>
        <w:suppressAutoHyphens w:val="0"/>
        <w:ind w:left="709" w:hanging="283"/>
        <w:jc w:val="both"/>
        <w:rPr>
          <w:rFonts w:asciiTheme="minorHAnsi" w:hAnsiTheme="minorHAnsi" w:cstheme="minorHAnsi"/>
          <w:i/>
          <w:color w:val="00B0F0"/>
          <w:lang w:eastAsia="pl-PL"/>
        </w:rPr>
      </w:pPr>
      <w:r w:rsidRPr="00CD4625">
        <w:rPr>
          <w:rFonts w:asciiTheme="minorHAnsi" w:hAnsiTheme="minorHAnsi" w:cstheme="minorHAnsi"/>
          <w:lang w:eastAsia="pl-PL"/>
        </w:rPr>
        <w:t>w związku z art. 17 ust. 3 lit. b, d lub e RODO prawo do usunięcia danych osobowych;</w:t>
      </w:r>
    </w:p>
    <w:p w:rsidR="0008010F" w:rsidRPr="00CD4625" w:rsidRDefault="0008010F" w:rsidP="00C66D1E">
      <w:pPr>
        <w:pStyle w:val="Akapitzlist"/>
        <w:numPr>
          <w:ilvl w:val="0"/>
          <w:numId w:val="33"/>
        </w:numPr>
        <w:suppressAutoHyphens w:val="0"/>
        <w:ind w:left="709" w:hanging="283"/>
        <w:jc w:val="both"/>
        <w:rPr>
          <w:rFonts w:asciiTheme="minorHAnsi" w:hAnsiTheme="minorHAnsi" w:cstheme="minorHAnsi"/>
          <w:b/>
          <w:i/>
          <w:lang w:eastAsia="pl-PL"/>
        </w:rPr>
      </w:pPr>
      <w:r w:rsidRPr="00CD4625">
        <w:rPr>
          <w:rFonts w:asciiTheme="minorHAnsi" w:hAnsiTheme="minorHAnsi" w:cstheme="minorHAnsi"/>
          <w:lang w:eastAsia="pl-PL"/>
        </w:rPr>
        <w:t>prawo do przenoszenia danych osobowych, o którym mowa w art. 20 RODO;</w:t>
      </w:r>
    </w:p>
    <w:p w:rsidR="0008010F" w:rsidRPr="00CD4625" w:rsidRDefault="0008010F" w:rsidP="00C66D1E">
      <w:pPr>
        <w:pStyle w:val="Akapitzlist"/>
        <w:numPr>
          <w:ilvl w:val="0"/>
          <w:numId w:val="33"/>
        </w:numPr>
        <w:suppressAutoHyphens w:val="0"/>
        <w:ind w:left="709" w:hanging="283"/>
        <w:jc w:val="both"/>
        <w:rPr>
          <w:rFonts w:asciiTheme="minorHAnsi" w:hAnsiTheme="minorHAnsi" w:cstheme="minorHAnsi"/>
          <w:i/>
          <w:lang w:eastAsia="pl-PL"/>
        </w:rPr>
      </w:pPr>
      <w:r w:rsidRPr="00CD4625">
        <w:rPr>
          <w:rFonts w:asciiTheme="minorHAnsi" w:hAnsiTheme="minorHAnsi" w:cstheme="minorHAnsi"/>
          <w:lang w:eastAsia="pl-PL"/>
        </w:rPr>
        <w:t xml:space="preserve">na podstawie art. 21 RODO prawo sprzeciwu, wobec przetwarzania danych osobowych, gdyż podstawą prawną przetwarzania Pani/Pana danych osobowych jest art. 6 ust. 1 lit. c RODO. </w:t>
      </w:r>
    </w:p>
    <w:p w:rsidR="0008010F" w:rsidRPr="00CD4625" w:rsidRDefault="0008010F" w:rsidP="0008010F">
      <w:pPr>
        <w:pStyle w:val="Podpis1"/>
        <w:spacing w:before="0" w:after="0"/>
        <w:rPr>
          <w:rFonts w:asciiTheme="minorHAnsi" w:hAnsiTheme="minorHAnsi" w:cstheme="minorHAnsi"/>
          <w:b/>
          <w:i w:val="0"/>
          <w:color w:val="000000" w:themeColor="text1"/>
          <w:sz w:val="20"/>
          <w:szCs w:val="20"/>
        </w:rPr>
      </w:pPr>
    </w:p>
    <w:p w:rsidR="0008010F" w:rsidRPr="00CD4625" w:rsidRDefault="0008010F" w:rsidP="0008010F">
      <w:pPr>
        <w:pBdr>
          <w:top w:val="single" w:sz="4" w:space="1" w:color="auto"/>
        </w:pBdr>
        <w:suppressAutoHyphens w:val="0"/>
        <w:jc w:val="both"/>
        <w:rPr>
          <w:rFonts w:asciiTheme="minorHAnsi" w:hAnsiTheme="minorHAnsi" w:cstheme="minorHAnsi"/>
          <w:u w:val="single"/>
          <w:lang w:eastAsia="pl-PL"/>
        </w:rPr>
      </w:pPr>
    </w:p>
    <w:p w:rsidR="0008010F" w:rsidRPr="00CD4625" w:rsidRDefault="0008010F" w:rsidP="006222F3">
      <w:pPr>
        <w:pStyle w:val="Podpis1"/>
        <w:spacing w:before="0" w:after="0"/>
        <w:rPr>
          <w:rFonts w:asciiTheme="minorHAnsi" w:hAnsiTheme="minorHAnsi" w:cstheme="minorHAnsi"/>
          <w:b/>
          <w:i w:val="0"/>
          <w:color w:val="000000" w:themeColor="text1"/>
          <w:sz w:val="20"/>
          <w:szCs w:val="20"/>
        </w:rPr>
      </w:pPr>
    </w:p>
    <w:p w:rsidR="006222F3" w:rsidRPr="00CD4625" w:rsidRDefault="006222F3" w:rsidP="006222F3">
      <w:pPr>
        <w:pStyle w:val="Podpis1"/>
        <w:spacing w:before="0" w:after="0"/>
        <w:rPr>
          <w:rFonts w:asciiTheme="minorHAnsi" w:hAnsiTheme="minorHAnsi" w:cstheme="minorHAnsi"/>
          <w:b/>
          <w:i w:val="0"/>
          <w:color w:val="000000" w:themeColor="text1"/>
          <w:sz w:val="20"/>
          <w:szCs w:val="20"/>
        </w:rPr>
      </w:pPr>
      <w:r w:rsidRPr="00CD4625">
        <w:rPr>
          <w:rFonts w:asciiTheme="minorHAnsi" w:hAnsiTheme="minorHAnsi" w:cstheme="minorHAnsi"/>
          <w:b/>
          <w:i w:val="0"/>
          <w:color w:val="000000" w:themeColor="text1"/>
          <w:sz w:val="20"/>
          <w:szCs w:val="20"/>
        </w:rPr>
        <w:t>Załączniki do SIWZ</w:t>
      </w:r>
    </w:p>
    <w:tbl>
      <w:tblPr>
        <w:tblW w:w="0" w:type="auto"/>
        <w:tblLook w:val="01E0" w:firstRow="1" w:lastRow="1" w:firstColumn="1" w:lastColumn="1" w:noHBand="0" w:noVBand="0"/>
      </w:tblPr>
      <w:tblGrid>
        <w:gridCol w:w="1938"/>
        <w:gridCol w:w="7134"/>
      </w:tblGrid>
      <w:tr w:rsidR="006222F3" w:rsidRPr="00CD4625" w:rsidTr="006222F3">
        <w:tc>
          <w:tcPr>
            <w:tcW w:w="1938" w:type="dxa"/>
            <w:tcBorders>
              <w:top w:val="nil"/>
              <w:left w:val="nil"/>
              <w:bottom w:val="nil"/>
              <w:right w:val="single" w:sz="18" w:space="0" w:color="auto"/>
            </w:tcBorders>
            <w:hideMark/>
          </w:tcPr>
          <w:p w:rsidR="006222F3" w:rsidRPr="00CD4625" w:rsidRDefault="006222F3" w:rsidP="006222F3">
            <w:pPr>
              <w:pStyle w:val="Podpis1"/>
              <w:spacing w:before="0" w:after="0" w:line="256" w:lineRule="auto"/>
              <w:rPr>
                <w:rFonts w:asciiTheme="minorHAnsi" w:hAnsiTheme="minorHAnsi" w:cstheme="minorHAnsi"/>
                <w:b/>
                <w:i w:val="0"/>
                <w:color w:val="000000" w:themeColor="text1"/>
                <w:sz w:val="22"/>
                <w:szCs w:val="22"/>
              </w:rPr>
            </w:pPr>
            <w:r w:rsidRPr="00CD4625">
              <w:rPr>
                <w:rFonts w:asciiTheme="minorHAnsi" w:hAnsiTheme="minorHAnsi" w:cstheme="minorHAnsi"/>
                <w:b/>
                <w:i w:val="0"/>
                <w:color w:val="000000" w:themeColor="text1"/>
                <w:sz w:val="22"/>
                <w:szCs w:val="22"/>
              </w:rPr>
              <w:t>Załącznik Nr 1</w:t>
            </w:r>
          </w:p>
        </w:tc>
        <w:tc>
          <w:tcPr>
            <w:tcW w:w="7134" w:type="dxa"/>
            <w:tcBorders>
              <w:top w:val="nil"/>
              <w:left w:val="single" w:sz="18" w:space="0" w:color="auto"/>
              <w:bottom w:val="nil"/>
              <w:right w:val="nil"/>
            </w:tcBorders>
            <w:hideMark/>
          </w:tcPr>
          <w:p w:rsidR="006222F3" w:rsidRPr="00CD4625" w:rsidRDefault="006222F3" w:rsidP="006222F3">
            <w:pPr>
              <w:pStyle w:val="Podpis1"/>
              <w:spacing w:before="0" w:after="0" w:line="256" w:lineRule="auto"/>
              <w:rPr>
                <w:rFonts w:asciiTheme="minorHAnsi" w:hAnsiTheme="minorHAnsi" w:cstheme="minorHAnsi"/>
                <w:i w:val="0"/>
                <w:color w:val="000000" w:themeColor="text1"/>
                <w:sz w:val="22"/>
                <w:szCs w:val="22"/>
              </w:rPr>
            </w:pPr>
            <w:r w:rsidRPr="00CD4625">
              <w:rPr>
                <w:rFonts w:asciiTheme="minorHAnsi" w:hAnsiTheme="minorHAnsi" w:cstheme="minorHAnsi"/>
                <w:i w:val="0"/>
                <w:color w:val="000000" w:themeColor="text1"/>
                <w:sz w:val="22"/>
                <w:szCs w:val="22"/>
              </w:rPr>
              <w:t xml:space="preserve">Formularz ofertowy </w:t>
            </w:r>
          </w:p>
        </w:tc>
      </w:tr>
      <w:tr w:rsidR="006222F3" w:rsidRPr="00CD4625" w:rsidTr="006222F3">
        <w:tc>
          <w:tcPr>
            <w:tcW w:w="1938" w:type="dxa"/>
            <w:tcBorders>
              <w:top w:val="nil"/>
              <w:left w:val="nil"/>
              <w:bottom w:val="nil"/>
              <w:right w:val="single" w:sz="18" w:space="0" w:color="auto"/>
            </w:tcBorders>
          </w:tcPr>
          <w:p w:rsidR="006222F3" w:rsidRPr="00CD4625" w:rsidRDefault="006222F3" w:rsidP="006222F3">
            <w:pPr>
              <w:pStyle w:val="Podpis1"/>
              <w:spacing w:before="0" w:after="0" w:line="256" w:lineRule="auto"/>
              <w:rPr>
                <w:rFonts w:asciiTheme="minorHAnsi" w:hAnsiTheme="minorHAnsi" w:cstheme="minorHAnsi"/>
                <w:b/>
                <w:i w:val="0"/>
                <w:color w:val="000000" w:themeColor="text1"/>
                <w:sz w:val="22"/>
                <w:szCs w:val="22"/>
              </w:rPr>
            </w:pPr>
            <w:r w:rsidRPr="00CD4625">
              <w:rPr>
                <w:rFonts w:asciiTheme="minorHAnsi" w:hAnsiTheme="minorHAnsi" w:cstheme="minorHAnsi"/>
                <w:b/>
                <w:i w:val="0"/>
                <w:color w:val="000000" w:themeColor="text1"/>
                <w:sz w:val="22"/>
                <w:szCs w:val="22"/>
              </w:rPr>
              <w:t>Załącznik Nr 2</w:t>
            </w:r>
          </w:p>
        </w:tc>
        <w:tc>
          <w:tcPr>
            <w:tcW w:w="7134" w:type="dxa"/>
            <w:tcBorders>
              <w:top w:val="nil"/>
              <w:left w:val="single" w:sz="18" w:space="0" w:color="auto"/>
              <w:bottom w:val="nil"/>
              <w:right w:val="nil"/>
            </w:tcBorders>
          </w:tcPr>
          <w:p w:rsidR="006222F3" w:rsidRPr="00CD4625" w:rsidRDefault="00E73AD6" w:rsidP="006222F3">
            <w:pPr>
              <w:pStyle w:val="Podpis1"/>
              <w:spacing w:before="0" w:after="0" w:line="256" w:lineRule="auto"/>
              <w:rPr>
                <w:rFonts w:asciiTheme="minorHAnsi" w:hAnsiTheme="minorHAnsi" w:cstheme="minorHAnsi"/>
                <w:i w:val="0"/>
                <w:color w:val="000000" w:themeColor="text1"/>
                <w:sz w:val="22"/>
                <w:szCs w:val="22"/>
              </w:rPr>
            </w:pPr>
            <w:r w:rsidRPr="00CD4625">
              <w:rPr>
                <w:rFonts w:asciiTheme="minorHAnsi" w:hAnsiTheme="minorHAnsi" w:cstheme="minorHAnsi"/>
                <w:i w:val="0"/>
                <w:color w:val="000000" w:themeColor="text1"/>
                <w:sz w:val="22"/>
                <w:szCs w:val="22"/>
              </w:rPr>
              <w:t>Istotne postanowienia umowy</w:t>
            </w:r>
          </w:p>
        </w:tc>
      </w:tr>
    </w:tbl>
    <w:p w:rsidR="006222F3" w:rsidRPr="00CD4625" w:rsidRDefault="006222F3" w:rsidP="006222F3">
      <w:pPr>
        <w:rPr>
          <w:rFonts w:asciiTheme="minorHAnsi" w:hAnsiTheme="minorHAnsi" w:cstheme="minorHAnsi"/>
        </w:rPr>
      </w:pPr>
    </w:p>
    <w:p w:rsidR="00DA7104" w:rsidRPr="00CD4625" w:rsidRDefault="00DA7104">
      <w:pPr>
        <w:suppressAutoHyphens w:val="0"/>
        <w:spacing w:after="160" w:line="259" w:lineRule="auto"/>
        <w:rPr>
          <w:rFonts w:asciiTheme="minorHAnsi" w:hAnsiTheme="minorHAnsi" w:cstheme="minorHAnsi"/>
          <w:b/>
          <w:bCs/>
          <w:sz w:val="22"/>
          <w:szCs w:val="22"/>
        </w:rPr>
      </w:pPr>
      <w:bookmarkStart w:id="47" w:name="_Toc469391062"/>
      <w:r w:rsidRPr="00CD4625">
        <w:rPr>
          <w:rFonts w:asciiTheme="minorHAnsi" w:hAnsiTheme="minorHAnsi" w:cstheme="minorHAnsi"/>
          <w:sz w:val="22"/>
          <w:szCs w:val="22"/>
        </w:rPr>
        <w:br w:type="page"/>
      </w:r>
    </w:p>
    <w:p w:rsidR="007B278A" w:rsidRDefault="007B278A" w:rsidP="006222F3">
      <w:pPr>
        <w:pStyle w:val="Nagwek3"/>
        <w:jc w:val="right"/>
        <w:rPr>
          <w:rFonts w:asciiTheme="minorHAnsi" w:hAnsiTheme="minorHAnsi" w:cstheme="minorHAnsi"/>
          <w:sz w:val="22"/>
          <w:szCs w:val="22"/>
        </w:rPr>
      </w:pPr>
      <w:bookmarkStart w:id="48" w:name="_Toc10624839"/>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3" name="Obraz 3"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6222F3" w:rsidRPr="00CD4625" w:rsidRDefault="006222F3" w:rsidP="006222F3">
      <w:pPr>
        <w:pStyle w:val="Nagwek3"/>
        <w:jc w:val="right"/>
        <w:rPr>
          <w:rFonts w:asciiTheme="minorHAnsi" w:hAnsiTheme="minorHAnsi" w:cstheme="minorHAnsi"/>
          <w:sz w:val="22"/>
          <w:szCs w:val="22"/>
        </w:rPr>
      </w:pPr>
      <w:r w:rsidRPr="00CD4625">
        <w:rPr>
          <w:rFonts w:asciiTheme="minorHAnsi" w:hAnsiTheme="minorHAnsi" w:cstheme="minorHAnsi"/>
          <w:sz w:val="22"/>
          <w:szCs w:val="22"/>
        </w:rPr>
        <w:t>Załącznik Nr 1 do SIWZ</w:t>
      </w:r>
      <w:bookmarkEnd w:id="47"/>
      <w:bookmarkEnd w:id="48"/>
    </w:p>
    <w:p w:rsidR="006222F3" w:rsidRPr="00CD4625" w:rsidRDefault="006222F3" w:rsidP="006222F3">
      <w:pPr>
        <w:rPr>
          <w:rFonts w:asciiTheme="minorHAnsi" w:hAnsiTheme="minorHAnsi" w:cstheme="minorHAnsi"/>
          <w:color w:val="000000"/>
        </w:rPr>
      </w:pPr>
    </w:p>
    <w:p w:rsidR="006222F3" w:rsidRPr="00CD4625" w:rsidRDefault="006222F3" w:rsidP="006222F3">
      <w:pPr>
        <w:jc w:val="right"/>
        <w:rPr>
          <w:rFonts w:asciiTheme="minorHAnsi" w:hAnsiTheme="minorHAnsi" w:cstheme="minorHAnsi"/>
          <w:color w:val="000000"/>
        </w:rPr>
      </w:pPr>
      <w:r w:rsidRPr="00CD4625">
        <w:rPr>
          <w:rFonts w:asciiTheme="minorHAnsi" w:hAnsiTheme="minorHAnsi" w:cstheme="minorHAnsi"/>
          <w:color w:val="000000"/>
        </w:rPr>
        <w:t>..................................... dnia .......................</w:t>
      </w:r>
    </w:p>
    <w:p w:rsidR="006222F3" w:rsidRPr="00CD4625" w:rsidRDefault="006222F3" w:rsidP="006222F3">
      <w:pPr>
        <w:rPr>
          <w:rFonts w:asciiTheme="minorHAnsi" w:hAnsiTheme="minorHAnsi" w:cstheme="minorHAnsi"/>
          <w:color w:val="000000"/>
        </w:rPr>
      </w:pPr>
      <w:r w:rsidRPr="00CD4625">
        <w:rPr>
          <w:rFonts w:asciiTheme="minorHAnsi" w:hAnsiTheme="minorHAnsi" w:cstheme="minorHAnsi"/>
          <w:color w:val="000000"/>
        </w:rPr>
        <w:t>.........................................................</w:t>
      </w:r>
    </w:p>
    <w:p w:rsidR="006222F3" w:rsidRPr="00CD4625" w:rsidRDefault="006222F3" w:rsidP="006222F3">
      <w:pPr>
        <w:rPr>
          <w:rFonts w:asciiTheme="minorHAnsi" w:hAnsiTheme="minorHAnsi" w:cstheme="minorHAnsi"/>
          <w:color w:val="000000"/>
        </w:rPr>
      </w:pPr>
      <w:r w:rsidRPr="00CD4625">
        <w:rPr>
          <w:rFonts w:asciiTheme="minorHAnsi" w:hAnsiTheme="minorHAnsi" w:cstheme="minorHAnsi"/>
          <w:color w:val="000000"/>
        </w:rPr>
        <w:t>pieczęć Wykonawcy/wykonawców</w:t>
      </w:r>
      <w:r w:rsidRPr="00CD4625">
        <w:rPr>
          <w:rFonts w:asciiTheme="minorHAnsi" w:hAnsiTheme="minorHAnsi" w:cstheme="minorHAnsi"/>
          <w:color w:val="000000"/>
        </w:rPr>
        <w:tab/>
      </w:r>
      <w:r w:rsidRPr="00CD4625">
        <w:rPr>
          <w:rFonts w:asciiTheme="minorHAnsi" w:hAnsiTheme="minorHAnsi" w:cstheme="minorHAnsi"/>
          <w:color w:val="000000"/>
        </w:rPr>
        <w:tab/>
      </w:r>
      <w:r w:rsidRPr="00CD4625">
        <w:rPr>
          <w:rFonts w:asciiTheme="minorHAnsi" w:hAnsiTheme="minorHAnsi" w:cstheme="minorHAnsi"/>
          <w:color w:val="000000"/>
        </w:rPr>
        <w:tab/>
      </w:r>
    </w:p>
    <w:p w:rsidR="006222F3" w:rsidRDefault="006222F3" w:rsidP="006222F3">
      <w:pPr>
        <w:rPr>
          <w:rFonts w:asciiTheme="minorHAnsi" w:hAnsiTheme="minorHAnsi" w:cstheme="minorHAnsi"/>
          <w:color w:val="000000"/>
        </w:rPr>
      </w:pPr>
      <w:r w:rsidRPr="00CD4625">
        <w:rPr>
          <w:rFonts w:asciiTheme="minorHAnsi" w:hAnsiTheme="minorHAnsi" w:cstheme="minorHAnsi"/>
          <w:color w:val="000000"/>
        </w:rPr>
        <w:tab/>
      </w:r>
    </w:p>
    <w:p w:rsidR="00E4581E" w:rsidRPr="00CD4625" w:rsidRDefault="00E4581E" w:rsidP="006222F3">
      <w:pPr>
        <w:rPr>
          <w:rFonts w:asciiTheme="minorHAnsi" w:hAnsiTheme="minorHAnsi" w:cstheme="minorHAnsi"/>
          <w:color w:val="000000"/>
        </w:rPr>
      </w:pPr>
      <w:r>
        <w:rPr>
          <w:rFonts w:asciiTheme="minorHAnsi" w:hAnsiTheme="minorHAnsi" w:cstheme="minorHAnsi"/>
          <w:b/>
          <w:color w:val="000000"/>
        </w:rPr>
        <w:t xml:space="preserve">Postępowanie znak: </w:t>
      </w:r>
      <w:r w:rsidRPr="004E15C6">
        <w:rPr>
          <w:rFonts w:asciiTheme="minorHAnsi" w:hAnsiTheme="minorHAnsi" w:cstheme="minorHAnsi"/>
          <w:b/>
          <w:color w:val="000000"/>
        </w:rPr>
        <w:t>G.272.</w:t>
      </w:r>
      <w:r w:rsidR="00E45798">
        <w:rPr>
          <w:rFonts w:asciiTheme="minorHAnsi" w:hAnsiTheme="minorHAnsi" w:cstheme="minorHAnsi"/>
          <w:b/>
          <w:color w:val="000000"/>
        </w:rPr>
        <w:t>5</w:t>
      </w:r>
      <w:r w:rsidRPr="004E15C6">
        <w:rPr>
          <w:rFonts w:asciiTheme="minorHAnsi" w:hAnsiTheme="minorHAnsi" w:cstheme="minorHAnsi"/>
          <w:b/>
          <w:color w:val="000000"/>
        </w:rPr>
        <w:t>.2019</w:t>
      </w:r>
    </w:p>
    <w:p w:rsidR="006222F3" w:rsidRPr="00CD4625" w:rsidRDefault="006222F3" w:rsidP="006222F3">
      <w:pPr>
        <w:jc w:val="center"/>
        <w:rPr>
          <w:rFonts w:asciiTheme="minorHAnsi" w:hAnsiTheme="minorHAnsi" w:cstheme="minorHAnsi"/>
          <w:b/>
          <w:i/>
          <w:iCs/>
          <w:sz w:val="24"/>
          <w:szCs w:val="24"/>
        </w:rPr>
      </w:pPr>
      <w:r w:rsidRPr="00CD4625">
        <w:rPr>
          <w:rFonts w:asciiTheme="minorHAnsi" w:hAnsiTheme="minorHAnsi" w:cstheme="minorHAnsi"/>
          <w:b/>
          <w:sz w:val="24"/>
          <w:szCs w:val="24"/>
        </w:rPr>
        <w:t>FORMULARZ OFERTOWY</w:t>
      </w:r>
    </w:p>
    <w:p w:rsidR="006222F3" w:rsidRPr="00CD4625" w:rsidRDefault="006222F3" w:rsidP="006222F3">
      <w:pPr>
        <w:rPr>
          <w:rFonts w:asciiTheme="minorHAnsi" w:hAnsiTheme="minorHAnsi" w:cstheme="minorHAnsi"/>
          <w:color w:val="000000"/>
        </w:rPr>
      </w:pPr>
    </w:p>
    <w:p w:rsidR="006222F3" w:rsidRPr="00CD4625" w:rsidRDefault="006222F3" w:rsidP="008D79A2">
      <w:pPr>
        <w:jc w:val="both"/>
        <w:rPr>
          <w:rFonts w:asciiTheme="minorHAnsi" w:hAnsiTheme="minorHAnsi" w:cstheme="minorHAnsi"/>
          <w:color w:val="000000"/>
        </w:rPr>
      </w:pPr>
    </w:p>
    <w:p w:rsidR="001F1A9D" w:rsidRDefault="006222F3" w:rsidP="001F1A9D">
      <w:pPr>
        <w:jc w:val="both"/>
        <w:rPr>
          <w:rFonts w:asciiTheme="minorHAnsi" w:hAnsiTheme="minorHAnsi" w:cstheme="minorHAnsi"/>
          <w:b/>
          <w:iCs/>
          <w:smallCaps/>
          <w:sz w:val="22"/>
        </w:rPr>
      </w:pPr>
      <w:r w:rsidRPr="00CD4625">
        <w:rPr>
          <w:rFonts w:asciiTheme="minorHAnsi" w:hAnsiTheme="minorHAnsi" w:cstheme="minorHAnsi"/>
        </w:rPr>
        <w:t xml:space="preserve">Nawiązując do ogłoszenia o przetargu nieograniczonym poniżej </w:t>
      </w:r>
      <w:r w:rsidR="00616BCB" w:rsidRPr="00CD4625">
        <w:rPr>
          <w:rFonts w:asciiTheme="minorHAnsi" w:hAnsiTheme="minorHAnsi" w:cstheme="minorHAnsi"/>
        </w:rPr>
        <w:t>221</w:t>
      </w:r>
      <w:r w:rsidRPr="00CD4625">
        <w:rPr>
          <w:rFonts w:asciiTheme="minorHAnsi" w:hAnsiTheme="minorHAnsi" w:cstheme="minorHAnsi"/>
        </w:rPr>
        <w:t xml:space="preserve">000 euro na </w:t>
      </w:r>
      <w:r w:rsidR="001F1A9D" w:rsidRPr="001F1A9D">
        <w:rPr>
          <w:rFonts w:asciiTheme="minorHAnsi" w:hAnsiTheme="minorHAnsi" w:cstheme="minorHAnsi"/>
          <w:b/>
          <w:iCs/>
          <w:smallCaps/>
          <w:sz w:val="22"/>
        </w:rPr>
        <w:t xml:space="preserve">DOSTAWĘ </w:t>
      </w:r>
      <w:r w:rsidR="00D569AB">
        <w:rPr>
          <w:rFonts w:asciiTheme="minorHAnsi" w:hAnsiTheme="minorHAnsi" w:cstheme="minorHAnsi"/>
          <w:b/>
          <w:iCs/>
          <w:smallCaps/>
          <w:sz w:val="22"/>
        </w:rPr>
        <w:t>S</w:t>
      </w:r>
      <w:r w:rsidR="00EE0CC4">
        <w:rPr>
          <w:rFonts w:asciiTheme="minorHAnsi" w:hAnsiTheme="minorHAnsi" w:cstheme="minorHAnsi"/>
          <w:b/>
          <w:iCs/>
          <w:smallCaps/>
          <w:sz w:val="22"/>
        </w:rPr>
        <w:t xml:space="preserve">ERWERA I MACIERZY </w:t>
      </w:r>
      <w:r w:rsidR="001F1A9D" w:rsidRPr="001F1A9D">
        <w:rPr>
          <w:rFonts w:asciiTheme="minorHAnsi" w:hAnsiTheme="minorHAnsi" w:cstheme="minorHAnsi"/>
          <w:b/>
          <w:iCs/>
          <w:smallCaps/>
          <w:sz w:val="22"/>
        </w:rPr>
        <w:t xml:space="preserve">NA POTRZEBY </w:t>
      </w:r>
      <w:r w:rsidR="006A4CBE" w:rsidRPr="0041364C">
        <w:rPr>
          <w:rFonts w:asciiTheme="minorHAnsi" w:hAnsiTheme="minorHAnsi" w:cstheme="minorHAnsi"/>
          <w:b/>
          <w:iCs/>
          <w:smallCaps/>
          <w:sz w:val="24"/>
          <w:szCs w:val="24"/>
        </w:rPr>
        <w:t>REALIZACJI PROJEKTU PN. „ZINTEGROWANA INFORMACJA GEODEZYJNA</w:t>
      </w:r>
      <w:r w:rsidR="006A4CBE" w:rsidRPr="00ED23A9">
        <w:rPr>
          <w:rFonts w:asciiTheme="minorHAnsi" w:hAnsiTheme="minorHAnsi" w:cstheme="minorHAnsi"/>
          <w:b/>
          <w:iCs/>
          <w:smallCaps/>
          <w:sz w:val="24"/>
          <w:szCs w:val="24"/>
        </w:rPr>
        <w:t xml:space="preserve"> I KARTOGRAFICZNA WARMII I MAZUR W POWIECIE NIDZICKIM”</w:t>
      </w:r>
    </w:p>
    <w:p w:rsidR="006222F3" w:rsidRPr="00CD4625" w:rsidRDefault="008D79A2" w:rsidP="001F1A9D">
      <w:pPr>
        <w:jc w:val="both"/>
        <w:rPr>
          <w:rFonts w:asciiTheme="minorHAnsi" w:hAnsiTheme="minorHAnsi" w:cstheme="minorHAnsi"/>
          <w:b/>
          <w:iCs/>
          <w:smallCaps/>
          <w:sz w:val="22"/>
        </w:rPr>
      </w:pPr>
      <w:r w:rsidRPr="00CD4625">
        <w:rPr>
          <w:rFonts w:asciiTheme="minorHAnsi" w:hAnsiTheme="minorHAnsi" w:cstheme="minorHAnsi"/>
          <w:b/>
          <w:iCs/>
          <w:smallCaps/>
          <w:sz w:val="22"/>
        </w:rPr>
        <w:t xml:space="preserve">  </w:t>
      </w:r>
      <w:r w:rsidR="006222F3" w:rsidRPr="00CD4625">
        <w:rPr>
          <w:rFonts w:asciiTheme="minorHAnsi" w:hAnsiTheme="minorHAnsi" w:cstheme="minorHAnsi"/>
        </w:rPr>
        <w:t xml:space="preserve">składamy niniejszą ofertę </w:t>
      </w:r>
      <w:r w:rsidR="006222F3" w:rsidRPr="00CD4625">
        <w:rPr>
          <w:rFonts w:asciiTheme="minorHAnsi" w:hAnsiTheme="minorHAnsi" w:cstheme="minorHAnsi"/>
          <w:iCs/>
          <w:u w:val="single"/>
        </w:rPr>
        <w:t xml:space="preserve">i  </w:t>
      </w:r>
      <w:r w:rsidR="006222F3" w:rsidRPr="00CD4625">
        <w:rPr>
          <w:rFonts w:asciiTheme="minorHAnsi" w:hAnsiTheme="minorHAnsi" w:cstheme="minorHAnsi"/>
          <w:b/>
          <w:u w:val="single"/>
        </w:rPr>
        <w:t>OŚWIADCZAMY, ŻE</w:t>
      </w:r>
      <w:r w:rsidR="006222F3" w:rsidRPr="00CD4625">
        <w:rPr>
          <w:rFonts w:asciiTheme="minorHAnsi" w:hAnsiTheme="minorHAnsi" w:cstheme="minorHAnsi"/>
          <w:u w:val="single"/>
        </w:rPr>
        <w:t>:</w:t>
      </w:r>
    </w:p>
    <w:p w:rsidR="006222F3" w:rsidRPr="00CD4625" w:rsidRDefault="006222F3" w:rsidP="006222F3">
      <w:pPr>
        <w:pStyle w:val="Tekstpodstawowy"/>
        <w:jc w:val="center"/>
        <w:rPr>
          <w:rFonts w:asciiTheme="minorHAnsi" w:hAnsiTheme="minorHAnsi" w:cstheme="minorHAnsi"/>
          <w:sz w:val="22"/>
          <w:szCs w:val="22"/>
          <w:u w:val="single"/>
        </w:rPr>
      </w:pPr>
    </w:p>
    <w:p w:rsidR="006222F3" w:rsidRPr="00CD4625" w:rsidRDefault="006222F3" w:rsidP="00C66D1E">
      <w:pPr>
        <w:pStyle w:val="Akapitzlist"/>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 xml:space="preserve">oferujemy wykonanie przedmiotu zamówienia na warunkach określonych w specyfikacji istotnych warunków zamówienia </w:t>
      </w:r>
      <w:r w:rsidRPr="00CD4625">
        <w:rPr>
          <w:rFonts w:asciiTheme="minorHAnsi" w:hAnsiTheme="minorHAnsi" w:cstheme="minorHAnsi"/>
          <w:b/>
        </w:rPr>
        <w:t>za cenę brutto</w:t>
      </w:r>
      <w:r w:rsidRPr="00CD4625">
        <w:rPr>
          <w:rFonts w:asciiTheme="minorHAnsi" w:hAnsiTheme="minorHAnsi" w:cstheme="minorHAnsi"/>
        </w:rPr>
        <w:t>:………………………………………………………..</w:t>
      </w:r>
      <w:r w:rsidR="00DC1043" w:rsidRPr="00CD4625">
        <w:rPr>
          <w:rFonts w:asciiTheme="minorHAnsi" w:hAnsiTheme="minorHAnsi" w:cstheme="minorHAnsi"/>
        </w:rPr>
        <w:t>(w tym należny podatek).</w:t>
      </w:r>
    </w:p>
    <w:p w:rsidR="00982DF5" w:rsidRPr="00CD4625" w:rsidRDefault="00982DF5" w:rsidP="00C66D1E">
      <w:pPr>
        <w:numPr>
          <w:ilvl w:val="0"/>
          <w:numId w:val="29"/>
        </w:numPr>
        <w:suppressAutoHyphens w:val="0"/>
        <w:ind w:left="284" w:hanging="284"/>
        <w:contextualSpacing/>
        <w:jc w:val="both"/>
        <w:rPr>
          <w:rFonts w:asciiTheme="minorHAnsi" w:hAnsiTheme="minorHAnsi" w:cstheme="minorHAnsi"/>
          <w:color w:val="000000" w:themeColor="text1"/>
        </w:rPr>
      </w:pPr>
      <w:r w:rsidRPr="00CD4625">
        <w:rPr>
          <w:rFonts w:asciiTheme="minorHAnsi" w:hAnsiTheme="minorHAnsi" w:cstheme="minorHAnsi"/>
          <w:color w:val="000000" w:themeColor="text1"/>
        </w:rPr>
        <w:t>oferowany okres gwarancji wynosi ………</w:t>
      </w:r>
      <w:r w:rsidR="0050516F" w:rsidRPr="00CD4625">
        <w:rPr>
          <w:rFonts w:asciiTheme="minorHAnsi" w:hAnsiTheme="minorHAnsi" w:cstheme="minorHAnsi"/>
          <w:color w:val="000000" w:themeColor="text1"/>
        </w:rPr>
        <w:t>.. lat/lata (podać ilość lat: 3 l</w:t>
      </w:r>
      <w:r w:rsidRPr="00CD4625">
        <w:rPr>
          <w:rFonts w:asciiTheme="minorHAnsi" w:hAnsiTheme="minorHAnsi" w:cstheme="minorHAnsi"/>
          <w:color w:val="000000" w:themeColor="text1"/>
        </w:rPr>
        <w:t>ub 5)</w:t>
      </w:r>
    </w:p>
    <w:p w:rsidR="006222F3" w:rsidRPr="00CD4625" w:rsidRDefault="006222F3" w:rsidP="00C66D1E">
      <w:pPr>
        <w:pStyle w:val="Akapitzlist"/>
        <w:numPr>
          <w:ilvl w:val="0"/>
          <w:numId w:val="29"/>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rPr>
        <w:t xml:space="preserve">przedmiot zamówienia wykonamy w terminie wskazanym w specyfikacji istotnych warunków </w:t>
      </w:r>
      <w:r w:rsidRPr="00CD4625">
        <w:rPr>
          <w:rFonts w:asciiTheme="minorHAnsi" w:hAnsiTheme="minorHAnsi" w:cstheme="minorHAnsi"/>
          <w:color w:val="000000" w:themeColor="text1"/>
        </w:rPr>
        <w:t>zamówienia;</w:t>
      </w:r>
    </w:p>
    <w:p w:rsidR="00436DBD" w:rsidRPr="00CD4625" w:rsidRDefault="00A3140A" w:rsidP="00C66D1E">
      <w:pPr>
        <w:numPr>
          <w:ilvl w:val="0"/>
          <w:numId w:val="29"/>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lang w:eastAsia="pl-PL"/>
        </w:rPr>
        <w:t>serwis</w:t>
      </w:r>
      <w:r w:rsidR="00730574" w:rsidRPr="00CD4625">
        <w:rPr>
          <w:rFonts w:asciiTheme="minorHAnsi" w:hAnsiTheme="minorHAnsi" w:cstheme="minorHAnsi"/>
          <w:color w:val="000000" w:themeColor="text1"/>
          <w:lang w:eastAsia="pl-PL"/>
        </w:rPr>
        <w:t xml:space="preserve"> </w:t>
      </w:r>
      <w:r w:rsidR="002F00F9" w:rsidRPr="00CD4625">
        <w:rPr>
          <w:rFonts w:asciiTheme="minorHAnsi" w:hAnsiTheme="minorHAnsi" w:cstheme="minorHAnsi"/>
          <w:color w:val="000000" w:themeColor="text1"/>
          <w:lang w:eastAsia="pl-PL"/>
        </w:rPr>
        <w:t xml:space="preserve">dostarczanych </w:t>
      </w:r>
      <w:r w:rsidR="00730574" w:rsidRPr="00CD4625">
        <w:rPr>
          <w:rFonts w:asciiTheme="minorHAnsi" w:hAnsiTheme="minorHAnsi" w:cstheme="minorHAnsi"/>
          <w:color w:val="000000" w:themeColor="text1"/>
          <w:lang w:eastAsia="pl-PL"/>
        </w:rPr>
        <w:t>urządzeń</w:t>
      </w:r>
      <w:r w:rsidRPr="00CD4625">
        <w:rPr>
          <w:rFonts w:asciiTheme="minorHAnsi" w:hAnsiTheme="minorHAnsi" w:cstheme="minorHAnsi"/>
          <w:color w:val="000000" w:themeColor="text1"/>
          <w:lang w:eastAsia="pl-PL"/>
        </w:rPr>
        <w:t xml:space="preserve"> będzie realizowany </w:t>
      </w:r>
      <w:r w:rsidR="002F00F9" w:rsidRPr="00CD4625">
        <w:rPr>
          <w:rFonts w:asciiTheme="minorHAnsi" w:hAnsiTheme="minorHAnsi" w:cstheme="minorHAnsi"/>
          <w:color w:val="000000" w:themeColor="text1"/>
          <w:lang w:eastAsia="pl-PL"/>
        </w:rPr>
        <w:t>przez ich</w:t>
      </w:r>
      <w:r w:rsidRPr="00CD4625">
        <w:rPr>
          <w:rFonts w:asciiTheme="minorHAnsi" w:hAnsiTheme="minorHAnsi" w:cstheme="minorHAnsi"/>
          <w:color w:val="000000" w:themeColor="text1"/>
          <w:lang w:eastAsia="pl-PL"/>
        </w:rPr>
        <w:t xml:space="preserve"> producenta lub autoryzowan</w:t>
      </w:r>
      <w:r w:rsidR="002F00F9" w:rsidRPr="00CD4625">
        <w:rPr>
          <w:rFonts w:asciiTheme="minorHAnsi" w:hAnsiTheme="minorHAnsi" w:cstheme="minorHAnsi"/>
          <w:color w:val="000000" w:themeColor="text1"/>
          <w:lang w:eastAsia="pl-PL"/>
        </w:rPr>
        <w:t>ego</w:t>
      </w:r>
      <w:r w:rsidRPr="00CD4625">
        <w:rPr>
          <w:rFonts w:asciiTheme="minorHAnsi" w:hAnsiTheme="minorHAnsi" w:cstheme="minorHAnsi"/>
          <w:color w:val="000000" w:themeColor="text1"/>
          <w:lang w:eastAsia="pl-PL"/>
        </w:rPr>
        <w:t xml:space="preserve"> partnera serwisoweg</w:t>
      </w:r>
      <w:r w:rsidR="00436DBD" w:rsidRPr="00CD4625">
        <w:rPr>
          <w:rFonts w:asciiTheme="minorHAnsi" w:hAnsiTheme="minorHAnsi" w:cstheme="minorHAnsi"/>
          <w:color w:val="000000" w:themeColor="text1"/>
          <w:lang w:eastAsia="pl-PL"/>
        </w:rPr>
        <w:t>o,</w:t>
      </w:r>
    </w:p>
    <w:p w:rsidR="00436DBD" w:rsidRPr="00CD4625" w:rsidRDefault="008D35E9" w:rsidP="00C66D1E">
      <w:pPr>
        <w:numPr>
          <w:ilvl w:val="0"/>
          <w:numId w:val="29"/>
        </w:numPr>
        <w:suppressAutoHyphens w:val="0"/>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lang w:eastAsia="pl-PL"/>
        </w:rPr>
        <w:t>s</w:t>
      </w:r>
      <w:r w:rsidR="00436DBD" w:rsidRPr="00CD4625">
        <w:rPr>
          <w:rFonts w:asciiTheme="minorHAnsi" w:hAnsiTheme="minorHAnsi" w:cstheme="minorHAnsi"/>
          <w:color w:val="000000" w:themeColor="text1"/>
          <w:lang w:eastAsia="pl-PL"/>
        </w:rPr>
        <w:t>erwis dostarczanych urządzeń będzie realizowany zgodnie z wymaganiami normy ISO 9001 lub inn</w:t>
      </w:r>
      <w:r w:rsidR="005161AA" w:rsidRPr="00CD4625">
        <w:rPr>
          <w:rFonts w:asciiTheme="minorHAnsi" w:hAnsiTheme="minorHAnsi" w:cstheme="minorHAnsi"/>
          <w:color w:val="000000" w:themeColor="text1"/>
          <w:lang w:eastAsia="pl-PL"/>
        </w:rPr>
        <w:t>ej</w:t>
      </w:r>
      <w:r w:rsidR="00436DBD" w:rsidRPr="00CD4625">
        <w:rPr>
          <w:rFonts w:asciiTheme="minorHAnsi" w:hAnsiTheme="minorHAnsi" w:cstheme="minorHAnsi"/>
          <w:color w:val="000000" w:themeColor="text1"/>
          <w:lang w:eastAsia="pl-PL"/>
        </w:rPr>
        <w:t xml:space="preserve"> równoważn</w:t>
      </w:r>
      <w:r w:rsidR="005161AA" w:rsidRPr="00CD4625">
        <w:rPr>
          <w:rFonts w:asciiTheme="minorHAnsi" w:hAnsiTheme="minorHAnsi" w:cstheme="minorHAnsi"/>
          <w:color w:val="000000" w:themeColor="text1"/>
          <w:lang w:eastAsia="pl-PL"/>
        </w:rPr>
        <w:t>ej</w:t>
      </w:r>
      <w:r w:rsidR="00436DBD" w:rsidRPr="00CD4625">
        <w:rPr>
          <w:rFonts w:asciiTheme="minorHAnsi" w:hAnsiTheme="minorHAnsi" w:cstheme="minorHAnsi"/>
          <w:color w:val="000000" w:themeColor="text1"/>
          <w:lang w:eastAsia="pl-PL"/>
        </w:rPr>
        <w:t xml:space="preserve"> norm</w:t>
      </w:r>
      <w:r w:rsidR="005161AA" w:rsidRPr="00CD4625">
        <w:rPr>
          <w:rFonts w:asciiTheme="minorHAnsi" w:hAnsiTheme="minorHAnsi" w:cstheme="minorHAnsi"/>
          <w:color w:val="000000" w:themeColor="text1"/>
          <w:lang w:eastAsia="pl-PL"/>
        </w:rPr>
        <w:t>y</w:t>
      </w:r>
      <w:r w:rsidRPr="00CD4625">
        <w:rPr>
          <w:rFonts w:asciiTheme="minorHAnsi" w:hAnsiTheme="minorHAnsi" w:cstheme="minorHAnsi"/>
          <w:color w:val="000000" w:themeColor="text1"/>
          <w:lang w:eastAsia="pl-PL"/>
        </w:rPr>
        <w:t>,</w:t>
      </w:r>
      <w:r w:rsidR="00436DBD" w:rsidRPr="00CD4625">
        <w:rPr>
          <w:rFonts w:asciiTheme="minorHAnsi" w:hAnsiTheme="minorHAnsi" w:cstheme="minorHAnsi"/>
          <w:color w:val="000000" w:themeColor="text1"/>
          <w:lang w:eastAsia="pl-PL"/>
        </w:rPr>
        <w:t xml:space="preserve"> </w:t>
      </w:r>
    </w:p>
    <w:p w:rsidR="006222F3" w:rsidRPr="00CD4625" w:rsidRDefault="006222F3" w:rsidP="00C66D1E">
      <w:pPr>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 xml:space="preserve">zapoznaliśmy się z Specyfikacją Istotnych Warunków Zamówienia, akceptujemy </w:t>
      </w:r>
      <w:r w:rsidR="00946C79">
        <w:rPr>
          <w:rFonts w:asciiTheme="minorHAnsi" w:hAnsiTheme="minorHAnsi" w:cstheme="minorHAnsi"/>
        </w:rPr>
        <w:t>jej zapisy</w:t>
      </w:r>
      <w:r w:rsidRPr="00CD4625">
        <w:rPr>
          <w:rFonts w:asciiTheme="minorHAnsi" w:hAnsiTheme="minorHAnsi" w:cstheme="minorHAnsi"/>
        </w:rPr>
        <w:t>  i nie wnosimy do niej zastrzeżeń, a także zobowiązujemy się do ścisłego przestrzegania określonych w  niej warunków;</w:t>
      </w:r>
    </w:p>
    <w:p w:rsidR="006222F3" w:rsidRPr="00CD4625" w:rsidRDefault="006222F3" w:rsidP="00C66D1E">
      <w:pPr>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uważamy się za związanych niniejszą ofertą na czas wskazany w Specyfikacji Istotnych Warunków Zamówienia;</w:t>
      </w:r>
    </w:p>
    <w:p w:rsidR="006222F3" w:rsidRPr="00CD4625" w:rsidRDefault="006222F3" w:rsidP="00C66D1E">
      <w:pPr>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 xml:space="preserve">zapoznaliśmy się z istotnymi postanowieniami umowy. Postanowienia te akceptujemy. </w:t>
      </w:r>
      <w:r w:rsidRPr="00CD4625">
        <w:rPr>
          <w:rFonts w:asciiTheme="minorHAnsi" w:hAnsiTheme="minorHAnsi" w:cstheme="minorHAnsi"/>
        </w:rPr>
        <w:br/>
        <w:t xml:space="preserve">W przypadku wyboru </w:t>
      </w:r>
      <w:r w:rsidR="00946C79">
        <w:rPr>
          <w:rFonts w:asciiTheme="minorHAnsi" w:hAnsiTheme="minorHAnsi" w:cstheme="minorHAnsi"/>
        </w:rPr>
        <w:t>naszej oferty zobowiązujemy się</w:t>
      </w:r>
      <w:r w:rsidRPr="00CD4625">
        <w:rPr>
          <w:rFonts w:asciiTheme="minorHAnsi" w:hAnsiTheme="minorHAnsi" w:cstheme="minorHAnsi"/>
        </w:rPr>
        <w:t xml:space="preserve"> do zawarcia umowy przy uwzględnieniu wymienionych postanowień w miejscu i terminie wyznaczonym przez Zamawiającego;</w:t>
      </w:r>
    </w:p>
    <w:p w:rsidR="006222F3" w:rsidRPr="00CD4625" w:rsidRDefault="006222F3" w:rsidP="00C66D1E">
      <w:pPr>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 xml:space="preserve">uprawnionym przedstawicielem do kontaktów z Zamawiającym jest Pan/Pani ……………………......................................................................................................, </w:t>
      </w:r>
      <w:r w:rsidRPr="00CD4625">
        <w:rPr>
          <w:rFonts w:asciiTheme="minorHAnsi" w:hAnsiTheme="minorHAnsi" w:cstheme="minorHAnsi"/>
        </w:rPr>
        <w:br/>
        <w:t xml:space="preserve">tel. …………….……………...............; fax: ......................................................., adres </w:t>
      </w:r>
      <w:r w:rsidRPr="00CD4625">
        <w:rPr>
          <w:rFonts w:asciiTheme="minorHAnsi" w:hAnsiTheme="minorHAnsi" w:cstheme="minorHAnsi"/>
        </w:rPr>
        <w:br/>
        <w:t xml:space="preserve">e-mail:..................................................... </w:t>
      </w:r>
      <w:r w:rsidR="00365DC6" w:rsidRPr="00CD4625">
        <w:rPr>
          <w:rFonts w:asciiTheme="minorHAnsi" w:hAnsiTheme="minorHAnsi" w:cstheme="minorHAnsi"/>
        </w:rPr>
        <w:t>;</w:t>
      </w:r>
    </w:p>
    <w:p w:rsidR="006222F3" w:rsidRPr="00CD4625" w:rsidRDefault="006222F3" w:rsidP="00C66D1E">
      <w:pPr>
        <w:numPr>
          <w:ilvl w:val="0"/>
          <w:numId w:val="29"/>
        </w:numPr>
        <w:suppressAutoHyphens w:val="0"/>
        <w:ind w:left="284" w:hanging="284"/>
        <w:jc w:val="both"/>
        <w:rPr>
          <w:rFonts w:asciiTheme="minorHAnsi" w:hAnsiTheme="minorHAnsi" w:cstheme="minorHAnsi"/>
        </w:rPr>
      </w:pPr>
      <w:r w:rsidRPr="00CD4625">
        <w:rPr>
          <w:rFonts w:asciiTheme="minorHAnsi" w:hAnsiTheme="minorHAnsi" w:cstheme="minorHAnsi"/>
        </w:rPr>
        <w:t xml:space="preserve">zamówienie wykonamy samodzielnie / z udziałem podwykonawców* </w:t>
      </w:r>
      <w:r w:rsidRPr="00CD4625">
        <w:rPr>
          <w:rFonts w:asciiTheme="minorHAnsi" w:hAnsiTheme="minorHAnsi" w:cstheme="minorHAnsi"/>
          <w:b/>
          <w:u w:val="single"/>
        </w:rPr>
        <w:t>(*niepotrzebne skreślić);</w:t>
      </w:r>
      <w:r w:rsidRPr="00CD4625">
        <w:rPr>
          <w:rFonts w:asciiTheme="minorHAnsi" w:hAnsiTheme="minorHAnsi" w:cstheme="minorHAnsi"/>
        </w:rPr>
        <w:t xml:space="preserve"> </w:t>
      </w:r>
    </w:p>
    <w:p w:rsidR="006222F3" w:rsidRPr="00CD4625" w:rsidRDefault="006222F3" w:rsidP="00C66D1E">
      <w:pPr>
        <w:pStyle w:val="Akapitzlist"/>
        <w:numPr>
          <w:ilvl w:val="0"/>
          <w:numId w:val="27"/>
        </w:numPr>
        <w:suppressAutoHyphens w:val="0"/>
        <w:jc w:val="both"/>
        <w:rPr>
          <w:rFonts w:asciiTheme="minorHAnsi" w:hAnsiTheme="minorHAnsi" w:cstheme="minorHAnsi"/>
        </w:rPr>
      </w:pPr>
      <w:r w:rsidRPr="00CD4625">
        <w:rPr>
          <w:rFonts w:asciiTheme="minorHAnsi" w:hAnsiTheme="minorHAnsi" w:cstheme="minorHAnsi"/>
          <w:i/>
        </w:rPr>
        <w:t>podwykonawca wykona część zamówienia</w:t>
      </w:r>
      <w:r w:rsidRPr="00CD4625">
        <w:rPr>
          <w:rFonts w:asciiTheme="minorHAnsi" w:hAnsiTheme="minorHAnsi" w:cstheme="minorHAnsi"/>
        </w:rPr>
        <w:t>:</w:t>
      </w:r>
    </w:p>
    <w:p w:rsidR="006222F3" w:rsidRPr="00CD4625" w:rsidRDefault="006222F3" w:rsidP="006222F3">
      <w:pPr>
        <w:tabs>
          <w:tab w:val="num" w:pos="0"/>
        </w:tabs>
        <w:spacing w:line="360" w:lineRule="auto"/>
        <w:jc w:val="both"/>
        <w:rPr>
          <w:rFonts w:asciiTheme="minorHAnsi" w:hAnsiTheme="minorHAnsi" w:cstheme="minorHAnsi"/>
          <w:sz w:val="22"/>
          <w:szCs w:val="22"/>
        </w:rPr>
      </w:pPr>
      <w:r w:rsidRPr="00CD4625">
        <w:rPr>
          <w:rFonts w:asciiTheme="minorHAnsi" w:hAnsiTheme="minorHAnsi" w:cstheme="minorHAnsi"/>
          <w:sz w:val="22"/>
          <w:szCs w:val="22"/>
        </w:rPr>
        <w:t>................................................................................................................................................................................................................................................................................</w:t>
      </w:r>
    </w:p>
    <w:p w:rsidR="006222F3" w:rsidRPr="00CD4625" w:rsidRDefault="006222F3" w:rsidP="006222F3">
      <w:pPr>
        <w:tabs>
          <w:tab w:val="num" w:pos="360"/>
        </w:tabs>
        <w:ind w:left="360" w:hanging="360"/>
        <w:jc w:val="center"/>
        <w:rPr>
          <w:rFonts w:asciiTheme="minorHAnsi" w:hAnsiTheme="minorHAnsi" w:cstheme="minorHAnsi"/>
          <w:i/>
          <w:sz w:val="16"/>
          <w:szCs w:val="16"/>
        </w:rPr>
      </w:pPr>
      <w:r w:rsidRPr="00CD4625">
        <w:rPr>
          <w:rFonts w:asciiTheme="minorHAnsi" w:hAnsiTheme="minorHAnsi" w:cstheme="minorHAnsi"/>
          <w:i/>
          <w:sz w:val="16"/>
          <w:szCs w:val="16"/>
        </w:rPr>
        <w:t>(wymienić jaka cześć zamówienia zostanie powierzona podwykonawcy, wskazać nazwę (firmę) podwykonawcy)</w:t>
      </w: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rPr>
        <w:t>Na podstawie art. 26 ust. 6 ustawy prawo zamówień publicznych informuję, że Zamawiający może samodzielnie pobrać wymagane przez niego dokumenty tj. …………………………………………………….</w:t>
      </w:r>
    </w:p>
    <w:p w:rsidR="006222F3" w:rsidRPr="00CD4625" w:rsidRDefault="006222F3" w:rsidP="006222F3">
      <w:pPr>
        <w:pStyle w:val="Akapitzlist"/>
        <w:suppressAutoHyphens w:val="0"/>
        <w:ind w:left="426"/>
        <w:jc w:val="both"/>
        <w:rPr>
          <w:rFonts w:asciiTheme="minorHAnsi" w:hAnsiTheme="minorHAnsi" w:cstheme="minorHAnsi"/>
        </w:rPr>
      </w:pPr>
      <w:r w:rsidRPr="00CD4625">
        <w:rPr>
          <w:rFonts w:asciiTheme="minorHAnsi" w:hAnsiTheme="minorHAnsi" w:cstheme="minorHAnsi"/>
        </w:rPr>
        <w:t>…………………………………………………………………………………………………………………………………………..</w:t>
      </w:r>
    </w:p>
    <w:p w:rsidR="006222F3" w:rsidRPr="00CD4625" w:rsidRDefault="006222F3" w:rsidP="006222F3">
      <w:pPr>
        <w:pStyle w:val="Akapitzlist"/>
        <w:suppressAutoHyphens w:val="0"/>
        <w:ind w:left="426"/>
        <w:jc w:val="both"/>
        <w:rPr>
          <w:rFonts w:asciiTheme="minorHAnsi" w:hAnsiTheme="minorHAnsi" w:cstheme="minorHAnsi"/>
          <w:sz w:val="16"/>
          <w:szCs w:val="16"/>
        </w:rPr>
      </w:pPr>
      <w:r w:rsidRPr="00CD4625">
        <w:rPr>
          <w:rFonts w:asciiTheme="minorHAnsi" w:hAnsiTheme="minorHAnsi" w:cstheme="minorHAnsi"/>
        </w:rPr>
        <w:t>…………………………………………………………………………………………………………………………………………..</w:t>
      </w:r>
      <w:r w:rsidRPr="00CD4625">
        <w:rPr>
          <w:rFonts w:asciiTheme="minorHAnsi" w:hAnsiTheme="minorHAnsi" w:cstheme="minorHAnsi"/>
          <w:sz w:val="16"/>
          <w:szCs w:val="16"/>
        </w:rPr>
        <w:t xml:space="preserve">(należy wpisać jakie dokumenty Zamawiający może samodzielnie pobrać zgodnie z rozdział 7 pkt II i III) </w:t>
      </w:r>
    </w:p>
    <w:p w:rsidR="006222F3" w:rsidRPr="00CD4625" w:rsidRDefault="006222F3" w:rsidP="006222F3">
      <w:pPr>
        <w:pStyle w:val="Akapitzlist"/>
        <w:suppressAutoHyphens w:val="0"/>
        <w:ind w:left="426"/>
        <w:jc w:val="both"/>
        <w:rPr>
          <w:rFonts w:asciiTheme="minorHAnsi" w:hAnsiTheme="minorHAnsi" w:cstheme="minorHAnsi"/>
        </w:rPr>
      </w:pPr>
      <w:r w:rsidRPr="00CD4625">
        <w:rPr>
          <w:rFonts w:asciiTheme="minorHAnsi" w:hAnsiTheme="minorHAnsi" w:cstheme="minorHAnsi"/>
        </w:rPr>
        <w:t xml:space="preserve">Powyższe dokumenty Zamawiający pobiera </w:t>
      </w:r>
      <w:r w:rsidRPr="00CD4625">
        <w:rPr>
          <w:rFonts w:asciiTheme="minorHAnsi" w:hAnsiTheme="minorHAnsi" w:cstheme="minorHAnsi"/>
          <w:b/>
        </w:rPr>
        <w:t>z ogólnodostępnej</w:t>
      </w:r>
      <w:r w:rsidRPr="00CD4625">
        <w:rPr>
          <w:rFonts w:asciiTheme="minorHAnsi" w:hAnsiTheme="minorHAnsi" w:cstheme="minorHAnsi"/>
        </w:rPr>
        <w:t xml:space="preserve"> </w:t>
      </w:r>
      <w:r w:rsidRPr="00CD4625">
        <w:rPr>
          <w:rFonts w:asciiTheme="minorHAnsi" w:hAnsiTheme="minorHAnsi" w:cstheme="minorHAnsi"/>
          <w:b/>
        </w:rPr>
        <w:t>i bezpłatnej bazy danych pod adresem, internetowym</w:t>
      </w:r>
      <w:r w:rsidRPr="00CD4625">
        <w:rPr>
          <w:rFonts w:asciiTheme="minorHAnsi" w:hAnsiTheme="minorHAnsi" w:cstheme="minorHAnsi"/>
        </w:rPr>
        <w:t>: ………………………………………………… (</w:t>
      </w:r>
      <w:r w:rsidRPr="00CD4625">
        <w:rPr>
          <w:rFonts w:asciiTheme="minorHAnsi" w:hAnsiTheme="minorHAnsi" w:cstheme="minorHAnsi"/>
          <w:sz w:val="16"/>
          <w:szCs w:val="16"/>
        </w:rPr>
        <w:t>podać adres internetowy z którego Zamawiający winien pobrać przedmiotowe dokumenty</w:t>
      </w:r>
      <w:r w:rsidRPr="00CD4625">
        <w:rPr>
          <w:rFonts w:asciiTheme="minorHAnsi" w:hAnsiTheme="minorHAnsi" w:cstheme="minorHAnsi"/>
        </w:rPr>
        <w:t>).</w:t>
      </w: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rPr>
        <w:t xml:space="preserve">oferta nie zawiera / zawiera* </w:t>
      </w:r>
      <w:r w:rsidRPr="00CD4625">
        <w:rPr>
          <w:rFonts w:asciiTheme="minorHAnsi" w:hAnsiTheme="minorHAnsi" w:cstheme="minorHAnsi"/>
          <w:b/>
          <w:u w:val="single"/>
        </w:rPr>
        <w:t>(*niepotrzebne skreślić)</w:t>
      </w:r>
      <w:r w:rsidRPr="00CD4625">
        <w:rPr>
          <w:rFonts w:asciiTheme="minorHAnsi" w:hAnsiTheme="minorHAnsi" w:cstheme="minorHAnsi"/>
        </w:rPr>
        <w:t xml:space="preserve"> informacji stanowiących tajemnicę przedsiębiorstwa w rozumieniu przepisów o zwalczaniu nieuczciwej konkurencji. Informacje takie zawarte są </w:t>
      </w:r>
      <w:r w:rsidR="005161AA" w:rsidRPr="00CD4625">
        <w:rPr>
          <w:rFonts w:asciiTheme="minorHAnsi" w:hAnsiTheme="minorHAnsi" w:cstheme="minorHAnsi"/>
        </w:rPr>
        <w:t xml:space="preserve">w ofercie na stronach od ……….. do …….. oraz w dokumentach </w:t>
      </w:r>
      <w:r w:rsidR="00BB6A83" w:rsidRPr="00CD4625">
        <w:rPr>
          <w:rFonts w:asciiTheme="minorHAnsi" w:hAnsiTheme="minorHAnsi" w:cstheme="minorHAnsi"/>
        </w:rPr>
        <w:t xml:space="preserve">złożonych wraz z ofertą </w:t>
      </w:r>
      <w:r w:rsidR="005161AA" w:rsidRPr="00CD4625">
        <w:rPr>
          <w:rFonts w:asciiTheme="minorHAnsi" w:hAnsiTheme="minorHAnsi" w:cstheme="minorHAnsi"/>
        </w:rPr>
        <w:t>na stronach od ……. do ………..</w:t>
      </w:r>
      <w:r w:rsidR="00BB6A83" w:rsidRPr="00CD4625">
        <w:rPr>
          <w:rFonts w:asciiTheme="minorHAnsi" w:hAnsiTheme="minorHAnsi" w:cstheme="minorHAnsi"/>
        </w:rPr>
        <w:t xml:space="preserve"> Dokumenty stanowiące tajemnicę przedsiębiorstwa zostały umieszczone w dodatkowej kopercie z dopiskiem „tajemnica przedsiębiorstwa” </w:t>
      </w:r>
      <w:r w:rsidR="00BB6A83" w:rsidRPr="00CD4625">
        <w:rPr>
          <w:rFonts w:asciiTheme="minorHAnsi" w:hAnsiTheme="minorHAnsi" w:cstheme="minorHAnsi"/>
          <w:b/>
          <w:szCs w:val="16"/>
        </w:rPr>
        <w:t>[</w:t>
      </w:r>
      <w:r w:rsidR="00BB6A83" w:rsidRPr="00CD4625">
        <w:rPr>
          <w:rFonts w:asciiTheme="minorHAnsi" w:hAnsiTheme="minorHAnsi" w:cstheme="minorHAnsi"/>
          <w:b/>
          <w:i/>
          <w:szCs w:val="16"/>
        </w:rPr>
        <w:t xml:space="preserve">W załączeniu Wykonawca zobowiązany jest wykazać i </w:t>
      </w:r>
      <w:r w:rsidR="00BB6A83" w:rsidRPr="00CD4625">
        <w:rPr>
          <w:rFonts w:asciiTheme="minorHAnsi" w:hAnsiTheme="minorHAnsi" w:cstheme="minorHAnsi"/>
          <w:b/>
          <w:i/>
          <w:szCs w:val="16"/>
        </w:rPr>
        <w:lastRenderedPageBreak/>
        <w:t xml:space="preserve">uzasadnić, że zastrzeżone informacje stanowią tajemnicę  </w:t>
      </w:r>
      <w:r w:rsidR="00BB6A83" w:rsidRPr="00CD4625">
        <w:rPr>
          <w:rFonts w:asciiTheme="minorHAnsi" w:hAnsiTheme="minorHAnsi" w:cstheme="minorHAnsi"/>
          <w:b/>
          <w:bCs/>
          <w:i/>
          <w:szCs w:val="16"/>
        </w:rPr>
        <w:t>przedsiębiorstwa w rozumieniu art. 11 ust. 4 ustawy o zwalczaniu nieuczciwej konkurencji</w:t>
      </w:r>
      <w:r w:rsidR="00BB6A83" w:rsidRPr="00CD4625">
        <w:rPr>
          <w:rFonts w:asciiTheme="minorHAnsi" w:hAnsiTheme="minorHAnsi" w:cstheme="minorHAnsi"/>
          <w:b/>
          <w:bCs/>
          <w:szCs w:val="16"/>
        </w:rPr>
        <w:t>].</w:t>
      </w: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rPr>
        <w:t>Wybór naszej oferty spowoduje/nie spowoduje</w:t>
      </w:r>
      <w:r w:rsidRPr="00CD4625">
        <w:rPr>
          <w:rFonts w:asciiTheme="minorHAnsi" w:hAnsiTheme="minorHAnsi" w:cstheme="minorHAnsi"/>
          <w:color w:val="000000"/>
        </w:rPr>
        <w:t xml:space="preserve">* </w:t>
      </w:r>
      <w:r w:rsidRPr="00CD4625">
        <w:rPr>
          <w:rFonts w:asciiTheme="minorHAnsi" w:hAnsiTheme="minorHAnsi" w:cstheme="minorHAnsi"/>
          <w:b/>
          <w:color w:val="000000"/>
          <w:u w:val="single"/>
        </w:rPr>
        <w:t>(*niepotrzebne skreślić)</w:t>
      </w:r>
      <w:r w:rsidRPr="00CD4625">
        <w:rPr>
          <w:rFonts w:asciiTheme="minorHAnsi" w:hAnsiTheme="minorHAnsi" w:cstheme="minorHAnsi"/>
          <w:color w:val="000000"/>
        </w:rPr>
        <w:t xml:space="preserve"> </w:t>
      </w:r>
      <w:r w:rsidRPr="00CD4625">
        <w:rPr>
          <w:rFonts w:asciiTheme="minorHAnsi" w:hAnsiTheme="minorHAnsi" w:cstheme="minorHAnsi"/>
        </w:rPr>
        <w:t xml:space="preserve"> powstanie obowiązku podatkowego u Zamawiającego zgodnie z przepisami o podatku od towarów i usług:</w:t>
      </w:r>
    </w:p>
    <w:p w:rsidR="006222F3" w:rsidRPr="00CD4625" w:rsidRDefault="006222F3" w:rsidP="006222F3">
      <w:pPr>
        <w:suppressAutoHyphens w:val="0"/>
        <w:ind w:left="426" w:hanging="426"/>
        <w:jc w:val="both"/>
        <w:rPr>
          <w:rFonts w:asciiTheme="minorHAnsi" w:hAnsiTheme="minorHAnsi" w:cstheme="minorHAnsi"/>
        </w:rPr>
      </w:pPr>
    </w:p>
    <w:p w:rsidR="006222F3" w:rsidRPr="00CD4625" w:rsidRDefault="006222F3" w:rsidP="006222F3">
      <w:pPr>
        <w:suppressAutoHyphens w:val="0"/>
        <w:ind w:left="426" w:hanging="426"/>
        <w:jc w:val="both"/>
        <w:rPr>
          <w:rFonts w:asciiTheme="minorHAnsi" w:hAnsiTheme="minorHAnsi" w:cstheme="minorHAnsi"/>
        </w:rPr>
      </w:pPr>
      <w:r w:rsidRPr="00CD4625">
        <w:rPr>
          <w:rFonts w:asciiTheme="minorHAnsi" w:hAnsiTheme="minorHAnsi" w:cstheme="minorHAnsi"/>
        </w:rPr>
        <w:t>…………………………………………………………………………………………………………………………………………………</w:t>
      </w:r>
    </w:p>
    <w:p w:rsidR="006222F3" w:rsidRPr="00CD4625" w:rsidRDefault="006222F3" w:rsidP="006222F3">
      <w:pPr>
        <w:suppressAutoHyphens w:val="0"/>
        <w:jc w:val="center"/>
        <w:rPr>
          <w:rFonts w:asciiTheme="minorHAnsi" w:hAnsiTheme="minorHAnsi" w:cstheme="minorHAnsi"/>
          <w:i/>
          <w:sz w:val="16"/>
          <w:szCs w:val="16"/>
        </w:rPr>
      </w:pPr>
      <w:r w:rsidRPr="00CD4625">
        <w:rPr>
          <w:rFonts w:asciiTheme="minorHAnsi" w:hAnsiTheme="minorHAnsi" w:cstheme="minorHAnsi"/>
          <w:i/>
          <w:sz w:val="16"/>
          <w:szCs w:val="16"/>
        </w:rPr>
        <w:t>(wskazać nazwę/rodzaj towaru lub usługi, których dostawa lub świadczenie będzie prowadzić do jego powstania, oraz wskazać ich wartość bez kwoty podatku)</w:t>
      </w:r>
    </w:p>
    <w:p w:rsidR="006222F3" w:rsidRPr="00CD4625" w:rsidRDefault="006222F3" w:rsidP="006222F3">
      <w:pPr>
        <w:suppressAutoHyphens w:val="0"/>
        <w:spacing w:line="360" w:lineRule="auto"/>
        <w:jc w:val="both"/>
        <w:rPr>
          <w:rFonts w:asciiTheme="minorHAnsi" w:hAnsiTheme="minorHAnsi" w:cstheme="minorHAnsi"/>
        </w:rPr>
      </w:pP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lang w:eastAsia="pl-PL"/>
        </w:rPr>
      </w:pPr>
      <w:r w:rsidRPr="00CD4625">
        <w:rPr>
          <w:rFonts w:asciiTheme="minorHAnsi" w:hAnsiTheme="minorHAnsi" w:cstheme="minorHAnsi"/>
          <w:lang w:eastAsia="pl-PL"/>
        </w:rPr>
        <w:t>Oświadczamy, że Wykonawca którego reprezentujemy jest:</w:t>
      </w:r>
    </w:p>
    <w:p w:rsidR="006222F3" w:rsidRPr="00CD4625" w:rsidRDefault="00167744" w:rsidP="006222F3">
      <w:pPr>
        <w:suppressAutoHyphens w:val="0"/>
        <w:ind w:left="284" w:hanging="284"/>
        <w:jc w:val="both"/>
        <w:rPr>
          <w:rFonts w:asciiTheme="minorHAnsi" w:hAnsiTheme="minorHAnsi" w:cstheme="minorHAnsi"/>
          <w:lang w:eastAsia="pl-PL"/>
        </w:rPr>
      </w:pPr>
      <w:sdt>
        <w:sdtPr>
          <w:rPr>
            <w:rFonts w:asciiTheme="minorHAnsi" w:hAnsiTheme="minorHAnsi" w:cstheme="minorHAnsi"/>
            <w:lang w:eastAsia="pl-PL"/>
          </w:rPr>
          <w:id w:val="-67582471"/>
          <w14:checkbox>
            <w14:checked w14:val="0"/>
            <w14:checkedState w14:val="2612" w14:font="MS Gothic"/>
            <w14:uncheckedState w14:val="2610" w14:font="MS Gothic"/>
          </w14:checkbox>
        </w:sdtPr>
        <w:sdtEndPr/>
        <w:sdtContent>
          <w:r w:rsidR="006222F3" w:rsidRPr="00CD4625">
            <w:rPr>
              <w:rFonts w:ascii="Segoe UI Symbol" w:eastAsia="MS Gothic" w:hAnsi="Segoe UI Symbol" w:cs="Segoe UI Symbol"/>
              <w:lang w:eastAsia="pl-PL"/>
            </w:rPr>
            <w:t>☐</w:t>
          </w:r>
        </w:sdtContent>
      </w:sdt>
      <w:r w:rsidR="006222F3" w:rsidRPr="00CD4625">
        <w:rPr>
          <w:rFonts w:asciiTheme="minorHAnsi" w:hAnsiTheme="minorHAnsi" w:cstheme="minorHAnsi"/>
          <w:lang w:eastAsia="pl-PL"/>
        </w:rPr>
        <w:t xml:space="preserve"> małym przedsiębiorcą (małe przedsiębiorstwo definiuje się jako przedsiębiorstwo, które zatrudnia mniej niż 50 pracowników i którego roczny obrót lub roczna suma bilansowa nie przekracza 10 milionów EUR)</w:t>
      </w:r>
    </w:p>
    <w:p w:rsidR="006222F3" w:rsidRPr="00CD4625" w:rsidRDefault="00167744" w:rsidP="006222F3">
      <w:pPr>
        <w:suppressAutoHyphens w:val="0"/>
        <w:ind w:left="284" w:hanging="284"/>
        <w:jc w:val="both"/>
        <w:rPr>
          <w:rFonts w:asciiTheme="minorHAnsi" w:hAnsiTheme="minorHAnsi" w:cstheme="minorHAnsi"/>
          <w:lang w:eastAsia="pl-PL"/>
        </w:rPr>
      </w:pPr>
      <w:sdt>
        <w:sdtPr>
          <w:rPr>
            <w:rFonts w:asciiTheme="minorHAnsi" w:hAnsiTheme="minorHAnsi" w:cstheme="minorHAnsi"/>
            <w:lang w:eastAsia="pl-PL"/>
          </w:rPr>
          <w:id w:val="1261562489"/>
          <w14:checkbox>
            <w14:checked w14:val="0"/>
            <w14:checkedState w14:val="2612" w14:font="MS Gothic"/>
            <w14:uncheckedState w14:val="2610" w14:font="MS Gothic"/>
          </w14:checkbox>
        </w:sdtPr>
        <w:sdtEndPr/>
        <w:sdtContent>
          <w:r w:rsidR="006222F3" w:rsidRPr="00CD4625">
            <w:rPr>
              <w:rFonts w:ascii="Segoe UI Symbol" w:eastAsia="MS Gothic" w:hAnsi="Segoe UI Symbol" w:cs="Segoe UI Symbol"/>
              <w:lang w:eastAsia="pl-PL"/>
            </w:rPr>
            <w:t>☐</w:t>
          </w:r>
        </w:sdtContent>
      </w:sdt>
      <w:r w:rsidR="006222F3" w:rsidRPr="00CD4625">
        <w:rPr>
          <w:rFonts w:asciiTheme="minorHAnsi" w:hAnsiTheme="minorHAnsi" w:cstheme="minorHAnsi"/>
          <w:lang w:eastAsia="pl-PL"/>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222F3" w:rsidRPr="00CD4625" w:rsidRDefault="00167744" w:rsidP="006222F3">
      <w:pPr>
        <w:suppressAutoHyphens w:val="0"/>
        <w:jc w:val="both"/>
        <w:rPr>
          <w:rFonts w:asciiTheme="minorHAnsi" w:hAnsiTheme="minorHAnsi" w:cstheme="minorHAnsi"/>
          <w:lang w:eastAsia="pl-PL"/>
        </w:rPr>
      </w:pPr>
      <w:sdt>
        <w:sdtPr>
          <w:rPr>
            <w:rFonts w:asciiTheme="minorHAnsi" w:hAnsiTheme="minorHAnsi" w:cstheme="minorHAnsi"/>
            <w:lang w:eastAsia="pl-PL"/>
          </w:rPr>
          <w:id w:val="-2018757818"/>
          <w14:checkbox>
            <w14:checked w14:val="0"/>
            <w14:checkedState w14:val="2612" w14:font="MS Gothic"/>
            <w14:uncheckedState w14:val="2610" w14:font="MS Gothic"/>
          </w14:checkbox>
        </w:sdtPr>
        <w:sdtEndPr/>
        <w:sdtContent>
          <w:r w:rsidR="006222F3" w:rsidRPr="00CD4625">
            <w:rPr>
              <w:rFonts w:ascii="Segoe UI Symbol" w:eastAsia="MS Gothic" w:hAnsi="Segoe UI Symbol" w:cs="Segoe UI Symbol"/>
              <w:lang w:eastAsia="pl-PL"/>
            </w:rPr>
            <w:t>☐</w:t>
          </w:r>
        </w:sdtContent>
      </w:sdt>
      <w:r w:rsidR="006222F3" w:rsidRPr="00CD4625">
        <w:rPr>
          <w:rFonts w:asciiTheme="minorHAnsi" w:hAnsiTheme="minorHAnsi" w:cstheme="minorHAnsi"/>
          <w:lang w:eastAsia="pl-PL"/>
        </w:rPr>
        <w:t xml:space="preserve">  dużym przedsiębiorstwem</w:t>
      </w:r>
    </w:p>
    <w:p w:rsidR="006222F3" w:rsidRPr="00CD4625" w:rsidRDefault="006222F3" w:rsidP="006222F3">
      <w:pPr>
        <w:suppressAutoHyphens w:val="0"/>
        <w:spacing w:line="360" w:lineRule="auto"/>
        <w:jc w:val="both"/>
        <w:rPr>
          <w:rFonts w:asciiTheme="minorHAnsi" w:hAnsiTheme="minorHAnsi" w:cstheme="minorHAnsi"/>
        </w:rPr>
      </w:pPr>
    </w:p>
    <w:p w:rsidR="00076800" w:rsidRPr="00CD4625" w:rsidRDefault="00076800"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color w:val="000000" w:themeColor="text1"/>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76800" w:rsidRPr="00CD4625" w:rsidRDefault="00076800" w:rsidP="006222F3">
      <w:pPr>
        <w:suppressAutoHyphens w:val="0"/>
        <w:spacing w:line="360" w:lineRule="auto"/>
        <w:jc w:val="both"/>
        <w:rPr>
          <w:rFonts w:asciiTheme="minorHAnsi" w:hAnsiTheme="minorHAnsi" w:cstheme="minorHAnsi"/>
        </w:rPr>
      </w:pP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rPr>
        <w:t>Załącznikami do niniejszej oferty są:</w:t>
      </w:r>
    </w:p>
    <w:tbl>
      <w:tblPr>
        <w:tblW w:w="9288" w:type="dxa"/>
        <w:tblLayout w:type="fixed"/>
        <w:tblLook w:val="01E0" w:firstRow="1" w:lastRow="1" w:firstColumn="1" w:lastColumn="1" w:noHBand="0" w:noVBand="0"/>
      </w:tblPr>
      <w:tblGrid>
        <w:gridCol w:w="1728"/>
        <w:gridCol w:w="7560"/>
      </w:tblGrid>
      <w:tr w:rsidR="006222F3" w:rsidRPr="00CD4625" w:rsidTr="006222F3">
        <w:tc>
          <w:tcPr>
            <w:tcW w:w="1728" w:type="dxa"/>
            <w:tcBorders>
              <w:right w:val="single" w:sz="8" w:space="0" w:color="auto"/>
            </w:tcBorders>
          </w:tcPr>
          <w:p w:rsidR="006222F3" w:rsidRPr="00CD4625" w:rsidRDefault="006222F3" w:rsidP="006222F3">
            <w:pPr>
              <w:tabs>
                <w:tab w:val="left" w:pos="3868"/>
              </w:tabs>
              <w:spacing w:line="360" w:lineRule="auto"/>
              <w:jc w:val="both"/>
              <w:rPr>
                <w:rFonts w:asciiTheme="minorHAnsi" w:hAnsiTheme="minorHAnsi" w:cstheme="minorHAnsi"/>
                <w:sz w:val="18"/>
                <w:szCs w:val="18"/>
              </w:rPr>
            </w:pPr>
            <w:r w:rsidRPr="00CD4625">
              <w:rPr>
                <w:rFonts w:asciiTheme="minorHAnsi" w:hAnsiTheme="minorHAnsi" w:cstheme="minorHAnsi"/>
                <w:sz w:val="18"/>
                <w:szCs w:val="18"/>
              </w:rPr>
              <w:t xml:space="preserve">Załącznik Nr 1 </w:t>
            </w:r>
          </w:p>
        </w:tc>
        <w:tc>
          <w:tcPr>
            <w:tcW w:w="7560" w:type="dxa"/>
            <w:tcBorders>
              <w:left w:val="single" w:sz="8" w:space="0" w:color="auto"/>
            </w:tcBorders>
          </w:tcPr>
          <w:p w:rsidR="006222F3" w:rsidRPr="00CD4625" w:rsidRDefault="006222F3" w:rsidP="006222F3">
            <w:pPr>
              <w:tabs>
                <w:tab w:val="left" w:pos="3868"/>
              </w:tabs>
              <w:snapToGrid w:val="0"/>
              <w:jc w:val="both"/>
              <w:rPr>
                <w:rFonts w:asciiTheme="minorHAnsi" w:hAnsiTheme="minorHAnsi" w:cstheme="minorHAnsi"/>
                <w:bCs/>
                <w:sz w:val="18"/>
                <w:szCs w:val="18"/>
              </w:rPr>
            </w:pPr>
            <w:r w:rsidRPr="00CD4625">
              <w:rPr>
                <w:rFonts w:asciiTheme="minorHAnsi" w:hAnsiTheme="minorHAnsi" w:cstheme="minorHAnsi"/>
                <w:bCs/>
                <w:sz w:val="18"/>
                <w:szCs w:val="18"/>
              </w:rPr>
              <w:t xml:space="preserve">Oświadczenie Wykonawcy o niepodleganiu wykluczeniu i spełnieniu warunków udziału </w:t>
            </w:r>
            <w:r w:rsidRPr="00CD4625">
              <w:rPr>
                <w:rFonts w:asciiTheme="minorHAnsi" w:hAnsiTheme="minorHAnsi" w:cstheme="minorHAnsi"/>
                <w:bCs/>
                <w:sz w:val="18"/>
                <w:szCs w:val="18"/>
              </w:rPr>
              <w:br/>
              <w:t xml:space="preserve">w postępowaniu </w:t>
            </w:r>
          </w:p>
        </w:tc>
      </w:tr>
      <w:tr w:rsidR="006222F3" w:rsidRPr="00CD4625" w:rsidTr="006222F3">
        <w:tc>
          <w:tcPr>
            <w:tcW w:w="1728" w:type="dxa"/>
            <w:tcBorders>
              <w:right w:val="single" w:sz="8" w:space="0" w:color="auto"/>
            </w:tcBorders>
          </w:tcPr>
          <w:p w:rsidR="006222F3" w:rsidRPr="00CD4625" w:rsidRDefault="006222F3" w:rsidP="006222F3">
            <w:pPr>
              <w:tabs>
                <w:tab w:val="left" w:pos="3868"/>
              </w:tabs>
              <w:spacing w:line="360" w:lineRule="auto"/>
              <w:jc w:val="both"/>
              <w:rPr>
                <w:rFonts w:asciiTheme="minorHAnsi" w:hAnsiTheme="minorHAnsi" w:cstheme="minorHAnsi"/>
                <w:sz w:val="18"/>
                <w:szCs w:val="18"/>
              </w:rPr>
            </w:pPr>
            <w:r w:rsidRPr="00CD4625">
              <w:rPr>
                <w:rFonts w:asciiTheme="minorHAnsi" w:hAnsiTheme="minorHAnsi" w:cstheme="minorHAnsi"/>
                <w:sz w:val="18"/>
                <w:szCs w:val="18"/>
              </w:rPr>
              <w:t>Załącznik Nr ….</w:t>
            </w:r>
          </w:p>
        </w:tc>
        <w:tc>
          <w:tcPr>
            <w:tcW w:w="7560" w:type="dxa"/>
            <w:tcBorders>
              <w:left w:val="single" w:sz="8" w:space="0" w:color="auto"/>
            </w:tcBorders>
          </w:tcPr>
          <w:p w:rsidR="006222F3" w:rsidRPr="00CD4625" w:rsidRDefault="006222F3" w:rsidP="006222F3">
            <w:pPr>
              <w:tabs>
                <w:tab w:val="left" w:pos="3868"/>
              </w:tabs>
              <w:jc w:val="both"/>
              <w:rPr>
                <w:rFonts w:asciiTheme="minorHAnsi" w:hAnsiTheme="minorHAnsi" w:cstheme="minorHAnsi"/>
                <w:sz w:val="18"/>
                <w:szCs w:val="18"/>
              </w:rPr>
            </w:pPr>
          </w:p>
          <w:p w:rsidR="006222F3" w:rsidRPr="00CD4625" w:rsidRDefault="006222F3" w:rsidP="006222F3">
            <w:pPr>
              <w:tabs>
                <w:tab w:val="left" w:pos="3868"/>
              </w:tabs>
              <w:jc w:val="both"/>
              <w:rPr>
                <w:rFonts w:asciiTheme="minorHAnsi" w:hAnsiTheme="minorHAnsi" w:cstheme="minorHAnsi"/>
                <w:sz w:val="18"/>
                <w:szCs w:val="18"/>
              </w:rPr>
            </w:pPr>
            <w:r w:rsidRPr="00CD4625">
              <w:rPr>
                <w:rFonts w:asciiTheme="minorHAnsi" w:hAnsiTheme="minorHAnsi" w:cstheme="minorHAnsi"/>
                <w:sz w:val="18"/>
                <w:szCs w:val="18"/>
              </w:rPr>
              <w:t>......................................................................................................................................</w:t>
            </w:r>
          </w:p>
          <w:p w:rsidR="006222F3" w:rsidRPr="00CD4625" w:rsidRDefault="006222F3" w:rsidP="006222F3">
            <w:pPr>
              <w:tabs>
                <w:tab w:val="left" w:pos="3868"/>
              </w:tabs>
              <w:jc w:val="both"/>
              <w:rPr>
                <w:rFonts w:asciiTheme="minorHAnsi" w:hAnsiTheme="minorHAnsi" w:cstheme="minorHAnsi"/>
                <w:sz w:val="18"/>
                <w:szCs w:val="18"/>
              </w:rPr>
            </w:pPr>
            <w:r w:rsidRPr="00CD4625">
              <w:rPr>
                <w:rFonts w:asciiTheme="minorHAnsi" w:hAnsiTheme="minorHAnsi" w:cstheme="minorHAnsi"/>
                <w:sz w:val="18"/>
                <w:szCs w:val="18"/>
              </w:rPr>
              <w:t>.....................................................................................................................................</w:t>
            </w:r>
          </w:p>
          <w:p w:rsidR="006222F3" w:rsidRPr="00CD4625" w:rsidRDefault="006222F3" w:rsidP="006222F3">
            <w:pPr>
              <w:tabs>
                <w:tab w:val="left" w:pos="3868"/>
              </w:tabs>
              <w:jc w:val="both"/>
              <w:rPr>
                <w:rFonts w:asciiTheme="minorHAnsi" w:hAnsiTheme="minorHAnsi" w:cstheme="minorHAnsi"/>
                <w:sz w:val="18"/>
                <w:szCs w:val="18"/>
              </w:rPr>
            </w:pPr>
          </w:p>
        </w:tc>
      </w:tr>
      <w:tr w:rsidR="006222F3" w:rsidRPr="00CD4625" w:rsidTr="006222F3">
        <w:trPr>
          <w:trHeight w:val="225"/>
        </w:trPr>
        <w:tc>
          <w:tcPr>
            <w:tcW w:w="1728" w:type="dxa"/>
            <w:tcBorders>
              <w:right w:val="single" w:sz="8" w:space="0" w:color="auto"/>
            </w:tcBorders>
          </w:tcPr>
          <w:p w:rsidR="006222F3" w:rsidRPr="00CD4625" w:rsidRDefault="006222F3" w:rsidP="006222F3">
            <w:pPr>
              <w:tabs>
                <w:tab w:val="left" w:pos="3868"/>
              </w:tabs>
              <w:spacing w:line="360" w:lineRule="auto"/>
              <w:jc w:val="both"/>
              <w:rPr>
                <w:rFonts w:asciiTheme="minorHAnsi" w:hAnsiTheme="minorHAnsi" w:cstheme="minorHAnsi"/>
                <w:sz w:val="18"/>
                <w:szCs w:val="18"/>
              </w:rPr>
            </w:pPr>
            <w:r w:rsidRPr="00CD4625">
              <w:rPr>
                <w:rFonts w:asciiTheme="minorHAnsi" w:hAnsiTheme="minorHAnsi" w:cstheme="minorHAnsi"/>
                <w:sz w:val="18"/>
                <w:szCs w:val="18"/>
              </w:rPr>
              <w:t>Załącznik Nr ....</w:t>
            </w:r>
          </w:p>
        </w:tc>
        <w:tc>
          <w:tcPr>
            <w:tcW w:w="7560" w:type="dxa"/>
            <w:tcBorders>
              <w:left w:val="single" w:sz="8" w:space="0" w:color="auto"/>
            </w:tcBorders>
          </w:tcPr>
          <w:p w:rsidR="006222F3" w:rsidRPr="00CD4625" w:rsidRDefault="006222F3" w:rsidP="006222F3">
            <w:pPr>
              <w:tabs>
                <w:tab w:val="left" w:pos="3868"/>
              </w:tabs>
              <w:jc w:val="both"/>
              <w:rPr>
                <w:rFonts w:asciiTheme="minorHAnsi" w:hAnsiTheme="minorHAnsi" w:cstheme="minorHAnsi"/>
                <w:sz w:val="18"/>
                <w:szCs w:val="18"/>
              </w:rPr>
            </w:pPr>
          </w:p>
          <w:p w:rsidR="006222F3" w:rsidRPr="00CD4625" w:rsidRDefault="006222F3" w:rsidP="006222F3">
            <w:pPr>
              <w:tabs>
                <w:tab w:val="left" w:pos="3868"/>
              </w:tabs>
              <w:jc w:val="both"/>
              <w:rPr>
                <w:rFonts w:asciiTheme="minorHAnsi" w:hAnsiTheme="minorHAnsi" w:cstheme="minorHAnsi"/>
                <w:sz w:val="18"/>
                <w:szCs w:val="18"/>
              </w:rPr>
            </w:pPr>
            <w:r w:rsidRPr="00CD4625">
              <w:rPr>
                <w:rFonts w:asciiTheme="minorHAnsi" w:hAnsiTheme="minorHAnsi" w:cstheme="minorHAnsi"/>
                <w:sz w:val="18"/>
                <w:szCs w:val="18"/>
              </w:rPr>
              <w:t>......................................................................................................................................</w:t>
            </w:r>
          </w:p>
          <w:p w:rsidR="006222F3" w:rsidRPr="00CD4625" w:rsidRDefault="006222F3" w:rsidP="006222F3">
            <w:pPr>
              <w:tabs>
                <w:tab w:val="left" w:pos="3868"/>
              </w:tabs>
              <w:jc w:val="both"/>
              <w:rPr>
                <w:rFonts w:asciiTheme="minorHAnsi" w:hAnsiTheme="minorHAnsi" w:cstheme="minorHAnsi"/>
                <w:sz w:val="18"/>
                <w:szCs w:val="18"/>
              </w:rPr>
            </w:pPr>
            <w:r w:rsidRPr="00CD4625">
              <w:rPr>
                <w:rFonts w:asciiTheme="minorHAnsi" w:hAnsiTheme="minorHAnsi" w:cstheme="minorHAnsi"/>
                <w:sz w:val="18"/>
                <w:szCs w:val="18"/>
              </w:rPr>
              <w:t>.....................................................................................................................................</w:t>
            </w:r>
          </w:p>
          <w:p w:rsidR="006222F3" w:rsidRPr="00CD4625" w:rsidRDefault="006222F3" w:rsidP="006222F3">
            <w:pPr>
              <w:tabs>
                <w:tab w:val="left" w:pos="3868"/>
              </w:tabs>
              <w:jc w:val="both"/>
              <w:rPr>
                <w:rFonts w:asciiTheme="minorHAnsi" w:hAnsiTheme="minorHAnsi" w:cstheme="minorHAnsi"/>
                <w:sz w:val="18"/>
                <w:szCs w:val="18"/>
              </w:rPr>
            </w:pPr>
          </w:p>
        </w:tc>
      </w:tr>
    </w:tbl>
    <w:p w:rsidR="00076800" w:rsidRPr="00CD4625" w:rsidRDefault="00076800" w:rsidP="006222F3">
      <w:pPr>
        <w:tabs>
          <w:tab w:val="left" w:pos="3868"/>
        </w:tabs>
        <w:spacing w:line="360" w:lineRule="auto"/>
        <w:jc w:val="both"/>
        <w:rPr>
          <w:rFonts w:asciiTheme="minorHAnsi" w:hAnsiTheme="minorHAnsi" w:cstheme="minorHAnsi"/>
        </w:rPr>
      </w:pPr>
    </w:p>
    <w:p w:rsidR="006222F3" w:rsidRPr="00CD4625" w:rsidRDefault="006222F3" w:rsidP="00C66D1E">
      <w:pPr>
        <w:pStyle w:val="Akapitzlist"/>
        <w:numPr>
          <w:ilvl w:val="0"/>
          <w:numId w:val="29"/>
        </w:numPr>
        <w:suppressAutoHyphens w:val="0"/>
        <w:ind w:left="426" w:hanging="426"/>
        <w:jc w:val="both"/>
        <w:rPr>
          <w:rFonts w:asciiTheme="minorHAnsi" w:hAnsiTheme="minorHAnsi" w:cstheme="minorHAnsi"/>
        </w:rPr>
      </w:pPr>
      <w:r w:rsidRPr="00CD4625">
        <w:rPr>
          <w:rFonts w:asciiTheme="minorHAnsi" w:hAnsiTheme="minorHAnsi" w:cstheme="minorHAnsi"/>
        </w:rPr>
        <w:t>Nasza oferta zawiera …….......... ponumerowanych kart.</w:t>
      </w:r>
    </w:p>
    <w:p w:rsidR="006222F3" w:rsidRDefault="006222F3" w:rsidP="006222F3">
      <w:pPr>
        <w:tabs>
          <w:tab w:val="center" w:pos="7740"/>
        </w:tabs>
        <w:jc w:val="both"/>
        <w:rPr>
          <w:rFonts w:asciiTheme="minorHAnsi" w:hAnsiTheme="minorHAnsi" w:cstheme="minorHAnsi"/>
          <w:sz w:val="22"/>
          <w:szCs w:val="22"/>
        </w:rPr>
      </w:pPr>
    </w:p>
    <w:p w:rsidR="007B278A" w:rsidRDefault="007B278A" w:rsidP="006222F3">
      <w:pPr>
        <w:tabs>
          <w:tab w:val="center" w:pos="7740"/>
        </w:tabs>
        <w:jc w:val="both"/>
        <w:rPr>
          <w:rFonts w:asciiTheme="minorHAnsi" w:hAnsiTheme="minorHAnsi" w:cstheme="minorHAnsi"/>
          <w:sz w:val="22"/>
          <w:szCs w:val="22"/>
        </w:rPr>
      </w:pPr>
    </w:p>
    <w:p w:rsidR="007B278A" w:rsidRPr="00CD4625" w:rsidRDefault="007B278A" w:rsidP="006222F3">
      <w:pPr>
        <w:tabs>
          <w:tab w:val="center" w:pos="7740"/>
        </w:tabs>
        <w:jc w:val="both"/>
        <w:rPr>
          <w:rFonts w:asciiTheme="minorHAnsi" w:hAnsiTheme="minorHAnsi" w:cstheme="minorHAnsi"/>
          <w:sz w:val="22"/>
          <w:szCs w:val="22"/>
        </w:rPr>
      </w:pPr>
    </w:p>
    <w:p w:rsidR="006222F3" w:rsidRPr="00CD4625" w:rsidRDefault="006222F3" w:rsidP="006222F3">
      <w:pPr>
        <w:tabs>
          <w:tab w:val="center" w:pos="7740"/>
        </w:tabs>
        <w:jc w:val="both"/>
        <w:rPr>
          <w:rFonts w:asciiTheme="minorHAnsi" w:hAnsiTheme="minorHAnsi" w:cstheme="minorHAnsi"/>
          <w:sz w:val="22"/>
          <w:szCs w:val="22"/>
        </w:rPr>
      </w:pPr>
      <w:r w:rsidRPr="00CD4625">
        <w:rPr>
          <w:rFonts w:asciiTheme="minorHAnsi" w:hAnsiTheme="minorHAnsi" w:cstheme="minorHAnsi"/>
          <w:sz w:val="22"/>
          <w:szCs w:val="22"/>
        </w:rPr>
        <w:t xml:space="preserve">        </w:t>
      </w:r>
      <w:r w:rsidRPr="00CD4625">
        <w:rPr>
          <w:rFonts w:asciiTheme="minorHAnsi" w:hAnsiTheme="minorHAnsi" w:cstheme="minorHAnsi"/>
          <w:sz w:val="22"/>
          <w:szCs w:val="22"/>
        </w:rPr>
        <w:tab/>
        <w:t xml:space="preserve">   ..............................................</w:t>
      </w:r>
    </w:p>
    <w:p w:rsidR="006222F3" w:rsidRPr="00CD4625" w:rsidRDefault="006222F3" w:rsidP="006222F3">
      <w:pPr>
        <w:tabs>
          <w:tab w:val="center" w:pos="7740"/>
        </w:tabs>
        <w:rPr>
          <w:rFonts w:asciiTheme="minorHAnsi" w:hAnsiTheme="minorHAnsi" w:cstheme="minorHAnsi"/>
        </w:rPr>
      </w:pPr>
      <w:r w:rsidRPr="00CD4625">
        <w:rPr>
          <w:rFonts w:asciiTheme="minorHAnsi" w:hAnsiTheme="minorHAnsi" w:cstheme="minorHAnsi"/>
        </w:rPr>
        <w:tab/>
        <w:t xml:space="preserve">     (pieczęć i podpis Wykonawcy/-ów)</w:t>
      </w:r>
    </w:p>
    <w:p w:rsidR="006222F3" w:rsidRPr="00CD4625" w:rsidRDefault="006222F3" w:rsidP="006222F3">
      <w:pPr>
        <w:tabs>
          <w:tab w:val="center" w:pos="7740"/>
        </w:tabs>
        <w:rPr>
          <w:rFonts w:asciiTheme="minorHAnsi" w:hAnsiTheme="minorHAnsi" w:cstheme="minorHAnsi"/>
        </w:rPr>
      </w:pPr>
      <w:r w:rsidRPr="00CD4625">
        <w:rPr>
          <w:rFonts w:asciiTheme="minorHAnsi" w:hAnsiTheme="minorHAnsi" w:cstheme="minorHAnsi"/>
          <w:b/>
        </w:rPr>
        <w:t>*niepotrzebne skreślić</w:t>
      </w:r>
    </w:p>
    <w:p w:rsidR="006222F3" w:rsidRPr="00CD4625" w:rsidRDefault="006222F3" w:rsidP="006222F3">
      <w:pPr>
        <w:autoSpaceDE w:val="0"/>
        <w:jc w:val="right"/>
        <w:rPr>
          <w:rFonts w:asciiTheme="minorHAnsi" w:hAnsiTheme="minorHAnsi" w:cstheme="minorHAnsi"/>
          <w:sz w:val="22"/>
          <w:szCs w:val="22"/>
        </w:rPr>
      </w:pPr>
    </w:p>
    <w:p w:rsidR="006222F3" w:rsidRPr="00CD4625" w:rsidRDefault="006222F3" w:rsidP="006222F3">
      <w:pPr>
        <w:autoSpaceDE w:val="0"/>
        <w:rPr>
          <w:rFonts w:asciiTheme="minorHAnsi" w:hAnsiTheme="minorHAnsi" w:cstheme="minorHAnsi"/>
          <w:i/>
          <w:iCs/>
          <w:sz w:val="22"/>
          <w:szCs w:val="22"/>
        </w:rPr>
      </w:pPr>
    </w:p>
    <w:p w:rsidR="009A06BD" w:rsidRPr="00CD4625" w:rsidRDefault="009A06BD">
      <w:pPr>
        <w:suppressAutoHyphens w:val="0"/>
        <w:spacing w:after="160" w:line="259" w:lineRule="auto"/>
        <w:rPr>
          <w:rFonts w:asciiTheme="minorHAnsi" w:hAnsiTheme="minorHAnsi" w:cstheme="minorHAnsi"/>
          <w:i/>
          <w:iCs/>
          <w:sz w:val="22"/>
          <w:szCs w:val="22"/>
        </w:rPr>
      </w:pPr>
      <w:r w:rsidRPr="00CD4625">
        <w:rPr>
          <w:rFonts w:asciiTheme="minorHAnsi" w:hAnsiTheme="minorHAnsi" w:cstheme="minorHAnsi"/>
          <w:i/>
          <w:iCs/>
          <w:sz w:val="22"/>
          <w:szCs w:val="22"/>
        </w:rPr>
        <w:br w:type="page"/>
      </w:r>
    </w:p>
    <w:p w:rsidR="007B278A" w:rsidRDefault="007B278A" w:rsidP="006222F3">
      <w:pPr>
        <w:pStyle w:val="Nagwek3"/>
        <w:jc w:val="right"/>
        <w:rPr>
          <w:rFonts w:asciiTheme="minorHAnsi" w:hAnsiTheme="minorHAnsi" w:cstheme="minorHAnsi"/>
          <w:b w:val="0"/>
          <w:sz w:val="18"/>
          <w:szCs w:val="18"/>
        </w:rPr>
      </w:pPr>
      <w:bookmarkStart w:id="49" w:name="_Toc469391063"/>
      <w:bookmarkStart w:id="50" w:name="_Toc10624840"/>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4" name="Obraz 4"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6222F3" w:rsidRPr="00CD4625" w:rsidRDefault="006222F3" w:rsidP="006222F3">
      <w:pPr>
        <w:pStyle w:val="Nagwek3"/>
        <w:jc w:val="right"/>
        <w:rPr>
          <w:rFonts w:asciiTheme="minorHAnsi" w:hAnsiTheme="minorHAnsi" w:cstheme="minorHAnsi"/>
          <w:b w:val="0"/>
          <w:sz w:val="18"/>
          <w:szCs w:val="18"/>
        </w:rPr>
      </w:pPr>
      <w:r w:rsidRPr="00CD4625">
        <w:rPr>
          <w:rFonts w:asciiTheme="minorHAnsi" w:hAnsiTheme="minorHAnsi" w:cstheme="minorHAnsi"/>
          <w:b w:val="0"/>
          <w:sz w:val="18"/>
          <w:szCs w:val="18"/>
        </w:rPr>
        <w:t>Załącznik Nr 1 do formularza ofertowego</w:t>
      </w:r>
      <w:bookmarkEnd w:id="49"/>
      <w:bookmarkEnd w:id="50"/>
      <w:r w:rsidRPr="00CD4625">
        <w:rPr>
          <w:rFonts w:asciiTheme="minorHAnsi" w:hAnsiTheme="minorHAnsi" w:cstheme="minorHAnsi"/>
          <w:b w:val="0"/>
          <w:sz w:val="18"/>
          <w:szCs w:val="18"/>
        </w:rPr>
        <w:t xml:space="preserve"> </w:t>
      </w:r>
    </w:p>
    <w:p w:rsidR="006222F3" w:rsidRPr="00CD4625" w:rsidRDefault="006222F3" w:rsidP="006222F3">
      <w:pPr>
        <w:spacing w:line="480" w:lineRule="auto"/>
        <w:rPr>
          <w:rFonts w:asciiTheme="minorHAnsi" w:hAnsiTheme="minorHAnsi" w:cstheme="minorHAnsi"/>
          <w:b/>
          <w:sz w:val="21"/>
          <w:szCs w:val="21"/>
        </w:rPr>
      </w:pPr>
      <w:r w:rsidRPr="00CD4625">
        <w:rPr>
          <w:rFonts w:asciiTheme="minorHAnsi" w:hAnsiTheme="minorHAnsi" w:cstheme="minorHAnsi"/>
          <w:b/>
          <w:sz w:val="21"/>
          <w:szCs w:val="21"/>
        </w:rPr>
        <w:t>Wykonawca:</w:t>
      </w:r>
    </w:p>
    <w:p w:rsidR="006222F3" w:rsidRPr="00CD4625" w:rsidRDefault="006222F3" w:rsidP="006222F3">
      <w:pPr>
        <w:ind w:right="5954"/>
        <w:rPr>
          <w:rFonts w:asciiTheme="minorHAnsi" w:hAnsiTheme="minorHAnsi" w:cstheme="minorHAnsi"/>
          <w:sz w:val="21"/>
          <w:szCs w:val="21"/>
        </w:rPr>
      </w:pPr>
      <w:r w:rsidRPr="00CD4625">
        <w:rPr>
          <w:rFonts w:asciiTheme="minorHAnsi" w:hAnsiTheme="minorHAnsi" w:cstheme="minorHAnsi"/>
          <w:sz w:val="21"/>
          <w:szCs w:val="21"/>
        </w:rPr>
        <w:t>………………………………………………………</w:t>
      </w:r>
    </w:p>
    <w:p w:rsidR="006222F3" w:rsidRPr="00CD4625" w:rsidRDefault="006222F3" w:rsidP="006222F3">
      <w:pPr>
        <w:ind w:right="5953"/>
        <w:rPr>
          <w:rFonts w:asciiTheme="minorHAnsi" w:hAnsiTheme="minorHAnsi" w:cstheme="minorHAnsi"/>
          <w:i/>
          <w:sz w:val="16"/>
          <w:szCs w:val="16"/>
        </w:rPr>
      </w:pPr>
      <w:r w:rsidRPr="00CD4625">
        <w:rPr>
          <w:rFonts w:asciiTheme="minorHAnsi" w:hAnsiTheme="minorHAnsi" w:cstheme="minorHAnsi"/>
          <w:i/>
          <w:sz w:val="16"/>
          <w:szCs w:val="16"/>
        </w:rPr>
        <w:t>(pieczęć lub pełna nazwa/firma, adres)</w:t>
      </w:r>
    </w:p>
    <w:p w:rsidR="006222F3" w:rsidRPr="00CD4625" w:rsidRDefault="006222F3" w:rsidP="006222F3">
      <w:pPr>
        <w:ind w:left="180" w:hanging="180"/>
        <w:jc w:val="both"/>
        <w:rPr>
          <w:rFonts w:asciiTheme="minorHAnsi" w:hAnsiTheme="minorHAnsi" w:cstheme="minorHAnsi"/>
          <w:sz w:val="22"/>
          <w:szCs w:val="22"/>
        </w:rPr>
      </w:pPr>
    </w:p>
    <w:p w:rsidR="006222F3" w:rsidRPr="00CD4625" w:rsidRDefault="00E4581E" w:rsidP="006222F3">
      <w:pPr>
        <w:pStyle w:val="Nagwek"/>
        <w:widowControl w:val="0"/>
        <w:autoSpaceDE w:val="0"/>
        <w:jc w:val="both"/>
        <w:rPr>
          <w:rFonts w:asciiTheme="minorHAnsi" w:hAnsiTheme="minorHAnsi" w:cstheme="minorHAnsi"/>
          <w:b/>
        </w:rPr>
      </w:pPr>
      <w:r>
        <w:rPr>
          <w:rFonts w:asciiTheme="minorHAnsi" w:hAnsiTheme="minorHAnsi" w:cstheme="minorHAnsi"/>
          <w:b/>
        </w:rPr>
        <w:t xml:space="preserve">Postępowanie znak: </w:t>
      </w:r>
      <w:r w:rsidR="00F86C27">
        <w:rPr>
          <w:rFonts w:asciiTheme="minorHAnsi" w:hAnsiTheme="minorHAnsi" w:cstheme="minorHAnsi"/>
          <w:b/>
          <w:color w:val="000000"/>
        </w:rPr>
        <w:t>G.</w:t>
      </w:r>
      <w:r w:rsidR="00F86C27" w:rsidRPr="004E15C6">
        <w:rPr>
          <w:rFonts w:asciiTheme="minorHAnsi" w:hAnsiTheme="minorHAnsi" w:cstheme="minorHAnsi"/>
          <w:b/>
          <w:color w:val="000000"/>
        </w:rPr>
        <w:t>272.</w:t>
      </w:r>
      <w:r w:rsidR="00E45798">
        <w:rPr>
          <w:rFonts w:asciiTheme="minorHAnsi" w:hAnsiTheme="minorHAnsi" w:cstheme="minorHAnsi"/>
          <w:b/>
          <w:color w:val="000000"/>
        </w:rPr>
        <w:t>5</w:t>
      </w:r>
      <w:r w:rsidRPr="004E15C6">
        <w:rPr>
          <w:rFonts w:asciiTheme="minorHAnsi" w:hAnsiTheme="minorHAnsi" w:cstheme="minorHAnsi"/>
          <w:b/>
          <w:color w:val="000000"/>
        </w:rPr>
        <w:t>.2019</w:t>
      </w:r>
    </w:p>
    <w:p w:rsidR="006222F3" w:rsidRPr="00CD4625" w:rsidRDefault="006222F3" w:rsidP="006222F3">
      <w:pPr>
        <w:shd w:val="clear" w:color="auto" w:fill="D9D9D9" w:themeFill="background1" w:themeFillShade="D9"/>
        <w:jc w:val="center"/>
        <w:rPr>
          <w:rFonts w:asciiTheme="minorHAnsi" w:hAnsiTheme="minorHAnsi" w:cstheme="minorHAnsi"/>
          <w:b/>
          <w:sz w:val="24"/>
          <w:szCs w:val="24"/>
        </w:rPr>
      </w:pPr>
      <w:bookmarkStart w:id="51" w:name="_Toc458497683"/>
      <w:r w:rsidRPr="00CD4625">
        <w:rPr>
          <w:rFonts w:asciiTheme="minorHAnsi" w:hAnsiTheme="minorHAnsi" w:cstheme="minorHAnsi"/>
          <w:b/>
          <w:sz w:val="24"/>
          <w:szCs w:val="24"/>
        </w:rPr>
        <w:t>O Ś W I A D C Z E N I E</w:t>
      </w:r>
      <w:bookmarkEnd w:id="51"/>
    </w:p>
    <w:p w:rsidR="006222F3" w:rsidRPr="00CD4625" w:rsidRDefault="005175C9" w:rsidP="006222F3">
      <w:pPr>
        <w:shd w:val="clear" w:color="auto" w:fill="D9D9D9" w:themeFill="background1" w:themeFillShade="D9"/>
        <w:jc w:val="center"/>
        <w:rPr>
          <w:rFonts w:asciiTheme="minorHAnsi" w:hAnsiTheme="minorHAnsi" w:cstheme="minorHAnsi"/>
          <w:b/>
          <w:sz w:val="22"/>
          <w:szCs w:val="22"/>
        </w:rPr>
      </w:pPr>
      <w:bookmarkStart w:id="52" w:name="_Toc458497684"/>
      <w:r>
        <w:rPr>
          <w:rFonts w:asciiTheme="minorHAnsi" w:hAnsiTheme="minorHAnsi" w:cstheme="minorHAnsi"/>
          <w:b/>
        </w:rPr>
        <w:t xml:space="preserve">o </w:t>
      </w:r>
      <w:r w:rsidR="006222F3" w:rsidRPr="00CD4625">
        <w:rPr>
          <w:rFonts w:asciiTheme="minorHAnsi" w:hAnsiTheme="minorHAnsi" w:cstheme="minorHAnsi"/>
          <w:b/>
        </w:rPr>
        <w:t>spełnianiu warunków udziału w postępowaniu</w:t>
      </w:r>
      <w:bookmarkEnd w:id="52"/>
      <w:r w:rsidR="006222F3" w:rsidRPr="00CD4625">
        <w:rPr>
          <w:rFonts w:asciiTheme="minorHAnsi" w:hAnsiTheme="minorHAnsi" w:cstheme="minorHAnsi"/>
          <w:b/>
          <w:sz w:val="22"/>
          <w:szCs w:val="22"/>
        </w:rPr>
        <w:t xml:space="preserve"> </w:t>
      </w:r>
    </w:p>
    <w:p w:rsidR="006222F3" w:rsidRPr="00CD4625" w:rsidRDefault="006222F3" w:rsidP="006222F3">
      <w:pPr>
        <w:widowControl w:val="0"/>
        <w:shd w:val="clear" w:color="auto" w:fill="D9D9D9" w:themeFill="background1" w:themeFillShade="D9"/>
        <w:autoSpaceDE w:val="0"/>
        <w:jc w:val="both"/>
        <w:rPr>
          <w:rFonts w:asciiTheme="minorHAnsi" w:hAnsiTheme="minorHAnsi" w:cstheme="minorHAnsi"/>
          <w:sz w:val="22"/>
          <w:szCs w:val="22"/>
        </w:rPr>
      </w:pPr>
    </w:p>
    <w:p w:rsidR="006222F3" w:rsidRPr="00CD4625" w:rsidRDefault="006222F3" w:rsidP="00041220">
      <w:pPr>
        <w:rPr>
          <w:rFonts w:asciiTheme="minorHAnsi" w:hAnsiTheme="minorHAnsi" w:cstheme="minorHAnsi"/>
          <w:color w:val="000000" w:themeColor="text1"/>
          <w:sz w:val="18"/>
          <w:szCs w:val="18"/>
        </w:rPr>
      </w:pPr>
      <w:r w:rsidRPr="00CD4625">
        <w:rPr>
          <w:rFonts w:asciiTheme="minorHAnsi" w:hAnsiTheme="minorHAnsi" w:cstheme="minorHAnsi"/>
          <w:color w:val="000000" w:themeColor="text1"/>
          <w:sz w:val="18"/>
          <w:szCs w:val="18"/>
        </w:rPr>
        <w:t xml:space="preserve">Przystępując do postępowania prowadzonego w trybie przetargu nieograniczonego poniżej </w:t>
      </w:r>
      <w:r w:rsidR="009A06BD" w:rsidRPr="00CD4625">
        <w:rPr>
          <w:rFonts w:asciiTheme="minorHAnsi" w:hAnsiTheme="minorHAnsi" w:cstheme="minorHAnsi"/>
          <w:color w:val="000000" w:themeColor="text1"/>
          <w:sz w:val="18"/>
          <w:szCs w:val="18"/>
        </w:rPr>
        <w:t>221</w:t>
      </w:r>
      <w:r w:rsidRPr="00CD4625">
        <w:rPr>
          <w:rFonts w:asciiTheme="minorHAnsi" w:hAnsiTheme="minorHAnsi" w:cstheme="minorHAnsi"/>
          <w:color w:val="000000" w:themeColor="text1"/>
          <w:sz w:val="18"/>
          <w:szCs w:val="18"/>
        </w:rPr>
        <w:t xml:space="preserve">000 euro </w:t>
      </w:r>
    </w:p>
    <w:p w:rsidR="006222F3" w:rsidRPr="00CD4625" w:rsidRDefault="006222F3" w:rsidP="00946C79">
      <w:pPr>
        <w:rPr>
          <w:rFonts w:asciiTheme="minorHAnsi" w:hAnsiTheme="minorHAnsi" w:cstheme="minorHAnsi"/>
          <w:b/>
          <w:sz w:val="18"/>
          <w:szCs w:val="18"/>
        </w:rPr>
      </w:pPr>
      <w:r w:rsidRPr="00CD4625">
        <w:rPr>
          <w:rFonts w:asciiTheme="minorHAnsi" w:hAnsiTheme="minorHAnsi" w:cstheme="minorHAnsi"/>
          <w:color w:val="000000" w:themeColor="text1"/>
          <w:sz w:val="18"/>
          <w:szCs w:val="18"/>
        </w:rPr>
        <w:t xml:space="preserve">na </w:t>
      </w:r>
      <w:r w:rsidR="00A65EED" w:rsidRPr="00A65EED">
        <w:rPr>
          <w:rFonts w:asciiTheme="minorHAnsi" w:hAnsiTheme="minorHAnsi" w:cstheme="minorHAnsi"/>
          <w:b/>
          <w:iCs/>
          <w:smallCaps/>
          <w:sz w:val="22"/>
        </w:rPr>
        <w:t xml:space="preserve">DOSTAWĘ </w:t>
      </w:r>
      <w:r w:rsidR="00EE0CC4">
        <w:rPr>
          <w:rFonts w:asciiTheme="minorHAnsi" w:hAnsiTheme="minorHAnsi" w:cstheme="minorHAnsi"/>
          <w:b/>
          <w:iCs/>
          <w:smallCaps/>
          <w:sz w:val="22"/>
        </w:rPr>
        <w:t xml:space="preserve">SERWERA I MACIERZY NA POTRZEBY </w:t>
      </w:r>
      <w:r w:rsidR="00946C79" w:rsidRPr="0041364C">
        <w:rPr>
          <w:rFonts w:asciiTheme="minorHAnsi" w:hAnsiTheme="minorHAnsi" w:cstheme="minorHAnsi"/>
          <w:b/>
          <w:iCs/>
          <w:smallCaps/>
          <w:sz w:val="24"/>
          <w:szCs w:val="24"/>
        </w:rPr>
        <w:t>REALIZACJI PROJEKTU PN. „ZINTEGROWANA INFORMACJA GEODEZYJNA</w:t>
      </w:r>
      <w:r w:rsidR="00946C79" w:rsidRPr="00ED23A9">
        <w:rPr>
          <w:rFonts w:asciiTheme="minorHAnsi" w:hAnsiTheme="minorHAnsi" w:cstheme="minorHAnsi"/>
          <w:b/>
          <w:iCs/>
          <w:smallCaps/>
          <w:sz w:val="24"/>
          <w:szCs w:val="24"/>
        </w:rPr>
        <w:t xml:space="preserve"> I KARTOGRAFICZNA WARMII I MAZUR W POWIECIE NIDZICKIM”</w:t>
      </w:r>
    </w:p>
    <w:p w:rsidR="006222F3" w:rsidRPr="00CD4625" w:rsidRDefault="006222F3" w:rsidP="006222F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spacing w:line="360" w:lineRule="auto"/>
        <w:jc w:val="both"/>
        <w:rPr>
          <w:rFonts w:asciiTheme="minorHAnsi" w:hAnsiTheme="minorHAnsi" w:cstheme="minorHAnsi"/>
          <w:b/>
          <w:sz w:val="18"/>
          <w:szCs w:val="18"/>
        </w:rPr>
      </w:pPr>
      <w:r w:rsidRPr="00CD4625">
        <w:rPr>
          <w:rFonts w:asciiTheme="minorHAnsi" w:hAnsiTheme="minorHAnsi" w:cstheme="minorHAnsi"/>
          <w:b/>
        </w:rPr>
        <w:t>OŚWIADCZENIE W ZAKRESIE WYKONAWCY</w:t>
      </w:r>
    </w:p>
    <w:p w:rsidR="006222F3" w:rsidRPr="00CD4625" w:rsidRDefault="006222F3" w:rsidP="006222F3">
      <w:pPr>
        <w:widowControl w:val="0"/>
        <w:autoSpaceDE w:val="0"/>
        <w:jc w:val="both"/>
        <w:rPr>
          <w:rFonts w:asciiTheme="minorHAnsi" w:hAnsiTheme="minorHAnsi" w:cstheme="minorHAnsi"/>
          <w:b/>
          <w:sz w:val="18"/>
          <w:szCs w:val="18"/>
        </w:rPr>
      </w:pPr>
      <w:r w:rsidRPr="00CD4625">
        <w:rPr>
          <w:rFonts w:asciiTheme="minorHAnsi" w:hAnsiTheme="minorHAnsi" w:cstheme="minorHAnsi"/>
          <w:sz w:val="18"/>
          <w:szCs w:val="18"/>
        </w:rPr>
        <w:t xml:space="preserve">oświadczam(-my), że </w:t>
      </w:r>
      <w:r w:rsidRPr="00CD4625">
        <w:rPr>
          <w:rFonts w:asciiTheme="minorHAnsi" w:hAnsiTheme="minorHAnsi" w:cstheme="minorHAnsi"/>
          <w:b/>
          <w:sz w:val="18"/>
          <w:szCs w:val="18"/>
        </w:rPr>
        <w:t>spełniam warunki udziału w postępowaniu określone przez Zamawiającego w  specyfikacji istotnych warunków zamówienia oraz ogłoszeniu o zamówieniu.</w:t>
      </w:r>
    </w:p>
    <w:p w:rsidR="006222F3" w:rsidRPr="00CD4625" w:rsidRDefault="006222F3" w:rsidP="006222F3">
      <w:pPr>
        <w:widowControl w:val="0"/>
        <w:autoSpaceDE w:val="0"/>
        <w:spacing w:line="360" w:lineRule="auto"/>
        <w:jc w:val="both"/>
        <w:rPr>
          <w:rFonts w:asciiTheme="minorHAnsi" w:hAnsiTheme="minorHAnsi" w:cstheme="minorHAnsi"/>
          <w:b/>
          <w:sz w:val="18"/>
          <w:szCs w:val="18"/>
        </w:rPr>
      </w:pPr>
    </w:p>
    <w:p w:rsidR="006222F3" w:rsidRPr="00CD4625" w:rsidRDefault="006222F3" w:rsidP="006222F3">
      <w:pPr>
        <w:spacing w:line="360" w:lineRule="auto"/>
        <w:jc w:val="both"/>
        <w:rPr>
          <w:rFonts w:asciiTheme="minorHAnsi" w:hAnsiTheme="minorHAnsi" w:cstheme="minorHAnsi"/>
        </w:rPr>
      </w:pPr>
      <w:r w:rsidRPr="00CD4625">
        <w:rPr>
          <w:rFonts w:asciiTheme="minorHAnsi" w:hAnsiTheme="minorHAnsi" w:cstheme="minorHAnsi"/>
        </w:rPr>
        <w:t xml:space="preserve">…………….……. </w:t>
      </w:r>
      <w:r w:rsidRPr="00CD4625">
        <w:rPr>
          <w:rFonts w:asciiTheme="minorHAnsi" w:hAnsiTheme="minorHAnsi" w:cstheme="minorHAnsi"/>
          <w:i/>
          <w:sz w:val="16"/>
          <w:szCs w:val="16"/>
        </w:rPr>
        <w:t>(miejscowość),</w:t>
      </w:r>
      <w:r w:rsidRPr="00CD4625">
        <w:rPr>
          <w:rFonts w:asciiTheme="minorHAnsi" w:hAnsiTheme="minorHAnsi" w:cstheme="minorHAnsi"/>
          <w:i/>
        </w:rPr>
        <w:t xml:space="preserve"> </w:t>
      </w:r>
      <w:r w:rsidRPr="00CD4625">
        <w:rPr>
          <w:rFonts w:asciiTheme="minorHAnsi" w:hAnsiTheme="minorHAnsi" w:cstheme="minorHAnsi"/>
          <w:sz w:val="21"/>
          <w:szCs w:val="21"/>
        </w:rPr>
        <w:t>dnia ………. r.</w:t>
      </w:r>
      <w:r w:rsidRPr="00CD4625">
        <w:rPr>
          <w:rFonts w:asciiTheme="minorHAnsi" w:hAnsiTheme="minorHAnsi" w:cstheme="minorHAnsi"/>
        </w:rPr>
        <w:t xml:space="preserve"> </w:t>
      </w:r>
      <w:r w:rsidRPr="00CD4625">
        <w:rPr>
          <w:rFonts w:asciiTheme="minorHAnsi" w:hAnsiTheme="minorHAnsi" w:cstheme="minorHAnsi"/>
        </w:rPr>
        <w:tab/>
      </w:r>
      <w:r w:rsidRPr="00CD4625">
        <w:rPr>
          <w:rFonts w:asciiTheme="minorHAnsi" w:hAnsiTheme="minorHAnsi" w:cstheme="minorHAnsi"/>
        </w:rPr>
        <w:tab/>
      </w:r>
      <w:r w:rsidRPr="00CD4625">
        <w:rPr>
          <w:rFonts w:asciiTheme="minorHAnsi" w:hAnsiTheme="minorHAnsi" w:cstheme="minorHAnsi"/>
        </w:rPr>
        <w:tab/>
        <w:t>……………………</w:t>
      </w:r>
    </w:p>
    <w:p w:rsidR="006222F3" w:rsidRPr="00CD4625" w:rsidRDefault="006222F3" w:rsidP="006222F3">
      <w:pPr>
        <w:spacing w:line="360" w:lineRule="auto"/>
        <w:ind w:left="5664" w:firstLine="708"/>
        <w:jc w:val="both"/>
        <w:rPr>
          <w:rFonts w:asciiTheme="minorHAnsi" w:hAnsiTheme="minorHAnsi" w:cstheme="minorHAnsi"/>
          <w:i/>
          <w:sz w:val="16"/>
          <w:szCs w:val="16"/>
        </w:rPr>
      </w:pPr>
      <w:r w:rsidRPr="00CD4625">
        <w:rPr>
          <w:rFonts w:asciiTheme="minorHAnsi" w:hAnsiTheme="minorHAnsi" w:cstheme="minorHAnsi"/>
          <w:i/>
          <w:sz w:val="16"/>
          <w:szCs w:val="16"/>
        </w:rPr>
        <w:t>(podpis)</w:t>
      </w:r>
    </w:p>
    <w:p w:rsidR="006222F3" w:rsidRPr="00CD4625" w:rsidRDefault="006222F3" w:rsidP="006222F3">
      <w:pPr>
        <w:spacing w:line="360" w:lineRule="auto"/>
        <w:ind w:left="5664" w:firstLine="708"/>
        <w:jc w:val="both"/>
        <w:rPr>
          <w:rFonts w:asciiTheme="minorHAnsi" w:hAnsiTheme="minorHAnsi" w:cstheme="minorHAnsi"/>
          <w:i/>
          <w:sz w:val="16"/>
          <w:szCs w:val="16"/>
        </w:rPr>
      </w:pPr>
    </w:p>
    <w:p w:rsidR="006222F3" w:rsidRPr="00CD4625" w:rsidRDefault="006222F3" w:rsidP="006222F3">
      <w:pPr>
        <w:pBdr>
          <w:top w:val="single" w:sz="4" w:space="1" w:color="auto"/>
        </w:pBdr>
        <w:jc w:val="center"/>
        <w:rPr>
          <w:rFonts w:asciiTheme="minorHAnsi" w:hAnsiTheme="minorHAnsi" w:cstheme="minorHAnsi"/>
          <w:b/>
          <w:sz w:val="24"/>
          <w:szCs w:val="24"/>
        </w:rPr>
      </w:pPr>
      <w:r w:rsidRPr="00CD4625">
        <w:rPr>
          <w:rFonts w:asciiTheme="minorHAnsi" w:hAnsiTheme="minorHAnsi" w:cstheme="minorHAnsi"/>
          <w:b/>
          <w:sz w:val="24"/>
          <w:szCs w:val="24"/>
        </w:rPr>
        <w:t>O Ś W I A D C Z E N I E</w:t>
      </w:r>
    </w:p>
    <w:p w:rsidR="006222F3" w:rsidRPr="00CD4625" w:rsidRDefault="00F86C27" w:rsidP="006222F3">
      <w:pPr>
        <w:jc w:val="center"/>
        <w:rPr>
          <w:rFonts w:asciiTheme="minorHAnsi" w:hAnsiTheme="minorHAnsi" w:cstheme="minorHAnsi"/>
          <w:b/>
        </w:rPr>
      </w:pPr>
      <w:r>
        <w:rPr>
          <w:rFonts w:asciiTheme="minorHAnsi" w:hAnsiTheme="minorHAnsi" w:cstheme="minorHAnsi"/>
          <w:b/>
        </w:rPr>
        <w:t xml:space="preserve">o niepodleganiu wykluczeniu </w:t>
      </w:r>
    </w:p>
    <w:p w:rsidR="006222F3" w:rsidRPr="00CD4625" w:rsidRDefault="006222F3" w:rsidP="006222F3">
      <w:pPr>
        <w:spacing w:line="360" w:lineRule="auto"/>
        <w:jc w:val="both"/>
        <w:rPr>
          <w:rFonts w:asciiTheme="minorHAnsi" w:hAnsiTheme="minorHAnsi" w:cstheme="minorHAnsi"/>
          <w:sz w:val="21"/>
          <w:szCs w:val="21"/>
        </w:rPr>
      </w:pPr>
    </w:p>
    <w:p w:rsidR="006222F3" w:rsidRPr="00CD4625" w:rsidRDefault="006222F3" w:rsidP="006222F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spacing w:line="360" w:lineRule="auto"/>
        <w:jc w:val="both"/>
        <w:rPr>
          <w:rFonts w:asciiTheme="minorHAnsi" w:hAnsiTheme="minorHAnsi" w:cstheme="minorHAnsi"/>
          <w:b/>
          <w:sz w:val="18"/>
          <w:szCs w:val="18"/>
        </w:rPr>
      </w:pPr>
      <w:r w:rsidRPr="00CD4625">
        <w:rPr>
          <w:rFonts w:asciiTheme="minorHAnsi" w:hAnsiTheme="minorHAnsi" w:cstheme="minorHAnsi"/>
          <w:b/>
        </w:rPr>
        <w:t>OŚWIADCZENIE W ZAKRESIE WYKONAWCY</w:t>
      </w:r>
    </w:p>
    <w:p w:rsidR="006222F3" w:rsidRPr="00CD4625" w:rsidRDefault="006222F3" w:rsidP="006222F3">
      <w:pPr>
        <w:jc w:val="both"/>
        <w:rPr>
          <w:rFonts w:asciiTheme="minorHAnsi" w:hAnsiTheme="minorHAnsi" w:cstheme="minorHAnsi"/>
          <w:sz w:val="21"/>
          <w:szCs w:val="21"/>
        </w:rPr>
      </w:pPr>
      <w:r w:rsidRPr="00CD4625">
        <w:rPr>
          <w:rFonts w:asciiTheme="minorHAnsi" w:hAnsiTheme="minorHAnsi" w:cstheme="minorHAnsi"/>
          <w:sz w:val="21"/>
          <w:szCs w:val="21"/>
        </w:rPr>
        <w:t>oświadczam, że:</w:t>
      </w:r>
    </w:p>
    <w:p w:rsidR="006222F3" w:rsidRPr="00CD4625" w:rsidRDefault="006222F3" w:rsidP="00C66D1E">
      <w:pPr>
        <w:pStyle w:val="Akapitzlist"/>
        <w:widowControl w:val="0"/>
        <w:numPr>
          <w:ilvl w:val="0"/>
          <w:numId w:val="15"/>
        </w:numPr>
        <w:autoSpaceDE w:val="0"/>
        <w:ind w:left="284" w:hanging="284"/>
        <w:jc w:val="both"/>
        <w:rPr>
          <w:rFonts w:asciiTheme="minorHAnsi" w:hAnsiTheme="minorHAnsi" w:cstheme="minorHAnsi"/>
          <w:b/>
          <w:sz w:val="18"/>
          <w:szCs w:val="18"/>
        </w:rPr>
      </w:pPr>
      <w:r w:rsidRPr="00CD4625">
        <w:rPr>
          <w:rFonts w:asciiTheme="minorHAnsi" w:hAnsiTheme="minorHAnsi" w:cstheme="minorHAnsi"/>
          <w:b/>
          <w:sz w:val="18"/>
          <w:szCs w:val="18"/>
        </w:rPr>
        <w:t xml:space="preserve">nie podlegam wykluczeniu z postępowania na podstawie art. 24 ust 1 pkt 12-22 ustawy </w:t>
      </w:r>
      <w:proofErr w:type="spellStart"/>
      <w:r w:rsidRPr="00CD4625">
        <w:rPr>
          <w:rFonts w:asciiTheme="minorHAnsi" w:hAnsiTheme="minorHAnsi" w:cstheme="minorHAnsi"/>
          <w:b/>
          <w:sz w:val="18"/>
          <w:szCs w:val="18"/>
        </w:rPr>
        <w:t>Pzp</w:t>
      </w:r>
      <w:proofErr w:type="spellEnd"/>
    </w:p>
    <w:p w:rsidR="006222F3" w:rsidRPr="00CD4625" w:rsidRDefault="006222F3" w:rsidP="00C66D1E">
      <w:pPr>
        <w:pStyle w:val="Akapitzlist"/>
        <w:widowControl w:val="0"/>
        <w:numPr>
          <w:ilvl w:val="0"/>
          <w:numId w:val="15"/>
        </w:numPr>
        <w:autoSpaceDE w:val="0"/>
        <w:ind w:left="284" w:hanging="284"/>
        <w:jc w:val="both"/>
        <w:rPr>
          <w:rFonts w:asciiTheme="minorHAnsi" w:hAnsiTheme="minorHAnsi" w:cstheme="minorHAnsi"/>
          <w:b/>
          <w:sz w:val="18"/>
          <w:szCs w:val="18"/>
        </w:rPr>
      </w:pPr>
      <w:r w:rsidRPr="00CD4625">
        <w:rPr>
          <w:rFonts w:asciiTheme="minorHAnsi" w:hAnsiTheme="minorHAnsi" w:cstheme="minorHAnsi"/>
          <w:b/>
          <w:sz w:val="18"/>
          <w:szCs w:val="18"/>
        </w:rPr>
        <w:t xml:space="preserve">nie podlegam wykluczeniu z postępowania na podstawie art. 24 ust. 5 pkt 1 i 4 ustawy </w:t>
      </w:r>
      <w:proofErr w:type="spellStart"/>
      <w:r w:rsidRPr="00CD4625">
        <w:rPr>
          <w:rFonts w:asciiTheme="minorHAnsi" w:hAnsiTheme="minorHAnsi" w:cstheme="minorHAnsi"/>
          <w:b/>
          <w:sz w:val="18"/>
          <w:szCs w:val="18"/>
        </w:rPr>
        <w:t>Pzp</w:t>
      </w:r>
      <w:proofErr w:type="spellEnd"/>
    </w:p>
    <w:p w:rsidR="006222F3" w:rsidRPr="00CD4625" w:rsidRDefault="006222F3" w:rsidP="006222F3">
      <w:pPr>
        <w:spacing w:line="360" w:lineRule="auto"/>
        <w:jc w:val="both"/>
        <w:rPr>
          <w:rFonts w:asciiTheme="minorHAnsi" w:hAnsiTheme="minorHAnsi" w:cstheme="minorHAnsi"/>
          <w:sz w:val="21"/>
          <w:szCs w:val="21"/>
        </w:rPr>
      </w:pPr>
    </w:p>
    <w:p w:rsidR="006222F3" w:rsidRPr="00CD4625" w:rsidRDefault="006222F3" w:rsidP="006222F3">
      <w:pPr>
        <w:tabs>
          <w:tab w:val="left" w:pos="900"/>
        </w:tabs>
        <w:spacing w:line="360" w:lineRule="auto"/>
        <w:jc w:val="both"/>
        <w:rPr>
          <w:rFonts w:asciiTheme="minorHAnsi" w:hAnsiTheme="minorHAnsi" w:cstheme="minorHAnsi"/>
        </w:rPr>
      </w:pPr>
      <w:r w:rsidRPr="00CD4625">
        <w:rPr>
          <w:rFonts w:asciiTheme="minorHAnsi" w:hAnsiTheme="minorHAnsi" w:cstheme="minorHAnsi"/>
          <w:sz w:val="21"/>
          <w:szCs w:val="21"/>
        </w:rPr>
        <w:tab/>
      </w:r>
      <w:r w:rsidRPr="00CD4625">
        <w:rPr>
          <w:rFonts w:asciiTheme="minorHAnsi" w:hAnsiTheme="minorHAnsi" w:cstheme="minorHAnsi"/>
        </w:rPr>
        <w:t xml:space="preserve">…………….……. </w:t>
      </w:r>
      <w:r w:rsidRPr="00CD4625">
        <w:rPr>
          <w:rFonts w:asciiTheme="minorHAnsi" w:hAnsiTheme="minorHAnsi" w:cstheme="minorHAnsi"/>
          <w:i/>
          <w:sz w:val="16"/>
          <w:szCs w:val="16"/>
        </w:rPr>
        <w:t>(miejscowość),</w:t>
      </w:r>
      <w:r w:rsidRPr="00CD4625">
        <w:rPr>
          <w:rFonts w:asciiTheme="minorHAnsi" w:hAnsiTheme="minorHAnsi" w:cstheme="minorHAnsi"/>
          <w:i/>
        </w:rPr>
        <w:t xml:space="preserve"> </w:t>
      </w:r>
      <w:r w:rsidRPr="00CD4625">
        <w:rPr>
          <w:rFonts w:asciiTheme="minorHAnsi" w:hAnsiTheme="minorHAnsi" w:cstheme="minorHAnsi"/>
          <w:sz w:val="21"/>
          <w:szCs w:val="21"/>
        </w:rPr>
        <w:t>dnia ………. r.</w:t>
      </w:r>
      <w:r w:rsidRPr="00CD4625">
        <w:rPr>
          <w:rFonts w:asciiTheme="minorHAnsi" w:hAnsiTheme="minorHAnsi" w:cstheme="minorHAnsi"/>
        </w:rPr>
        <w:t xml:space="preserve"> </w:t>
      </w:r>
      <w:r w:rsidRPr="00CD4625">
        <w:rPr>
          <w:rFonts w:asciiTheme="minorHAnsi" w:hAnsiTheme="minorHAnsi" w:cstheme="minorHAnsi"/>
        </w:rPr>
        <w:tab/>
      </w:r>
      <w:r w:rsidRPr="00CD4625">
        <w:rPr>
          <w:rFonts w:asciiTheme="minorHAnsi" w:hAnsiTheme="minorHAnsi" w:cstheme="minorHAnsi"/>
        </w:rPr>
        <w:tab/>
      </w:r>
      <w:r w:rsidRPr="00CD4625">
        <w:rPr>
          <w:rFonts w:asciiTheme="minorHAnsi" w:hAnsiTheme="minorHAnsi" w:cstheme="minorHAnsi"/>
        </w:rPr>
        <w:tab/>
        <w:t>……………………</w:t>
      </w:r>
    </w:p>
    <w:p w:rsidR="006222F3" w:rsidRPr="00CD4625" w:rsidRDefault="006222F3" w:rsidP="006222F3">
      <w:pPr>
        <w:spacing w:line="360" w:lineRule="auto"/>
        <w:ind w:left="5664" w:firstLine="708"/>
        <w:jc w:val="both"/>
        <w:rPr>
          <w:rFonts w:asciiTheme="minorHAnsi" w:hAnsiTheme="minorHAnsi" w:cstheme="minorHAnsi"/>
          <w:i/>
          <w:sz w:val="16"/>
          <w:szCs w:val="16"/>
        </w:rPr>
      </w:pPr>
      <w:r w:rsidRPr="00CD4625">
        <w:rPr>
          <w:rFonts w:asciiTheme="minorHAnsi" w:hAnsiTheme="minorHAnsi" w:cstheme="minorHAnsi"/>
          <w:i/>
          <w:sz w:val="16"/>
          <w:szCs w:val="16"/>
        </w:rPr>
        <w:t>(podpis)</w:t>
      </w:r>
    </w:p>
    <w:p w:rsidR="006222F3" w:rsidRPr="00CD4625" w:rsidRDefault="006222F3" w:rsidP="006222F3">
      <w:pPr>
        <w:pBdr>
          <w:top w:val="single" w:sz="4" w:space="1" w:color="auto"/>
        </w:pBdr>
        <w:spacing w:line="360" w:lineRule="auto"/>
        <w:jc w:val="both"/>
        <w:rPr>
          <w:rFonts w:asciiTheme="minorHAnsi" w:hAnsiTheme="minorHAnsi" w:cstheme="minorHAnsi"/>
          <w:sz w:val="21"/>
          <w:szCs w:val="21"/>
        </w:rPr>
      </w:pPr>
    </w:p>
    <w:p w:rsidR="006222F3" w:rsidRPr="00CD4625" w:rsidRDefault="006222F3" w:rsidP="006222F3">
      <w:pPr>
        <w:spacing w:line="360" w:lineRule="auto"/>
        <w:jc w:val="both"/>
        <w:rPr>
          <w:rFonts w:asciiTheme="minorHAnsi" w:hAnsiTheme="minorHAnsi" w:cstheme="minorHAnsi"/>
        </w:rPr>
      </w:pPr>
      <w:r w:rsidRPr="00CD4625">
        <w:rPr>
          <w:rFonts w:asciiTheme="minorHAnsi" w:hAnsiTheme="minorHAnsi" w:cstheme="minorHAnsi"/>
        </w:rPr>
        <w:t xml:space="preserve">oświadczam, że </w:t>
      </w:r>
      <w:r w:rsidRPr="00CD4625">
        <w:rPr>
          <w:rFonts w:asciiTheme="minorHAnsi" w:hAnsiTheme="minorHAnsi" w:cstheme="minorHAnsi"/>
          <w:b/>
        </w:rPr>
        <w:t xml:space="preserve">zachodzą </w:t>
      </w:r>
      <w:r w:rsidRPr="00CD4625">
        <w:rPr>
          <w:rFonts w:asciiTheme="minorHAnsi" w:hAnsiTheme="minorHAnsi" w:cstheme="minorHAnsi"/>
        </w:rPr>
        <w:t xml:space="preserve">w stosunku do mnie podstawy wykluczenia z postępowania na podstawie art. …………. Ustawy </w:t>
      </w:r>
      <w:proofErr w:type="spellStart"/>
      <w:r w:rsidRPr="00CD4625">
        <w:rPr>
          <w:rFonts w:asciiTheme="minorHAnsi" w:hAnsiTheme="minorHAnsi" w:cstheme="minorHAnsi"/>
        </w:rPr>
        <w:t>Pzp</w:t>
      </w:r>
      <w:proofErr w:type="spellEnd"/>
      <w:r w:rsidRPr="00CD4625">
        <w:rPr>
          <w:rFonts w:asciiTheme="minorHAnsi" w:hAnsiTheme="minorHAnsi" w:cstheme="minorHAnsi"/>
        </w:rPr>
        <w:t xml:space="preserve"> </w:t>
      </w:r>
      <w:r w:rsidRPr="00CD4625">
        <w:rPr>
          <w:rFonts w:asciiTheme="minorHAnsi" w:hAnsiTheme="minorHAnsi" w:cstheme="minorHAnsi"/>
          <w:i/>
          <w:sz w:val="16"/>
          <w:szCs w:val="16"/>
        </w:rPr>
        <w:t>(</w:t>
      </w:r>
      <w:r w:rsidRPr="00CD4625">
        <w:rPr>
          <w:rFonts w:asciiTheme="minorHAnsi" w:hAnsiTheme="minorHAnsi" w:cstheme="minorHAnsi"/>
          <w:i/>
          <w:color w:val="000000" w:themeColor="text1"/>
          <w:sz w:val="16"/>
          <w:szCs w:val="16"/>
        </w:rPr>
        <w:t xml:space="preserve">podać mającą zastosowanie podstawę wykluczenia spośród wymienionych w art. 24 ust. 1 pkt 13-14, 16-20 lub art. 24 ust. 5 pkt 1 i 4 ustawy </w:t>
      </w:r>
      <w:proofErr w:type="spellStart"/>
      <w:r w:rsidRPr="00CD4625">
        <w:rPr>
          <w:rFonts w:asciiTheme="minorHAnsi" w:hAnsiTheme="minorHAnsi" w:cstheme="minorHAnsi"/>
          <w:i/>
          <w:color w:val="000000" w:themeColor="text1"/>
          <w:sz w:val="16"/>
          <w:szCs w:val="16"/>
        </w:rPr>
        <w:t>Pzp</w:t>
      </w:r>
      <w:proofErr w:type="spellEnd"/>
      <w:r w:rsidRPr="00CD4625">
        <w:rPr>
          <w:rFonts w:asciiTheme="minorHAnsi" w:hAnsiTheme="minorHAnsi" w:cstheme="minorHAnsi"/>
          <w:i/>
          <w:color w:val="000000" w:themeColor="text1"/>
        </w:rPr>
        <w:t>).</w:t>
      </w:r>
      <w:r w:rsidRPr="00CD4625">
        <w:rPr>
          <w:rFonts w:asciiTheme="minorHAnsi" w:hAnsiTheme="minorHAnsi" w:cstheme="minorHAnsi"/>
          <w:color w:val="000000" w:themeColor="text1"/>
        </w:rPr>
        <w:t xml:space="preserve"> </w:t>
      </w:r>
    </w:p>
    <w:p w:rsidR="006222F3" w:rsidRPr="00CD4625" w:rsidRDefault="006222F3" w:rsidP="006222F3">
      <w:pPr>
        <w:spacing w:line="360" w:lineRule="auto"/>
        <w:jc w:val="both"/>
        <w:rPr>
          <w:rFonts w:asciiTheme="minorHAnsi" w:hAnsiTheme="minorHAnsi" w:cstheme="minorHAnsi"/>
        </w:rPr>
      </w:pPr>
      <w:r w:rsidRPr="00CD4625">
        <w:rPr>
          <w:rFonts w:asciiTheme="minorHAnsi" w:hAnsiTheme="minorHAnsi" w:cstheme="minorHAnsi"/>
        </w:rPr>
        <w:t xml:space="preserve">Jednocześnie oświadczam, że w związku z ww. okolicznością, na podstawie art. 24 ust. 8 ustawy </w:t>
      </w:r>
      <w:proofErr w:type="spellStart"/>
      <w:r w:rsidRPr="00CD4625">
        <w:rPr>
          <w:rFonts w:asciiTheme="minorHAnsi" w:hAnsiTheme="minorHAnsi" w:cstheme="minorHAnsi"/>
        </w:rPr>
        <w:t>Pzp</w:t>
      </w:r>
      <w:proofErr w:type="spellEnd"/>
      <w:r w:rsidRPr="00CD4625">
        <w:rPr>
          <w:rFonts w:asciiTheme="minorHAnsi" w:hAnsiTheme="minorHAnsi" w:cstheme="minorHAnsi"/>
        </w:rPr>
        <w:t xml:space="preserve"> podjąłem następujące środki naprawcze: …………………………………………………………………………………….</w:t>
      </w:r>
    </w:p>
    <w:p w:rsidR="006222F3" w:rsidRPr="00CD4625" w:rsidRDefault="006222F3" w:rsidP="006222F3">
      <w:pPr>
        <w:spacing w:line="360" w:lineRule="auto"/>
        <w:jc w:val="both"/>
        <w:rPr>
          <w:rFonts w:asciiTheme="minorHAnsi" w:hAnsiTheme="minorHAnsi" w:cstheme="minorHAnsi"/>
        </w:rPr>
      </w:pPr>
      <w:r w:rsidRPr="00CD4625">
        <w:rPr>
          <w:rFonts w:asciiTheme="minorHAnsi" w:hAnsiTheme="minorHAnsi" w:cstheme="minorHAnsi"/>
        </w:rPr>
        <w:t>…………………………………………………………………………………………..…………………...........……………………………………………………………………………………………………………………………………………………………………………………………………………………………………………………………………………………………………………………………</w:t>
      </w:r>
    </w:p>
    <w:p w:rsidR="006222F3" w:rsidRPr="00CD4625" w:rsidRDefault="006222F3" w:rsidP="006222F3">
      <w:pPr>
        <w:spacing w:line="360" w:lineRule="auto"/>
        <w:jc w:val="both"/>
        <w:rPr>
          <w:rFonts w:asciiTheme="minorHAnsi" w:hAnsiTheme="minorHAnsi" w:cstheme="minorHAnsi"/>
        </w:rPr>
      </w:pPr>
    </w:p>
    <w:p w:rsidR="006222F3" w:rsidRPr="00CD4625" w:rsidRDefault="006222F3" w:rsidP="006222F3">
      <w:pPr>
        <w:spacing w:line="360" w:lineRule="auto"/>
        <w:jc w:val="both"/>
        <w:rPr>
          <w:rFonts w:asciiTheme="minorHAnsi" w:hAnsiTheme="minorHAnsi" w:cstheme="minorHAnsi"/>
        </w:rPr>
      </w:pPr>
      <w:r w:rsidRPr="00CD4625">
        <w:rPr>
          <w:rFonts w:asciiTheme="minorHAnsi" w:hAnsiTheme="minorHAnsi" w:cstheme="minorHAnsi"/>
        </w:rPr>
        <w:t xml:space="preserve">…………….……. </w:t>
      </w:r>
      <w:r w:rsidRPr="00CD4625">
        <w:rPr>
          <w:rFonts w:asciiTheme="minorHAnsi" w:hAnsiTheme="minorHAnsi" w:cstheme="minorHAnsi"/>
          <w:i/>
          <w:sz w:val="16"/>
          <w:szCs w:val="16"/>
        </w:rPr>
        <w:t>(miejscowość),</w:t>
      </w:r>
      <w:r w:rsidRPr="00CD4625">
        <w:rPr>
          <w:rFonts w:asciiTheme="minorHAnsi" w:hAnsiTheme="minorHAnsi" w:cstheme="minorHAnsi"/>
          <w:i/>
        </w:rPr>
        <w:t xml:space="preserve"> </w:t>
      </w:r>
      <w:r w:rsidRPr="00CD4625">
        <w:rPr>
          <w:rFonts w:asciiTheme="minorHAnsi" w:hAnsiTheme="minorHAnsi" w:cstheme="minorHAnsi"/>
          <w:sz w:val="21"/>
          <w:szCs w:val="21"/>
        </w:rPr>
        <w:t>dnia ………. r.</w:t>
      </w:r>
      <w:r w:rsidRPr="00CD4625">
        <w:rPr>
          <w:rFonts w:asciiTheme="minorHAnsi" w:hAnsiTheme="minorHAnsi" w:cstheme="minorHAnsi"/>
        </w:rPr>
        <w:t xml:space="preserve"> </w:t>
      </w:r>
      <w:r w:rsidRPr="00CD4625">
        <w:rPr>
          <w:rFonts w:asciiTheme="minorHAnsi" w:hAnsiTheme="minorHAnsi" w:cstheme="minorHAnsi"/>
        </w:rPr>
        <w:tab/>
      </w:r>
      <w:r w:rsidRPr="00CD4625">
        <w:rPr>
          <w:rFonts w:asciiTheme="minorHAnsi" w:hAnsiTheme="minorHAnsi" w:cstheme="minorHAnsi"/>
        </w:rPr>
        <w:tab/>
      </w:r>
      <w:r w:rsidRPr="00CD4625">
        <w:rPr>
          <w:rFonts w:asciiTheme="minorHAnsi" w:hAnsiTheme="minorHAnsi" w:cstheme="minorHAnsi"/>
        </w:rPr>
        <w:tab/>
        <w:t>……………………</w:t>
      </w:r>
    </w:p>
    <w:p w:rsidR="00B23158" w:rsidRPr="00CD4625" w:rsidRDefault="006222F3" w:rsidP="006222F3">
      <w:pPr>
        <w:spacing w:line="360" w:lineRule="auto"/>
        <w:ind w:left="5664" w:firstLine="708"/>
        <w:jc w:val="both"/>
        <w:rPr>
          <w:rFonts w:asciiTheme="minorHAnsi" w:hAnsiTheme="minorHAnsi" w:cstheme="minorHAnsi"/>
          <w:i/>
          <w:sz w:val="16"/>
          <w:szCs w:val="16"/>
        </w:rPr>
      </w:pPr>
      <w:r w:rsidRPr="00CD4625">
        <w:rPr>
          <w:rFonts w:asciiTheme="minorHAnsi" w:hAnsiTheme="minorHAnsi" w:cstheme="minorHAnsi"/>
          <w:i/>
          <w:sz w:val="16"/>
          <w:szCs w:val="16"/>
        </w:rPr>
        <w:t>(podpis)</w:t>
      </w:r>
    </w:p>
    <w:p w:rsidR="00B23158" w:rsidRPr="00CD4625" w:rsidRDefault="00B23158" w:rsidP="00B23158">
      <w:pPr>
        <w:spacing w:line="360" w:lineRule="auto"/>
        <w:jc w:val="both"/>
        <w:rPr>
          <w:rFonts w:asciiTheme="minorHAnsi" w:hAnsiTheme="minorHAnsi" w:cstheme="minorHAnsi"/>
          <w:i/>
          <w:sz w:val="16"/>
          <w:szCs w:val="16"/>
        </w:rPr>
      </w:pPr>
    </w:p>
    <w:p w:rsidR="007B278A" w:rsidRDefault="007B278A" w:rsidP="00B23158">
      <w:pPr>
        <w:pStyle w:val="Nagwek3"/>
        <w:jc w:val="right"/>
        <w:rPr>
          <w:rFonts w:asciiTheme="minorHAnsi" w:hAnsiTheme="minorHAnsi" w:cstheme="minorHAnsi"/>
          <w:b w:val="0"/>
          <w:color w:val="000000" w:themeColor="text1"/>
          <w:sz w:val="18"/>
          <w:szCs w:val="18"/>
        </w:rPr>
      </w:pPr>
      <w:bookmarkStart w:id="53" w:name="_Toc473698336"/>
      <w:bookmarkStart w:id="54" w:name="_Toc491937557"/>
      <w:bookmarkStart w:id="55" w:name="_Toc10624841"/>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5" name="Obraz 5"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B23158" w:rsidRPr="00CD4625" w:rsidRDefault="00B23158" w:rsidP="00B23158">
      <w:pPr>
        <w:pStyle w:val="Nagwek3"/>
        <w:jc w:val="right"/>
        <w:rPr>
          <w:rFonts w:asciiTheme="minorHAnsi" w:hAnsiTheme="minorHAnsi" w:cstheme="minorHAnsi"/>
          <w:b w:val="0"/>
          <w:color w:val="000000" w:themeColor="text1"/>
          <w:sz w:val="18"/>
          <w:szCs w:val="18"/>
        </w:rPr>
      </w:pPr>
      <w:r w:rsidRPr="00CD4625">
        <w:rPr>
          <w:rFonts w:asciiTheme="minorHAnsi" w:hAnsiTheme="minorHAnsi" w:cstheme="minorHAnsi"/>
          <w:b w:val="0"/>
          <w:color w:val="000000" w:themeColor="text1"/>
          <w:sz w:val="18"/>
          <w:szCs w:val="18"/>
        </w:rPr>
        <w:t xml:space="preserve">Załącznik Nr </w:t>
      </w:r>
      <w:r w:rsidR="00916D04" w:rsidRPr="00CD4625">
        <w:rPr>
          <w:rFonts w:asciiTheme="minorHAnsi" w:hAnsiTheme="minorHAnsi" w:cstheme="minorHAnsi"/>
          <w:b w:val="0"/>
          <w:color w:val="000000" w:themeColor="text1"/>
          <w:sz w:val="18"/>
          <w:szCs w:val="18"/>
        </w:rPr>
        <w:t>2</w:t>
      </w:r>
      <w:r w:rsidRPr="00CD4625">
        <w:rPr>
          <w:rFonts w:asciiTheme="minorHAnsi" w:hAnsiTheme="minorHAnsi" w:cstheme="minorHAnsi"/>
          <w:b w:val="0"/>
          <w:color w:val="000000" w:themeColor="text1"/>
          <w:sz w:val="18"/>
          <w:szCs w:val="18"/>
        </w:rPr>
        <w:t xml:space="preserve"> do formularza ofertowego</w:t>
      </w:r>
      <w:bookmarkEnd w:id="53"/>
      <w:bookmarkEnd w:id="54"/>
      <w:bookmarkEnd w:id="55"/>
      <w:r w:rsidRPr="00CD4625">
        <w:rPr>
          <w:rFonts w:asciiTheme="minorHAnsi" w:hAnsiTheme="minorHAnsi" w:cstheme="minorHAnsi"/>
          <w:b w:val="0"/>
          <w:color w:val="000000" w:themeColor="text1"/>
          <w:sz w:val="18"/>
          <w:szCs w:val="18"/>
        </w:rPr>
        <w:t xml:space="preserve"> </w:t>
      </w:r>
    </w:p>
    <w:p w:rsidR="00B23158" w:rsidRPr="00CD4625" w:rsidRDefault="00B23158" w:rsidP="00B23158">
      <w:pPr>
        <w:spacing w:line="360" w:lineRule="auto"/>
        <w:jc w:val="both"/>
        <w:rPr>
          <w:rFonts w:asciiTheme="minorHAnsi" w:hAnsiTheme="minorHAnsi" w:cstheme="minorHAnsi"/>
          <w:color w:val="000000" w:themeColor="text1"/>
          <w:sz w:val="21"/>
          <w:szCs w:val="21"/>
        </w:rPr>
      </w:pPr>
    </w:p>
    <w:p w:rsidR="00B23158" w:rsidRPr="00CD4625" w:rsidRDefault="00B23158" w:rsidP="00B23158">
      <w:pPr>
        <w:spacing w:line="480" w:lineRule="auto"/>
        <w:rPr>
          <w:rFonts w:asciiTheme="minorHAnsi" w:hAnsiTheme="minorHAnsi" w:cstheme="minorHAnsi"/>
          <w:b/>
          <w:color w:val="000000" w:themeColor="text1"/>
          <w:sz w:val="21"/>
          <w:szCs w:val="21"/>
        </w:rPr>
      </w:pPr>
      <w:r w:rsidRPr="00CD4625">
        <w:rPr>
          <w:rFonts w:asciiTheme="minorHAnsi" w:hAnsiTheme="minorHAnsi" w:cstheme="minorHAnsi"/>
          <w:color w:val="000000" w:themeColor="text1"/>
        </w:rPr>
        <w:t xml:space="preserve">   </w:t>
      </w:r>
      <w:r w:rsidRPr="00CD4625">
        <w:rPr>
          <w:rFonts w:asciiTheme="minorHAnsi" w:hAnsiTheme="minorHAnsi" w:cstheme="minorHAnsi"/>
          <w:b/>
          <w:color w:val="000000" w:themeColor="text1"/>
          <w:sz w:val="21"/>
          <w:szCs w:val="21"/>
        </w:rPr>
        <w:t>Wykonawca:</w:t>
      </w:r>
    </w:p>
    <w:p w:rsidR="00B23158" w:rsidRPr="00CD4625" w:rsidRDefault="00B23158" w:rsidP="00B23158">
      <w:pPr>
        <w:ind w:right="5954"/>
        <w:rPr>
          <w:rFonts w:asciiTheme="minorHAnsi" w:hAnsiTheme="minorHAnsi" w:cstheme="minorHAnsi"/>
          <w:color w:val="000000" w:themeColor="text1"/>
          <w:sz w:val="21"/>
          <w:szCs w:val="21"/>
        </w:rPr>
      </w:pPr>
      <w:r w:rsidRPr="00CD4625">
        <w:rPr>
          <w:rFonts w:asciiTheme="minorHAnsi" w:hAnsiTheme="minorHAnsi" w:cstheme="minorHAnsi"/>
          <w:color w:val="000000" w:themeColor="text1"/>
          <w:sz w:val="21"/>
          <w:szCs w:val="21"/>
        </w:rPr>
        <w:t>……………………………………………………</w:t>
      </w:r>
    </w:p>
    <w:p w:rsidR="00B23158" w:rsidRPr="00CD4625" w:rsidRDefault="00B23158" w:rsidP="00B23158">
      <w:pPr>
        <w:ind w:right="5953"/>
        <w:rPr>
          <w:rFonts w:asciiTheme="minorHAnsi" w:hAnsiTheme="minorHAnsi" w:cstheme="minorHAnsi"/>
          <w:i/>
          <w:color w:val="000000" w:themeColor="text1"/>
          <w:sz w:val="16"/>
          <w:szCs w:val="16"/>
        </w:rPr>
      </w:pPr>
      <w:r w:rsidRPr="00CD4625">
        <w:rPr>
          <w:rFonts w:asciiTheme="minorHAnsi" w:hAnsiTheme="minorHAnsi" w:cstheme="minorHAnsi"/>
          <w:i/>
          <w:color w:val="000000" w:themeColor="text1"/>
          <w:sz w:val="16"/>
          <w:szCs w:val="16"/>
        </w:rPr>
        <w:t>(pieczęć lub pełna nazwa/firma, adres)</w:t>
      </w:r>
    </w:p>
    <w:p w:rsidR="00B23158" w:rsidRPr="00CD4625" w:rsidRDefault="00B23158" w:rsidP="00B23158">
      <w:pPr>
        <w:ind w:right="6803"/>
        <w:rPr>
          <w:rFonts w:asciiTheme="minorHAnsi" w:hAnsiTheme="minorHAnsi" w:cstheme="minorHAnsi"/>
          <w:color w:val="000000" w:themeColor="text1"/>
        </w:rPr>
      </w:pPr>
    </w:p>
    <w:p w:rsidR="00B23158" w:rsidRPr="00CD4625" w:rsidRDefault="00076800" w:rsidP="00B23158">
      <w:pPr>
        <w:rPr>
          <w:rFonts w:asciiTheme="minorHAnsi" w:hAnsiTheme="minorHAnsi" w:cstheme="minorHAnsi"/>
          <w:color w:val="000000" w:themeColor="text1"/>
        </w:rPr>
      </w:pPr>
      <w:r w:rsidRPr="00CD4625">
        <w:rPr>
          <w:rFonts w:asciiTheme="minorHAnsi" w:hAnsiTheme="minorHAnsi" w:cstheme="minorHAnsi"/>
          <w:color w:val="000000" w:themeColor="text1"/>
        </w:rPr>
        <w:t>Postepowa</w:t>
      </w:r>
      <w:r w:rsidR="00E4581E">
        <w:rPr>
          <w:rFonts w:asciiTheme="minorHAnsi" w:hAnsiTheme="minorHAnsi" w:cstheme="minorHAnsi"/>
          <w:color w:val="000000" w:themeColor="text1"/>
        </w:rPr>
        <w:t>nie znak</w:t>
      </w:r>
      <w:r w:rsidR="00E4581E" w:rsidRPr="004E15C6">
        <w:rPr>
          <w:rFonts w:asciiTheme="minorHAnsi" w:hAnsiTheme="minorHAnsi" w:cstheme="minorHAnsi"/>
          <w:color w:val="000000" w:themeColor="text1"/>
        </w:rPr>
        <w:t xml:space="preserve">: </w:t>
      </w:r>
      <w:r w:rsidR="00E4581E" w:rsidRPr="004E15C6">
        <w:rPr>
          <w:rFonts w:asciiTheme="minorHAnsi" w:hAnsiTheme="minorHAnsi" w:cstheme="minorHAnsi"/>
          <w:b/>
          <w:color w:val="000000"/>
        </w:rPr>
        <w:t>G.272.</w:t>
      </w:r>
      <w:r w:rsidR="00E45798">
        <w:rPr>
          <w:rFonts w:asciiTheme="minorHAnsi" w:hAnsiTheme="minorHAnsi" w:cstheme="minorHAnsi"/>
          <w:b/>
          <w:color w:val="000000"/>
        </w:rPr>
        <w:t>5</w:t>
      </w:r>
      <w:r w:rsidR="00E4581E" w:rsidRPr="004E15C6">
        <w:rPr>
          <w:rFonts w:asciiTheme="minorHAnsi" w:hAnsiTheme="minorHAnsi" w:cstheme="minorHAnsi"/>
          <w:b/>
          <w:color w:val="000000"/>
        </w:rPr>
        <w:t>.2019</w:t>
      </w:r>
    </w:p>
    <w:p w:rsidR="00B23158" w:rsidRPr="00CD4625" w:rsidRDefault="00B23158" w:rsidP="00B23158">
      <w:pPr>
        <w:jc w:val="center"/>
        <w:rPr>
          <w:rFonts w:asciiTheme="minorHAnsi" w:hAnsiTheme="minorHAnsi" w:cstheme="minorHAnsi"/>
          <w:color w:val="000000" w:themeColor="text1"/>
        </w:rPr>
      </w:pPr>
    </w:p>
    <w:p w:rsidR="00B23158" w:rsidRPr="00CD4625" w:rsidRDefault="00B23158" w:rsidP="00B23158">
      <w:pPr>
        <w:jc w:val="center"/>
        <w:rPr>
          <w:rFonts w:asciiTheme="minorHAnsi" w:hAnsiTheme="minorHAnsi" w:cstheme="minorHAnsi"/>
          <w:i/>
          <w:color w:val="000000" w:themeColor="text1"/>
        </w:rPr>
      </w:pPr>
      <w:r w:rsidRPr="00CD4625">
        <w:rPr>
          <w:rFonts w:asciiTheme="minorHAnsi" w:hAnsiTheme="minorHAnsi" w:cstheme="minorHAnsi"/>
          <w:i/>
          <w:color w:val="000000" w:themeColor="text1"/>
        </w:rPr>
        <w:t xml:space="preserve">/Oświadczenie składane przez Wykonawcę po otwarciu ofert w terminie 3 dni od dnia zamieszczenia na stronie internetowej informacji, o której mowa w art. 86 ust. 5 Ustawy </w:t>
      </w:r>
      <w:proofErr w:type="spellStart"/>
      <w:r w:rsidRPr="00CD4625">
        <w:rPr>
          <w:rFonts w:asciiTheme="minorHAnsi" w:hAnsiTheme="minorHAnsi" w:cstheme="minorHAnsi"/>
          <w:i/>
          <w:color w:val="000000" w:themeColor="text1"/>
        </w:rPr>
        <w:t>Pzp</w:t>
      </w:r>
      <w:proofErr w:type="spellEnd"/>
      <w:r w:rsidRPr="00CD4625">
        <w:rPr>
          <w:rFonts w:asciiTheme="minorHAnsi" w:hAnsiTheme="minorHAnsi" w:cstheme="minorHAnsi"/>
          <w:i/>
          <w:color w:val="000000" w:themeColor="text1"/>
        </w:rPr>
        <w:t>/</w:t>
      </w:r>
    </w:p>
    <w:p w:rsidR="00B23158" w:rsidRPr="00CD4625" w:rsidRDefault="00B23158" w:rsidP="00B23158">
      <w:pPr>
        <w:jc w:val="center"/>
        <w:rPr>
          <w:rFonts w:asciiTheme="minorHAnsi" w:hAnsiTheme="minorHAnsi" w:cstheme="minorHAnsi"/>
          <w:i/>
          <w:color w:val="000000" w:themeColor="text1"/>
        </w:rPr>
      </w:pPr>
    </w:p>
    <w:p w:rsidR="00B23158" w:rsidRPr="00CD4625" w:rsidRDefault="00B23158" w:rsidP="00B23158">
      <w:pPr>
        <w:jc w:val="center"/>
        <w:rPr>
          <w:rFonts w:asciiTheme="minorHAnsi" w:hAnsiTheme="minorHAnsi" w:cstheme="minorHAnsi"/>
          <w:b/>
          <w:color w:val="000000" w:themeColor="text1"/>
          <w:sz w:val="22"/>
          <w:szCs w:val="22"/>
        </w:rPr>
      </w:pPr>
      <w:r w:rsidRPr="00CD4625">
        <w:rPr>
          <w:rFonts w:asciiTheme="minorHAnsi" w:hAnsiTheme="minorHAnsi" w:cstheme="minorHAnsi"/>
          <w:b/>
          <w:color w:val="000000" w:themeColor="text1"/>
          <w:sz w:val="22"/>
          <w:szCs w:val="22"/>
        </w:rPr>
        <w:t>O Ś W I A D C Z E N I E</w:t>
      </w:r>
    </w:p>
    <w:p w:rsidR="00B23158" w:rsidRPr="00CD4625" w:rsidRDefault="00B23158" w:rsidP="00B23158">
      <w:pPr>
        <w:jc w:val="center"/>
        <w:rPr>
          <w:rFonts w:asciiTheme="minorHAnsi" w:hAnsiTheme="minorHAnsi" w:cstheme="minorHAnsi"/>
          <w:b/>
          <w:color w:val="000000" w:themeColor="text1"/>
          <w:sz w:val="22"/>
          <w:szCs w:val="22"/>
        </w:rPr>
      </w:pPr>
      <w:r w:rsidRPr="00CD4625">
        <w:rPr>
          <w:rFonts w:asciiTheme="minorHAnsi" w:hAnsiTheme="minorHAnsi" w:cstheme="minorHAnsi"/>
          <w:b/>
          <w:color w:val="000000" w:themeColor="text1"/>
          <w:sz w:val="22"/>
          <w:szCs w:val="22"/>
        </w:rPr>
        <w:t xml:space="preserve">składane na podstawie art. 24 ust. 11 ustawy prawo zamówień publicznych </w:t>
      </w:r>
    </w:p>
    <w:p w:rsidR="00B23158" w:rsidRPr="00CD4625" w:rsidRDefault="00B23158" w:rsidP="00B23158">
      <w:pPr>
        <w:spacing w:line="360" w:lineRule="auto"/>
        <w:jc w:val="both"/>
        <w:rPr>
          <w:rFonts w:asciiTheme="minorHAnsi" w:eastAsia="Arial Narrow" w:hAnsiTheme="minorHAnsi" w:cstheme="minorHAnsi"/>
          <w:bCs/>
          <w:color w:val="000000" w:themeColor="text1"/>
        </w:rPr>
      </w:pPr>
    </w:p>
    <w:p w:rsidR="00946C79" w:rsidRPr="00CD4625" w:rsidRDefault="00B23158" w:rsidP="00946C79">
      <w:pPr>
        <w:rPr>
          <w:rFonts w:asciiTheme="minorHAnsi" w:hAnsiTheme="minorHAnsi" w:cstheme="minorHAnsi"/>
          <w:b/>
          <w:sz w:val="18"/>
          <w:szCs w:val="18"/>
        </w:rPr>
      </w:pPr>
      <w:r w:rsidRPr="00CD4625">
        <w:rPr>
          <w:rFonts w:asciiTheme="minorHAnsi" w:eastAsia="Arial Narrow" w:hAnsiTheme="minorHAnsi" w:cstheme="minorHAnsi"/>
          <w:bCs/>
          <w:color w:val="000000" w:themeColor="text1"/>
        </w:rPr>
        <w:t xml:space="preserve">dotyczy: postępowania prowadzonego w trybie przetargu nieograniczonego na </w:t>
      </w:r>
      <w:r w:rsidR="00946C79" w:rsidRPr="00A65EED">
        <w:rPr>
          <w:rFonts w:asciiTheme="minorHAnsi" w:hAnsiTheme="minorHAnsi" w:cstheme="minorHAnsi"/>
          <w:b/>
          <w:iCs/>
          <w:smallCaps/>
          <w:sz w:val="22"/>
        </w:rPr>
        <w:t xml:space="preserve">DOSTAWĘ </w:t>
      </w:r>
      <w:r w:rsidR="00EE0CC4">
        <w:rPr>
          <w:rFonts w:asciiTheme="minorHAnsi" w:hAnsiTheme="minorHAnsi" w:cstheme="minorHAnsi"/>
          <w:b/>
          <w:iCs/>
          <w:smallCaps/>
          <w:sz w:val="22"/>
        </w:rPr>
        <w:t xml:space="preserve">SERWERA I MACIERZY NA POTRZEBY </w:t>
      </w:r>
      <w:r w:rsidR="00946C79" w:rsidRPr="0041364C">
        <w:rPr>
          <w:rFonts w:asciiTheme="minorHAnsi" w:hAnsiTheme="minorHAnsi" w:cstheme="minorHAnsi"/>
          <w:b/>
          <w:iCs/>
          <w:smallCaps/>
          <w:sz w:val="24"/>
          <w:szCs w:val="24"/>
        </w:rPr>
        <w:t>REALIZACJI PROJEKTU PN. „ZINTEGROWANA INFORMACJA GEODEZYJNA</w:t>
      </w:r>
      <w:r w:rsidR="00946C79" w:rsidRPr="00ED23A9">
        <w:rPr>
          <w:rFonts w:asciiTheme="minorHAnsi" w:hAnsiTheme="minorHAnsi" w:cstheme="minorHAnsi"/>
          <w:b/>
          <w:iCs/>
          <w:smallCaps/>
          <w:sz w:val="24"/>
          <w:szCs w:val="24"/>
        </w:rPr>
        <w:t xml:space="preserve"> I KARTOGRAFICZNA WARMII I MAZUR W POWIECIE NIDZICKIM”</w:t>
      </w:r>
    </w:p>
    <w:p w:rsidR="00041220" w:rsidRPr="00CD4625" w:rsidRDefault="00041220" w:rsidP="00946C79">
      <w:pPr>
        <w:jc w:val="both"/>
        <w:rPr>
          <w:rFonts w:asciiTheme="minorHAnsi" w:hAnsiTheme="minorHAnsi" w:cstheme="minorHAnsi"/>
          <w:color w:val="000000" w:themeColor="text1"/>
        </w:rPr>
      </w:pPr>
    </w:p>
    <w:p w:rsidR="00B23158" w:rsidRPr="00CD4625" w:rsidRDefault="00B23158" w:rsidP="00B23158">
      <w:pPr>
        <w:pStyle w:val="Default"/>
        <w:jc w:val="both"/>
        <w:rPr>
          <w:rFonts w:asciiTheme="minorHAnsi" w:hAnsiTheme="minorHAnsi" w:cstheme="minorHAnsi"/>
          <w:bCs/>
          <w:color w:val="000000" w:themeColor="text1"/>
          <w:sz w:val="20"/>
          <w:szCs w:val="20"/>
        </w:rPr>
      </w:pPr>
      <w:r w:rsidRPr="00CD4625">
        <w:rPr>
          <w:rFonts w:asciiTheme="minorHAnsi" w:hAnsiTheme="minorHAnsi" w:cstheme="minorHAnsi"/>
          <w:bCs/>
          <w:color w:val="000000" w:themeColor="text1"/>
          <w:sz w:val="20"/>
          <w:szCs w:val="20"/>
        </w:rPr>
        <w:t>Na podstawie art. 24 ust. 11 Ustawy z dnia 29 stycznia 2004 roku Prawo Za</w:t>
      </w:r>
      <w:r w:rsidR="004467CC" w:rsidRPr="00CD4625">
        <w:rPr>
          <w:rFonts w:asciiTheme="minorHAnsi" w:hAnsiTheme="minorHAnsi" w:cstheme="minorHAnsi"/>
          <w:bCs/>
          <w:color w:val="000000" w:themeColor="text1"/>
          <w:sz w:val="20"/>
          <w:szCs w:val="20"/>
        </w:rPr>
        <w:t>mówień Publicznych (</w:t>
      </w:r>
      <w:r w:rsidR="00946C79">
        <w:rPr>
          <w:rFonts w:asciiTheme="minorHAnsi" w:hAnsiTheme="minorHAnsi" w:cstheme="minorHAnsi"/>
          <w:bCs/>
          <w:color w:val="000000" w:themeColor="text1"/>
          <w:sz w:val="20"/>
          <w:szCs w:val="20"/>
        </w:rPr>
        <w:t>Dz.U. z 2018 r. poz. 1986</w:t>
      </w:r>
      <w:r w:rsidRPr="00CD4625">
        <w:rPr>
          <w:rFonts w:asciiTheme="minorHAnsi" w:hAnsiTheme="minorHAnsi" w:cstheme="minorHAnsi"/>
          <w:bCs/>
          <w:color w:val="000000" w:themeColor="text1"/>
          <w:sz w:val="20"/>
          <w:szCs w:val="20"/>
        </w:rPr>
        <w:t xml:space="preserve"> z </w:t>
      </w:r>
      <w:proofErr w:type="spellStart"/>
      <w:r w:rsidRPr="00CD4625">
        <w:rPr>
          <w:rFonts w:asciiTheme="minorHAnsi" w:hAnsiTheme="minorHAnsi" w:cstheme="minorHAnsi"/>
          <w:bCs/>
          <w:color w:val="000000" w:themeColor="text1"/>
          <w:sz w:val="20"/>
          <w:szCs w:val="20"/>
        </w:rPr>
        <w:t>późn</w:t>
      </w:r>
      <w:proofErr w:type="spellEnd"/>
      <w:r w:rsidRPr="00CD4625">
        <w:rPr>
          <w:rFonts w:asciiTheme="minorHAnsi" w:hAnsiTheme="minorHAnsi" w:cstheme="minorHAnsi"/>
          <w:bCs/>
          <w:color w:val="000000" w:themeColor="text1"/>
          <w:sz w:val="20"/>
          <w:szCs w:val="20"/>
        </w:rPr>
        <w:t>. zm.) oświadczam, co następuje:</w:t>
      </w:r>
    </w:p>
    <w:p w:rsidR="00B23158" w:rsidRPr="00CD4625" w:rsidRDefault="00B23158" w:rsidP="00B23158">
      <w:pPr>
        <w:pStyle w:val="Default"/>
        <w:jc w:val="both"/>
        <w:rPr>
          <w:rFonts w:asciiTheme="minorHAnsi" w:hAnsiTheme="minorHAnsi" w:cstheme="minorHAnsi"/>
          <w:bCs/>
          <w:color w:val="000000" w:themeColor="text1"/>
          <w:sz w:val="20"/>
          <w:szCs w:val="20"/>
        </w:rPr>
      </w:pPr>
      <w:r w:rsidRPr="00CD4625">
        <w:rPr>
          <w:rFonts w:asciiTheme="minorHAnsi" w:hAnsiTheme="minorHAnsi" w:cstheme="minorHAnsi"/>
          <w:bCs/>
          <w:color w:val="000000" w:themeColor="text1"/>
          <w:sz w:val="20"/>
          <w:szCs w:val="20"/>
        </w:rPr>
        <w:t xml:space="preserve"> </w:t>
      </w:r>
    </w:p>
    <w:p w:rsidR="00B23158" w:rsidRPr="00CD4625" w:rsidRDefault="00B23158" w:rsidP="00C66D1E">
      <w:pPr>
        <w:pStyle w:val="Default"/>
        <w:numPr>
          <w:ilvl w:val="1"/>
          <w:numId w:val="25"/>
        </w:numPr>
        <w:tabs>
          <w:tab w:val="clear" w:pos="2340"/>
          <w:tab w:val="num" w:pos="284"/>
          <w:tab w:val="num" w:pos="1080"/>
        </w:tabs>
        <w:ind w:left="284" w:hanging="284"/>
        <w:jc w:val="both"/>
        <w:rPr>
          <w:rFonts w:asciiTheme="minorHAnsi" w:hAnsiTheme="minorHAnsi" w:cstheme="minorHAnsi"/>
          <w:bCs/>
          <w:color w:val="000000" w:themeColor="text1"/>
          <w:sz w:val="20"/>
          <w:szCs w:val="20"/>
        </w:rPr>
      </w:pPr>
      <w:r w:rsidRPr="00CD4625">
        <w:rPr>
          <w:rFonts w:asciiTheme="minorHAnsi" w:hAnsiTheme="minorHAnsi" w:cstheme="minorHAnsi"/>
          <w:bCs/>
          <w:color w:val="000000" w:themeColor="text1"/>
          <w:sz w:val="20"/>
          <w:szCs w:val="20"/>
        </w:rPr>
        <w:t>nie należymy do żadnej grupy kapitałowej w rozumieniu ustawy z dnia 16 lutego 2007 r. o ochronie konkurencji i konsumentów*,</w:t>
      </w:r>
    </w:p>
    <w:p w:rsidR="00B23158" w:rsidRPr="00CD4625" w:rsidRDefault="00B23158" w:rsidP="00B23158">
      <w:pPr>
        <w:pStyle w:val="Default"/>
        <w:ind w:left="284"/>
        <w:jc w:val="both"/>
        <w:rPr>
          <w:rFonts w:asciiTheme="minorHAnsi" w:hAnsiTheme="minorHAnsi" w:cstheme="minorHAnsi"/>
          <w:bCs/>
          <w:color w:val="000000" w:themeColor="text1"/>
          <w:sz w:val="20"/>
          <w:szCs w:val="20"/>
        </w:rPr>
      </w:pPr>
    </w:p>
    <w:p w:rsidR="00B23158" w:rsidRPr="00CD4625" w:rsidRDefault="00B23158" w:rsidP="00C66D1E">
      <w:pPr>
        <w:pStyle w:val="Default"/>
        <w:numPr>
          <w:ilvl w:val="1"/>
          <w:numId w:val="25"/>
        </w:numPr>
        <w:tabs>
          <w:tab w:val="clear" w:pos="2340"/>
          <w:tab w:val="num" w:pos="284"/>
          <w:tab w:val="num" w:pos="1080"/>
        </w:tabs>
        <w:ind w:left="284" w:hanging="284"/>
        <w:jc w:val="both"/>
        <w:rPr>
          <w:rFonts w:asciiTheme="minorHAnsi" w:hAnsiTheme="minorHAnsi" w:cstheme="minorHAnsi"/>
          <w:bCs/>
          <w:color w:val="000000" w:themeColor="text1"/>
          <w:sz w:val="20"/>
          <w:szCs w:val="20"/>
        </w:rPr>
      </w:pPr>
      <w:r w:rsidRPr="00CD4625">
        <w:rPr>
          <w:rFonts w:asciiTheme="minorHAnsi" w:hAnsiTheme="minorHAnsi" w:cstheme="minorHAnsi"/>
          <w:bCs/>
          <w:color w:val="000000" w:themeColor="text1"/>
          <w:sz w:val="20"/>
          <w:szCs w:val="20"/>
        </w:rPr>
        <w:t>nie należymy do grupy kapitałowej* o której mowa w art. 24 ust. 1 pkt. 23</w:t>
      </w:r>
      <w:r w:rsidRPr="00CD4625">
        <w:rPr>
          <w:rFonts w:asciiTheme="minorHAnsi" w:eastAsia="Arial Narrow" w:hAnsiTheme="minorHAnsi" w:cstheme="minorHAnsi"/>
          <w:bCs/>
          <w:color w:val="000000" w:themeColor="text1"/>
          <w:sz w:val="20"/>
          <w:szCs w:val="20"/>
        </w:rPr>
        <w:t xml:space="preserve"> </w:t>
      </w:r>
      <w:r w:rsidRPr="00CD4625">
        <w:rPr>
          <w:rFonts w:asciiTheme="minorHAnsi" w:hAnsiTheme="minorHAnsi" w:cstheme="minorHAnsi"/>
          <w:bCs/>
          <w:color w:val="000000" w:themeColor="text1"/>
          <w:sz w:val="20"/>
          <w:szCs w:val="20"/>
        </w:rPr>
        <w:t>ustawy prawo zamówień publicznych z żadnym z pozostałych Wykonawców, którzy złożyli oferty*,</w:t>
      </w:r>
    </w:p>
    <w:p w:rsidR="00B23158" w:rsidRPr="00CD4625" w:rsidRDefault="00B23158" w:rsidP="00B23158">
      <w:pPr>
        <w:pStyle w:val="Default"/>
        <w:ind w:left="284"/>
        <w:jc w:val="both"/>
        <w:rPr>
          <w:rFonts w:asciiTheme="minorHAnsi" w:hAnsiTheme="minorHAnsi" w:cstheme="minorHAnsi"/>
          <w:bCs/>
          <w:color w:val="000000" w:themeColor="text1"/>
          <w:sz w:val="20"/>
          <w:szCs w:val="20"/>
        </w:rPr>
      </w:pPr>
    </w:p>
    <w:p w:rsidR="00B23158" w:rsidRPr="00CD4625" w:rsidRDefault="00B23158" w:rsidP="00C66D1E">
      <w:pPr>
        <w:pStyle w:val="Default"/>
        <w:numPr>
          <w:ilvl w:val="1"/>
          <w:numId w:val="25"/>
        </w:numPr>
        <w:tabs>
          <w:tab w:val="clear" w:pos="2340"/>
          <w:tab w:val="num" w:pos="284"/>
          <w:tab w:val="num" w:pos="1080"/>
        </w:tabs>
        <w:spacing w:line="360" w:lineRule="auto"/>
        <w:ind w:left="284" w:hanging="284"/>
        <w:jc w:val="both"/>
        <w:rPr>
          <w:rFonts w:asciiTheme="minorHAnsi" w:hAnsiTheme="minorHAnsi" w:cstheme="minorHAnsi"/>
          <w:bCs/>
          <w:color w:val="000000" w:themeColor="text1"/>
          <w:sz w:val="20"/>
          <w:szCs w:val="20"/>
        </w:rPr>
      </w:pPr>
      <w:r w:rsidRPr="00CD4625">
        <w:rPr>
          <w:rFonts w:asciiTheme="minorHAnsi" w:hAnsiTheme="minorHAnsi" w:cstheme="minorHAnsi"/>
          <w:bCs/>
          <w:color w:val="000000" w:themeColor="text1"/>
          <w:sz w:val="20"/>
          <w:szCs w:val="20"/>
        </w:rPr>
        <w:t>należę do grupy kapitałowej o której mowa w art. 24 ust. 1 pkt. 23</w:t>
      </w:r>
      <w:r w:rsidRPr="00CD4625">
        <w:rPr>
          <w:rFonts w:asciiTheme="minorHAnsi" w:eastAsia="Arial Narrow" w:hAnsiTheme="minorHAnsi" w:cstheme="minorHAnsi"/>
          <w:bCs/>
          <w:color w:val="000000" w:themeColor="text1"/>
          <w:sz w:val="20"/>
          <w:szCs w:val="20"/>
        </w:rPr>
        <w:t xml:space="preserve">  </w:t>
      </w:r>
      <w:r w:rsidRPr="00CD4625">
        <w:rPr>
          <w:rFonts w:asciiTheme="minorHAnsi" w:hAnsiTheme="minorHAnsi" w:cstheme="minorHAnsi"/>
          <w:bCs/>
          <w:color w:val="000000" w:themeColor="text1"/>
          <w:sz w:val="20"/>
          <w:szCs w:val="20"/>
        </w:rPr>
        <w:t>ustawy wraz z Wykonawcą*:</w:t>
      </w:r>
    </w:p>
    <w:p w:rsidR="00B23158" w:rsidRPr="00CD4625" w:rsidRDefault="00B23158" w:rsidP="00C66D1E">
      <w:pPr>
        <w:pStyle w:val="Akapitzlist"/>
        <w:numPr>
          <w:ilvl w:val="0"/>
          <w:numId w:val="26"/>
        </w:numPr>
        <w:spacing w:line="360" w:lineRule="auto"/>
        <w:jc w:val="both"/>
        <w:rPr>
          <w:rFonts w:asciiTheme="minorHAnsi" w:hAnsiTheme="minorHAnsi" w:cstheme="minorHAnsi"/>
          <w:bCs/>
          <w:color w:val="000000" w:themeColor="text1"/>
        </w:rPr>
      </w:pPr>
      <w:r w:rsidRPr="00CD4625">
        <w:rPr>
          <w:rFonts w:asciiTheme="minorHAnsi" w:hAnsiTheme="minorHAnsi" w:cstheme="minorHAnsi"/>
          <w:bCs/>
          <w:color w:val="000000" w:themeColor="text1"/>
          <w:sz w:val="16"/>
          <w:szCs w:val="16"/>
        </w:rPr>
        <w:t>…………………………………………………………………………………………………………………………………..……/podać nazwę, adres/</w:t>
      </w:r>
      <w:r w:rsidRPr="00CD4625">
        <w:rPr>
          <w:rFonts w:asciiTheme="minorHAnsi" w:hAnsiTheme="minorHAnsi" w:cstheme="minorHAnsi"/>
          <w:bCs/>
          <w:color w:val="000000" w:themeColor="text1"/>
        </w:rPr>
        <w:t xml:space="preserve">, </w:t>
      </w:r>
    </w:p>
    <w:p w:rsidR="00B23158" w:rsidRPr="00CD4625" w:rsidRDefault="00B23158" w:rsidP="00C66D1E">
      <w:pPr>
        <w:pStyle w:val="Akapitzlist"/>
        <w:numPr>
          <w:ilvl w:val="0"/>
          <w:numId w:val="26"/>
        </w:numPr>
        <w:spacing w:line="360" w:lineRule="auto"/>
        <w:jc w:val="both"/>
        <w:rPr>
          <w:rFonts w:asciiTheme="minorHAnsi" w:hAnsiTheme="minorHAnsi" w:cstheme="minorHAnsi"/>
          <w:bCs/>
          <w:color w:val="000000" w:themeColor="text1"/>
          <w:sz w:val="16"/>
          <w:szCs w:val="16"/>
        </w:rPr>
      </w:pPr>
      <w:r w:rsidRPr="00CD4625">
        <w:rPr>
          <w:rFonts w:asciiTheme="minorHAnsi" w:hAnsiTheme="minorHAnsi" w:cstheme="minorHAnsi"/>
          <w:bCs/>
          <w:color w:val="000000" w:themeColor="text1"/>
          <w:sz w:val="16"/>
          <w:szCs w:val="16"/>
        </w:rPr>
        <w:t>………………………………………………………………………………………………………………………..……………../podać nazwę, adres/,</w:t>
      </w:r>
    </w:p>
    <w:p w:rsidR="00B23158" w:rsidRPr="00CD4625" w:rsidRDefault="00B23158" w:rsidP="00C66D1E">
      <w:pPr>
        <w:pStyle w:val="Akapitzlist"/>
        <w:numPr>
          <w:ilvl w:val="0"/>
          <w:numId w:val="26"/>
        </w:numPr>
        <w:spacing w:line="360" w:lineRule="auto"/>
        <w:jc w:val="both"/>
        <w:rPr>
          <w:rFonts w:asciiTheme="minorHAnsi" w:hAnsiTheme="minorHAnsi" w:cstheme="minorHAnsi"/>
          <w:bCs/>
          <w:color w:val="000000" w:themeColor="text1"/>
          <w:sz w:val="16"/>
          <w:szCs w:val="16"/>
        </w:rPr>
      </w:pPr>
      <w:r w:rsidRPr="00CD4625">
        <w:rPr>
          <w:rFonts w:asciiTheme="minorHAnsi" w:hAnsiTheme="minorHAnsi" w:cstheme="minorHAnsi"/>
          <w:bCs/>
          <w:color w:val="000000" w:themeColor="text1"/>
          <w:sz w:val="16"/>
          <w:szCs w:val="16"/>
        </w:rPr>
        <w:t>…………………………………………………………………………………………………………………………..…………../podać nazwę, adres/.</w:t>
      </w:r>
    </w:p>
    <w:p w:rsidR="00B23158" w:rsidRPr="00CD4625" w:rsidRDefault="00B23158" w:rsidP="00B23158">
      <w:pPr>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Jednocześnie przedkładam dowody, że powiązania z innym Wykonawcą nie prowadzą do zakłócenia konkurencji w ww. postepowaniu: </w:t>
      </w:r>
      <w:r w:rsidRPr="00CD4625">
        <w:rPr>
          <w:rFonts w:asciiTheme="minorHAnsi" w:hAnsiTheme="minorHAnsi" w:cstheme="minorHAnsi"/>
          <w:color w:val="000000" w:themeColor="text1"/>
          <w:sz w:val="16"/>
          <w:szCs w:val="16"/>
        </w:rPr>
        <w:t>………………………………………………………………………………………………………………………</w:t>
      </w:r>
    </w:p>
    <w:p w:rsidR="00B23158" w:rsidRPr="00CD4625" w:rsidRDefault="00B23158" w:rsidP="00B23158">
      <w:pPr>
        <w:jc w:val="both"/>
        <w:rPr>
          <w:rFonts w:asciiTheme="minorHAnsi" w:hAnsiTheme="minorHAnsi" w:cstheme="minorHAnsi"/>
          <w:color w:val="000000" w:themeColor="text1"/>
        </w:rPr>
      </w:pPr>
      <w:r w:rsidRPr="00CD4625">
        <w:rPr>
          <w:rFonts w:asciiTheme="minorHAnsi" w:hAnsiTheme="minorHAnsi" w:cstheme="minorHAnsi"/>
          <w:color w:val="000000" w:themeColor="text1"/>
        </w:rPr>
        <w:t>………………………………………………………………………………………………………………………</w:t>
      </w:r>
    </w:p>
    <w:p w:rsidR="00B23158" w:rsidRPr="00CD4625" w:rsidRDefault="00B23158" w:rsidP="00B23158">
      <w:pPr>
        <w:jc w:val="both"/>
        <w:rPr>
          <w:rFonts w:asciiTheme="minorHAnsi" w:hAnsiTheme="minorHAnsi" w:cstheme="minorHAnsi"/>
          <w:color w:val="000000" w:themeColor="text1"/>
        </w:rPr>
      </w:pPr>
      <w:r w:rsidRPr="00CD4625">
        <w:rPr>
          <w:rFonts w:asciiTheme="minorHAnsi" w:hAnsiTheme="minorHAnsi" w:cstheme="minorHAnsi"/>
          <w:color w:val="000000" w:themeColor="text1"/>
        </w:rPr>
        <w:t>………………………………………………………………………………………………………………………</w:t>
      </w:r>
    </w:p>
    <w:p w:rsidR="00B23158" w:rsidRPr="00CD4625" w:rsidRDefault="00B23158" w:rsidP="00B23158">
      <w:pPr>
        <w:jc w:val="both"/>
        <w:rPr>
          <w:rFonts w:asciiTheme="minorHAnsi" w:hAnsiTheme="minorHAnsi" w:cstheme="minorHAnsi"/>
          <w:color w:val="000000" w:themeColor="text1"/>
        </w:rPr>
      </w:pPr>
      <w:r w:rsidRPr="00CD4625">
        <w:rPr>
          <w:rFonts w:asciiTheme="minorHAnsi" w:hAnsiTheme="minorHAnsi" w:cstheme="minorHAnsi"/>
          <w:color w:val="000000" w:themeColor="text1"/>
        </w:rPr>
        <w:t>………………………………………………………………………………………………………………………</w:t>
      </w:r>
    </w:p>
    <w:p w:rsidR="00B23158" w:rsidRPr="00CD4625" w:rsidRDefault="00B23158" w:rsidP="00B23158">
      <w:pPr>
        <w:pStyle w:val="Default"/>
        <w:spacing w:line="360" w:lineRule="auto"/>
        <w:ind w:left="284"/>
        <w:jc w:val="both"/>
        <w:rPr>
          <w:rFonts w:asciiTheme="minorHAnsi" w:hAnsiTheme="minorHAnsi" w:cstheme="minorHAnsi"/>
          <w:bCs/>
          <w:color w:val="000000" w:themeColor="text1"/>
          <w:sz w:val="20"/>
          <w:szCs w:val="20"/>
        </w:rPr>
      </w:pPr>
    </w:p>
    <w:p w:rsidR="00B23158" w:rsidRPr="00CD4625" w:rsidRDefault="00B23158" w:rsidP="00B23158">
      <w:pPr>
        <w:rPr>
          <w:rFonts w:asciiTheme="minorHAnsi" w:hAnsiTheme="minorHAnsi" w:cstheme="minorHAnsi"/>
          <w:color w:val="000000" w:themeColor="text1"/>
        </w:rPr>
      </w:pPr>
      <w:r w:rsidRPr="00CD4625">
        <w:rPr>
          <w:rFonts w:asciiTheme="minorHAnsi" w:hAnsiTheme="minorHAnsi" w:cstheme="minorHAnsi"/>
          <w:color w:val="000000" w:themeColor="text1"/>
        </w:rPr>
        <w:t xml:space="preserve">................................. </w:t>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t>……………………………………..</w:t>
      </w:r>
    </w:p>
    <w:p w:rsidR="00B23158" w:rsidRPr="00CD4625" w:rsidRDefault="00B23158" w:rsidP="00B23158">
      <w:pPr>
        <w:rPr>
          <w:rFonts w:asciiTheme="minorHAnsi" w:hAnsiTheme="minorHAnsi" w:cstheme="minorHAnsi"/>
          <w:color w:val="000000" w:themeColor="text1"/>
        </w:rPr>
      </w:pPr>
      <w:r w:rsidRPr="00CD4625">
        <w:rPr>
          <w:rFonts w:asciiTheme="minorHAnsi" w:hAnsiTheme="minorHAnsi" w:cstheme="minorHAnsi"/>
          <w:color w:val="000000" w:themeColor="text1"/>
        </w:rPr>
        <w:t xml:space="preserve">miejscowość i data    </w:t>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t>podpis i pieczęć Wykonawcy/-ów</w:t>
      </w:r>
    </w:p>
    <w:p w:rsidR="00B23158" w:rsidRPr="00CD4625" w:rsidRDefault="00B23158" w:rsidP="00B23158">
      <w:pPr>
        <w:rPr>
          <w:rFonts w:asciiTheme="minorHAnsi" w:hAnsiTheme="minorHAnsi" w:cstheme="minorHAnsi"/>
          <w:color w:val="000000" w:themeColor="text1"/>
        </w:rPr>
      </w:pPr>
    </w:p>
    <w:p w:rsidR="00B23158" w:rsidRPr="00CD4625" w:rsidRDefault="00B23158" w:rsidP="00B23158">
      <w:pPr>
        <w:rPr>
          <w:rFonts w:asciiTheme="minorHAnsi" w:hAnsiTheme="minorHAnsi" w:cstheme="minorHAnsi"/>
          <w:i/>
          <w:color w:val="000000" w:themeColor="text1"/>
          <w:sz w:val="16"/>
          <w:szCs w:val="16"/>
          <w:u w:val="single"/>
        </w:rPr>
      </w:pPr>
      <w:r w:rsidRPr="00CD4625">
        <w:rPr>
          <w:rFonts w:asciiTheme="minorHAnsi" w:hAnsiTheme="minorHAnsi" w:cstheme="minorHAnsi"/>
          <w:color w:val="000000" w:themeColor="text1"/>
        </w:rPr>
        <w:t xml:space="preserve">*niepotrzebne skreślić, </w:t>
      </w:r>
      <w:r w:rsidRPr="00CD4625">
        <w:rPr>
          <w:rFonts w:asciiTheme="minorHAnsi" w:hAnsiTheme="minorHAnsi" w:cstheme="minorHAnsi"/>
          <w:i/>
          <w:color w:val="000000" w:themeColor="text1"/>
          <w:sz w:val="16"/>
          <w:szCs w:val="16"/>
          <w:u w:val="single"/>
        </w:rPr>
        <w:t xml:space="preserve">Wykonawca skreśla punkty go nie dotyczące  </w:t>
      </w:r>
    </w:p>
    <w:p w:rsidR="00B23158" w:rsidRPr="00CD4625" w:rsidRDefault="00B23158" w:rsidP="00B23158">
      <w:pPr>
        <w:ind w:right="567"/>
        <w:rPr>
          <w:rFonts w:asciiTheme="minorHAnsi" w:hAnsiTheme="minorHAnsi" w:cstheme="minorHAnsi"/>
          <w:i/>
          <w:color w:val="000000" w:themeColor="text1"/>
          <w:sz w:val="16"/>
          <w:szCs w:val="16"/>
          <w:u w:val="single"/>
        </w:rPr>
      </w:pPr>
    </w:p>
    <w:p w:rsidR="00B23158" w:rsidRPr="00CD4625" w:rsidRDefault="00B23158" w:rsidP="00B23158">
      <w:pPr>
        <w:ind w:right="567"/>
        <w:rPr>
          <w:rFonts w:asciiTheme="minorHAnsi" w:hAnsiTheme="minorHAnsi" w:cstheme="minorHAnsi"/>
          <w:i/>
          <w:color w:val="000000" w:themeColor="text1"/>
          <w:sz w:val="16"/>
          <w:szCs w:val="16"/>
          <w:u w:val="single"/>
        </w:rPr>
      </w:pPr>
      <w:r w:rsidRPr="00CD4625">
        <w:rPr>
          <w:rFonts w:asciiTheme="minorHAnsi" w:hAnsiTheme="minorHAnsi" w:cstheme="minorHAnsi"/>
          <w:i/>
          <w:color w:val="000000" w:themeColor="text1"/>
          <w:sz w:val="16"/>
          <w:szCs w:val="16"/>
          <w:u w:val="single"/>
        </w:rPr>
        <w:t>UWAGA:</w:t>
      </w:r>
    </w:p>
    <w:p w:rsidR="00B23158" w:rsidRPr="00CD4625" w:rsidRDefault="00B23158" w:rsidP="00B23158">
      <w:pPr>
        <w:ind w:right="567"/>
        <w:jc w:val="both"/>
        <w:rPr>
          <w:rFonts w:asciiTheme="minorHAnsi" w:hAnsiTheme="minorHAnsi" w:cstheme="minorHAnsi"/>
          <w:i/>
          <w:color w:val="000000" w:themeColor="text1"/>
          <w:sz w:val="16"/>
          <w:szCs w:val="16"/>
          <w:u w:val="single"/>
        </w:rPr>
      </w:pPr>
      <w:r w:rsidRPr="00CD4625">
        <w:rPr>
          <w:rFonts w:asciiTheme="minorHAnsi" w:hAnsiTheme="minorHAnsi" w:cstheme="minorHAnsi"/>
          <w:i/>
          <w:color w:val="000000" w:themeColor="text1"/>
          <w:sz w:val="16"/>
          <w:szCs w:val="16"/>
          <w:u w:val="single"/>
        </w:rPr>
        <w:t xml:space="preserve">*Zgodnie z Ustawą z dnia 16 lutego 2007 r. o ochronie konkurencji i konsumentów (Dz. U. z 2007 r., Nr 50, poz. 331 z </w:t>
      </w:r>
      <w:proofErr w:type="spellStart"/>
      <w:r w:rsidRPr="00CD4625">
        <w:rPr>
          <w:rFonts w:asciiTheme="minorHAnsi" w:hAnsiTheme="minorHAnsi" w:cstheme="minorHAnsi"/>
          <w:i/>
          <w:color w:val="000000" w:themeColor="text1"/>
          <w:sz w:val="16"/>
          <w:szCs w:val="16"/>
          <w:u w:val="single"/>
        </w:rPr>
        <w:t>późn</w:t>
      </w:r>
      <w:proofErr w:type="spellEnd"/>
      <w:r w:rsidRPr="00CD4625">
        <w:rPr>
          <w:rFonts w:asciiTheme="minorHAnsi" w:hAnsiTheme="minorHAnsi" w:cstheme="minorHAnsi"/>
          <w:i/>
          <w:color w:val="000000" w:themeColor="text1"/>
          <w:sz w:val="16"/>
          <w:szCs w:val="16"/>
          <w:u w:val="single"/>
        </w:rPr>
        <w:t>. zm.) przez grupę kapitałową należy rozumieć wszystkich przedsiębiorców, którzy są kontrolowani w sposób bezpośredni lub pośredni przez jednego przedsiębiorcę, w tym również tego przedsiębiorcę.</w:t>
      </w:r>
    </w:p>
    <w:p w:rsidR="006222F3" w:rsidRPr="00CD4625" w:rsidRDefault="006222F3" w:rsidP="00B23158">
      <w:pPr>
        <w:spacing w:line="360" w:lineRule="auto"/>
        <w:jc w:val="both"/>
        <w:rPr>
          <w:rFonts w:asciiTheme="minorHAnsi" w:hAnsiTheme="minorHAnsi" w:cstheme="minorHAnsi"/>
          <w:sz w:val="22"/>
          <w:szCs w:val="22"/>
        </w:rPr>
      </w:pPr>
      <w:r w:rsidRPr="00CD4625">
        <w:rPr>
          <w:rFonts w:asciiTheme="minorHAnsi" w:hAnsiTheme="minorHAnsi" w:cstheme="minorHAnsi"/>
          <w:sz w:val="22"/>
          <w:szCs w:val="22"/>
        </w:rPr>
        <w:br w:type="page"/>
      </w:r>
    </w:p>
    <w:p w:rsidR="008F402C" w:rsidRPr="00CD4625" w:rsidRDefault="008F402C" w:rsidP="008F402C">
      <w:pPr>
        <w:pStyle w:val="Nagwek3"/>
        <w:jc w:val="right"/>
        <w:rPr>
          <w:rFonts w:asciiTheme="minorHAnsi" w:hAnsiTheme="minorHAnsi" w:cstheme="minorHAnsi"/>
          <w:b w:val="0"/>
          <w:color w:val="000000" w:themeColor="text1"/>
          <w:sz w:val="18"/>
          <w:szCs w:val="18"/>
        </w:rPr>
        <w:sectPr w:rsidR="008F402C" w:rsidRPr="00CD4625" w:rsidSect="00ED23A9">
          <w:footerReference w:type="default" r:id="rId12"/>
          <w:pgSz w:w="11906" w:h="16838"/>
          <w:pgMar w:top="568" w:right="1417" w:bottom="1417" w:left="1417" w:header="708" w:footer="708" w:gutter="0"/>
          <w:cols w:space="708"/>
          <w:docGrid w:linePitch="360"/>
        </w:sectPr>
      </w:pPr>
    </w:p>
    <w:p w:rsidR="007B278A" w:rsidRDefault="007B278A" w:rsidP="008F402C">
      <w:pPr>
        <w:pStyle w:val="Nagwek3"/>
        <w:jc w:val="right"/>
        <w:rPr>
          <w:rFonts w:asciiTheme="minorHAnsi" w:hAnsiTheme="minorHAnsi" w:cstheme="minorHAnsi"/>
          <w:b w:val="0"/>
          <w:color w:val="000000" w:themeColor="text1"/>
          <w:sz w:val="18"/>
          <w:szCs w:val="18"/>
        </w:rPr>
      </w:pPr>
      <w:bookmarkStart w:id="56" w:name="_Toc10624842"/>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6" name="Obraz 6"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8F402C" w:rsidRPr="00CD4625" w:rsidRDefault="008F402C" w:rsidP="008F402C">
      <w:pPr>
        <w:pStyle w:val="Nagwek3"/>
        <w:jc w:val="right"/>
        <w:rPr>
          <w:rFonts w:asciiTheme="minorHAnsi" w:hAnsiTheme="minorHAnsi" w:cstheme="minorHAnsi"/>
          <w:b w:val="0"/>
          <w:color w:val="000000" w:themeColor="text1"/>
          <w:sz w:val="18"/>
          <w:szCs w:val="18"/>
        </w:rPr>
      </w:pPr>
      <w:r w:rsidRPr="00CD4625">
        <w:rPr>
          <w:rFonts w:asciiTheme="minorHAnsi" w:hAnsiTheme="minorHAnsi" w:cstheme="minorHAnsi"/>
          <w:b w:val="0"/>
          <w:color w:val="000000" w:themeColor="text1"/>
          <w:sz w:val="18"/>
          <w:szCs w:val="18"/>
        </w:rPr>
        <w:t>Załącznik Nr 3 do formularza ofertowego</w:t>
      </w:r>
      <w:bookmarkEnd w:id="56"/>
      <w:r w:rsidRPr="00CD4625">
        <w:rPr>
          <w:rFonts w:asciiTheme="minorHAnsi" w:hAnsiTheme="minorHAnsi" w:cstheme="minorHAnsi"/>
          <w:b w:val="0"/>
          <w:color w:val="000000" w:themeColor="text1"/>
          <w:sz w:val="18"/>
          <w:szCs w:val="18"/>
        </w:rPr>
        <w:t xml:space="preserve"> </w:t>
      </w:r>
    </w:p>
    <w:p w:rsidR="005175C9" w:rsidRPr="00CD4625" w:rsidRDefault="005175C9" w:rsidP="005175C9">
      <w:pPr>
        <w:spacing w:line="480" w:lineRule="auto"/>
        <w:rPr>
          <w:rFonts w:asciiTheme="minorHAnsi" w:hAnsiTheme="minorHAnsi" w:cstheme="minorHAnsi"/>
          <w:b/>
          <w:color w:val="000000" w:themeColor="text1"/>
          <w:sz w:val="21"/>
          <w:szCs w:val="21"/>
        </w:rPr>
      </w:pPr>
      <w:r w:rsidRPr="00CD4625">
        <w:rPr>
          <w:rFonts w:asciiTheme="minorHAnsi" w:hAnsiTheme="minorHAnsi" w:cstheme="minorHAnsi"/>
          <w:color w:val="000000" w:themeColor="text1"/>
        </w:rPr>
        <w:t xml:space="preserve">   </w:t>
      </w:r>
      <w:r w:rsidRPr="00CD4625">
        <w:rPr>
          <w:rFonts w:asciiTheme="minorHAnsi" w:hAnsiTheme="minorHAnsi" w:cstheme="minorHAnsi"/>
          <w:b/>
          <w:color w:val="000000" w:themeColor="text1"/>
          <w:sz w:val="21"/>
          <w:szCs w:val="21"/>
        </w:rPr>
        <w:t>Wykonawca:</w:t>
      </w:r>
    </w:p>
    <w:p w:rsidR="005175C9" w:rsidRPr="00CD4625" w:rsidRDefault="005175C9" w:rsidP="005175C9">
      <w:pPr>
        <w:ind w:right="5954"/>
        <w:rPr>
          <w:rFonts w:asciiTheme="minorHAnsi" w:hAnsiTheme="minorHAnsi" w:cstheme="minorHAnsi"/>
          <w:color w:val="000000" w:themeColor="text1"/>
          <w:sz w:val="21"/>
          <w:szCs w:val="21"/>
        </w:rPr>
      </w:pPr>
      <w:r w:rsidRPr="00CD4625">
        <w:rPr>
          <w:rFonts w:asciiTheme="minorHAnsi" w:hAnsiTheme="minorHAnsi" w:cstheme="minorHAnsi"/>
          <w:color w:val="000000" w:themeColor="text1"/>
          <w:sz w:val="21"/>
          <w:szCs w:val="21"/>
        </w:rPr>
        <w:t>……………………………………………………</w:t>
      </w:r>
    </w:p>
    <w:p w:rsidR="005175C9" w:rsidRPr="00CD4625" w:rsidRDefault="005175C9" w:rsidP="005175C9">
      <w:pPr>
        <w:ind w:right="5953"/>
        <w:rPr>
          <w:rFonts w:asciiTheme="minorHAnsi" w:hAnsiTheme="minorHAnsi" w:cstheme="minorHAnsi"/>
          <w:i/>
          <w:color w:val="000000" w:themeColor="text1"/>
          <w:sz w:val="16"/>
          <w:szCs w:val="16"/>
        </w:rPr>
      </w:pPr>
      <w:r w:rsidRPr="00CD4625">
        <w:rPr>
          <w:rFonts w:asciiTheme="minorHAnsi" w:hAnsiTheme="minorHAnsi" w:cstheme="minorHAnsi"/>
          <w:i/>
          <w:color w:val="000000" w:themeColor="text1"/>
          <w:sz w:val="16"/>
          <w:szCs w:val="16"/>
        </w:rPr>
        <w:t>(pieczęć lub pełna nazwa/firma, adres)</w:t>
      </w:r>
    </w:p>
    <w:p w:rsidR="002125D8" w:rsidRPr="00CD4625" w:rsidRDefault="002125D8" w:rsidP="002125D8">
      <w:pPr>
        <w:rPr>
          <w:rFonts w:asciiTheme="minorHAnsi" w:hAnsiTheme="minorHAnsi" w:cstheme="minorHAnsi"/>
        </w:rPr>
      </w:pPr>
    </w:p>
    <w:p w:rsidR="00E4581E" w:rsidRDefault="00E4581E" w:rsidP="00E4581E">
      <w:pPr>
        <w:rPr>
          <w:rFonts w:asciiTheme="minorHAnsi" w:hAnsiTheme="minorHAnsi" w:cstheme="minorHAnsi"/>
          <w:b/>
          <w:smallCaps/>
          <w:sz w:val="32"/>
          <w:szCs w:val="32"/>
        </w:rPr>
      </w:pPr>
      <w:r w:rsidRPr="00E4581E">
        <w:rPr>
          <w:rFonts w:asciiTheme="minorHAnsi" w:hAnsiTheme="minorHAnsi" w:cstheme="minorHAnsi"/>
          <w:b/>
          <w:smallCaps/>
        </w:rPr>
        <w:t>Postępowanie znak:</w:t>
      </w:r>
      <w:r>
        <w:rPr>
          <w:rFonts w:asciiTheme="minorHAnsi" w:hAnsiTheme="minorHAnsi" w:cstheme="minorHAnsi"/>
          <w:b/>
          <w:smallCaps/>
          <w:sz w:val="32"/>
          <w:szCs w:val="32"/>
        </w:rPr>
        <w:t xml:space="preserve"> </w:t>
      </w:r>
      <w:r>
        <w:rPr>
          <w:rFonts w:asciiTheme="minorHAnsi" w:hAnsiTheme="minorHAnsi" w:cstheme="minorHAnsi"/>
          <w:b/>
          <w:color w:val="000000"/>
        </w:rPr>
        <w:t>G.272.</w:t>
      </w:r>
      <w:r w:rsidR="00E45798">
        <w:rPr>
          <w:rFonts w:asciiTheme="minorHAnsi" w:hAnsiTheme="minorHAnsi" w:cstheme="minorHAnsi"/>
          <w:b/>
          <w:color w:val="000000"/>
        </w:rPr>
        <w:t>5</w:t>
      </w:r>
      <w:r>
        <w:rPr>
          <w:rFonts w:asciiTheme="minorHAnsi" w:hAnsiTheme="minorHAnsi" w:cstheme="minorHAnsi"/>
          <w:b/>
          <w:color w:val="000000"/>
        </w:rPr>
        <w:t>.</w:t>
      </w:r>
      <w:r w:rsidRPr="00CD4625">
        <w:rPr>
          <w:rFonts w:asciiTheme="minorHAnsi" w:hAnsiTheme="minorHAnsi" w:cstheme="minorHAnsi"/>
          <w:b/>
          <w:color w:val="000000"/>
        </w:rPr>
        <w:t>201</w:t>
      </w:r>
      <w:r>
        <w:rPr>
          <w:rFonts w:asciiTheme="minorHAnsi" w:hAnsiTheme="minorHAnsi" w:cstheme="minorHAnsi"/>
          <w:b/>
          <w:color w:val="000000"/>
        </w:rPr>
        <w:t>9</w:t>
      </w:r>
    </w:p>
    <w:p w:rsidR="00E4581E" w:rsidRDefault="00E4581E" w:rsidP="002125D8">
      <w:pPr>
        <w:jc w:val="center"/>
        <w:rPr>
          <w:rFonts w:asciiTheme="minorHAnsi" w:hAnsiTheme="minorHAnsi" w:cstheme="minorHAnsi"/>
          <w:b/>
          <w:smallCaps/>
          <w:sz w:val="32"/>
          <w:szCs w:val="32"/>
        </w:rPr>
      </w:pPr>
    </w:p>
    <w:p w:rsidR="002125D8" w:rsidRPr="00CD4625" w:rsidRDefault="002125D8" w:rsidP="002125D8">
      <w:pPr>
        <w:jc w:val="center"/>
        <w:rPr>
          <w:rFonts w:asciiTheme="minorHAnsi" w:hAnsiTheme="minorHAnsi" w:cstheme="minorHAnsi"/>
          <w:b/>
          <w:smallCaps/>
          <w:sz w:val="32"/>
          <w:szCs w:val="32"/>
        </w:rPr>
      </w:pPr>
      <w:r w:rsidRPr="00CD4625">
        <w:rPr>
          <w:rFonts w:asciiTheme="minorHAnsi" w:hAnsiTheme="minorHAnsi" w:cstheme="minorHAnsi"/>
          <w:b/>
          <w:smallCaps/>
          <w:sz w:val="32"/>
          <w:szCs w:val="32"/>
        </w:rPr>
        <w:t>Formularz asortymentowy</w:t>
      </w:r>
    </w:p>
    <w:p w:rsidR="00687408" w:rsidRPr="00BD322D" w:rsidRDefault="00687408" w:rsidP="009A37F6">
      <w:pPr>
        <w:pStyle w:val="Akapitzlist"/>
        <w:numPr>
          <w:ilvl w:val="0"/>
          <w:numId w:val="61"/>
        </w:numPr>
        <w:rPr>
          <w:rFonts w:asciiTheme="minorHAnsi" w:hAnsiTheme="minorHAnsi" w:cstheme="minorHAnsi"/>
          <w:b/>
          <w:sz w:val="24"/>
          <w:szCs w:val="24"/>
        </w:rPr>
      </w:pPr>
      <w:bookmarkStart w:id="57" w:name="_Toc469391064"/>
    </w:p>
    <w:p w:rsidR="00687408" w:rsidRDefault="00687408" w:rsidP="009A37F6">
      <w:pPr>
        <w:pStyle w:val="Akapitzlist"/>
        <w:numPr>
          <w:ilvl w:val="0"/>
          <w:numId w:val="62"/>
        </w:numPr>
        <w:rPr>
          <w:rFonts w:asciiTheme="minorHAnsi" w:hAnsiTheme="minorHAnsi" w:cstheme="minorHAnsi"/>
          <w:b/>
          <w:sz w:val="22"/>
        </w:rPr>
      </w:pPr>
      <w:r w:rsidRPr="00BD322D">
        <w:rPr>
          <w:rFonts w:asciiTheme="minorHAnsi" w:hAnsiTheme="minorHAnsi" w:cstheme="minorHAnsi"/>
          <w:b/>
          <w:sz w:val="22"/>
        </w:rPr>
        <w:t xml:space="preserve">Serwer </w:t>
      </w:r>
      <w:proofErr w:type="spellStart"/>
      <w:r w:rsidRPr="00BD322D">
        <w:rPr>
          <w:rFonts w:asciiTheme="minorHAnsi" w:hAnsiTheme="minorHAnsi" w:cstheme="minorHAnsi"/>
          <w:b/>
          <w:sz w:val="22"/>
        </w:rPr>
        <w:t>Rack</w:t>
      </w:r>
      <w:proofErr w:type="spellEnd"/>
      <w:r w:rsidRPr="00BD322D">
        <w:rPr>
          <w:rFonts w:asciiTheme="minorHAnsi" w:hAnsiTheme="minorHAnsi" w:cstheme="minorHAnsi"/>
          <w:b/>
          <w:sz w:val="22"/>
        </w:rPr>
        <w:t xml:space="preserve"> – sztuk 1</w:t>
      </w:r>
    </w:p>
    <w:p w:rsidR="005175C9" w:rsidRDefault="005175C9" w:rsidP="005175C9">
      <w:pPr>
        <w:pStyle w:val="Akapitzlist"/>
        <w:ind w:left="1440"/>
        <w:rPr>
          <w:rFonts w:asciiTheme="minorHAnsi" w:hAnsiTheme="minorHAnsi" w:cstheme="minorHAnsi"/>
          <w:b/>
          <w:sz w:val="22"/>
        </w:rPr>
      </w:pPr>
    </w:p>
    <w:p w:rsidR="005175C9" w:rsidRPr="005175C9" w:rsidRDefault="005175C9" w:rsidP="005175C9">
      <w:pPr>
        <w:rPr>
          <w:rFonts w:asciiTheme="minorHAnsi" w:hAnsiTheme="minorHAnsi" w:cstheme="minorHAnsi"/>
          <w:sz w:val="22"/>
        </w:rPr>
      </w:pPr>
      <w:r w:rsidRPr="005175C9">
        <w:rPr>
          <w:rFonts w:asciiTheme="minorHAnsi" w:hAnsiTheme="minorHAnsi" w:cstheme="minorHAnsi"/>
          <w:sz w:val="22"/>
        </w:rPr>
        <w:t>Producent  - ……………………………………………………….</w:t>
      </w:r>
    </w:p>
    <w:p w:rsidR="005175C9" w:rsidRPr="005175C9" w:rsidRDefault="005175C9" w:rsidP="005175C9">
      <w:pPr>
        <w:rPr>
          <w:rFonts w:asciiTheme="minorHAnsi" w:hAnsiTheme="minorHAnsi" w:cstheme="minorHAnsi"/>
          <w:sz w:val="22"/>
        </w:rPr>
      </w:pPr>
    </w:p>
    <w:p w:rsidR="005175C9" w:rsidRPr="005175C9" w:rsidRDefault="005175C9" w:rsidP="005175C9">
      <w:pPr>
        <w:rPr>
          <w:rFonts w:asciiTheme="minorHAnsi" w:hAnsiTheme="minorHAnsi" w:cstheme="minorHAnsi"/>
          <w:sz w:val="22"/>
        </w:rPr>
      </w:pPr>
      <w:r w:rsidRPr="005175C9">
        <w:rPr>
          <w:rFonts w:asciiTheme="minorHAnsi" w:hAnsiTheme="minorHAnsi" w:cstheme="minorHAnsi"/>
          <w:sz w:val="22"/>
        </w:rPr>
        <w:t>Model - ……………………………………………………………..</w:t>
      </w:r>
    </w:p>
    <w:p w:rsidR="00687408" w:rsidRDefault="00687408" w:rsidP="00687408">
      <w:pPr>
        <w:rPr>
          <w:rFonts w:asciiTheme="minorHAnsi" w:hAnsiTheme="minorHAnsi" w:cstheme="minorHAnsi"/>
          <w:b/>
          <w:sz w:val="22"/>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543"/>
        <w:gridCol w:w="2694"/>
      </w:tblGrid>
      <w:tr w:rsidR="00FB17A0" w:rsidRPr="00687408" w:rsidTr="00687408">
        <w:tc>
          <w:tcPr>
            <w:tcW w:w="1701" w:type="dxa"/>
          </w:tcPr>
          <w:p w:rsidR="00FB17A0" w:rsidRPr="00A06475" w:rsidRDefault="00FB17A0" w:rsidP="00FB17A0">
            <w:pPr>
              <w:jc w:val="center"/>
              <w:rPr>
                <w:rFonts w:asciiTheme="minorHAnsi" w:hAnsiTheme="minorHAnsi" w:cstheme="minorHAnsi"/>
                <w:b/>
              </w:rPr>
            </w:pPr>
          </w:p>
        </w:tc>
        <w:tc>
          <w:tcPr>
            <w:tcW w:w="3543" w:type="dxa"/>
          </w:tcPr>
          <w:p w:rsidR="00FB17A0" w:rsidRPr="00A06475" w:rsidRDefault="00FB17A0" w:rsidP="00FB17A0">
            <w:pPr>
              <w:jc w:val="center"/>
              <w:rPr>
                <w:rFonts w:asciiTheme="minorHAnsi" w:hAnsiTheme="minorHAnsi" w:cstheme="minorHAnsi"/>
                <w:b/>
              </w:rPr>
            </w:pPr>
            <w:r w:rsidRPr="00A06475">
              <w:rPr>
                <w:rFonts w:asciiTheme="minorHAnsi" w:hAnsiTheme="minorHAnsi" w:cstheme="minorHAnsi"/>
                <w:b/>
              </w:rPr>
              <w:t>Minimalne wymagania</w:t>
            </w:r>
          </w:p>
        </w:tc>
        <w:tc>
          <w:tcPr>
            <w:tcW w:w="2694" w:type="dxa"/>
          </w:tcPr>
          <w:p w:rsidR="00FB17A0" w:rsidRPr="004912FB" w:rsidRDefault="00973ECA" w:rsidP="00973ECA">
            <w:pPr>
              <w:jc w:val="center"/>
              <w:rPr>
                <w:rFonts w:ascii="Calibri" w:hAnsi="Calibri" w:cs="Calibri"/>
                <w:b/>
                <w:sz w:val="18"/>
                <w:szCs w:val="18"/>
              </w:rPr>
            </w:pPr>
            <w:r w:rsidRPr="004912FB">
              <w:rPr>
                <w:rFonts w:ascii="Calibri" w:hAnsi="Calibri" w:cs="Calibri"/>
                <w:b/>
                <w:sz w:val="18"/>
                <w:szCs w:val="18"/>
              </w:rPr>
              <w:t>Proponowana oferta</w:t>
            </w:r>
            <w:r w:rsidR="00FD7A34" w:rsidRPr="004912FB">
              <w:rPr>
                <w:rFonts w:ascii="Calibri" w:hAnsi="Calibri" w:cs="Calibri"/>
                <w:b/>
                <w:sz w:val="18"/>
                <w:szCs w:val="18"/>
              </w:rPr>
              <w:t xml:space="preserve"> (należy wpisać </w:t>
            </w:r>
            <w:r w:rsidRPr="004912FB">
              <w:rPr>
                <w:rFonts w:ascii="Calibri" w:hAnsi="Calibri" w:cs="Calibri"/>
                <w:b/>
                <w:sz w:val="18"/>
                <w:szCs w:val="18"/>
              </w:rPr>
              <w:t xml:space="preserve">co najmniej </w:t>
            </w:r>
            <w:r w:rsidR="00FD7A34" w:rsidRPr="004912FB">
              <w:rPr>
                <w:rFonts w:ascii="Calibri" w:hAnsi="Calibri" w:cs="Calibri"/>
                <w:b/>
                <w:sz w:val="18"/>
                <w:szCs w:val="18"/>
              </w:rPr>
              <w:t>ilość</w:t>
            </w:r>
            <w:r w:rsidRPr="004912FB">
              <w:rPr>
                <w:rFonts w:ascii="Calibri" w:hAnsi="Calibri" w:cs="Calibri"/>
                <w:b/>
                <w:sz w:val="18"/>
                <w:szCs w:val="18"/>
              </w:rPr>
              <w:t xml:space="preserve"> komponentów,  nazwę oraz opis  parametrów) </w:t>
            </w:r>
          </w:p>
        </w:tc>
      </w:tr>
      <w:tr w:rsidR="00FB17A0" w:rsidRPr="00687408" w:rsidTr="00687408">
        <w:trPr>
          <w:trHeight w:val="658"/>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Obudowa</w:t>
            </w:r>
          </w:p>
        </w:tc>
        <w:tc>
          <w:tcPr>
            <w:tcW w:w="3543" w:type="dxa"/>
          </w:tcPr>
          <w:p w:rsidR="00FB17A0" w:rsidRPr="00A06475" w:rsidRDefault="00FB17A0" w:rsidP="00FB17A0">
            <w:pPr>
              <w:snapToGrid w:val="0"/>
              <w:jc w:val="both"/>
              <w:rPr>
                <w:rFonts w:asciiTheme="minorHAnsi" w:hAnsiTheme="minorHAnsi" w:cstheme="minorHAnsi"/>
              </w:rPr>
            </w:pPr>
            <w:r w:rsidRPr="00A06475">
              <w:rPr>
                <w:rFonts w:asciiTheme="minorHAnsi" w:hAnsiTheme="minorHAnsi" w:cstheme="minorHAnsi"/>
              </w:rPr>
              <w:t xml:space="preserve">-Typu </w:t>
            </w:r>
            <w:proofErr w:type="spellStart"/>
            <w:r w:rsidRPr="00A06475">
              <w:rPr>
                <w:rFonts w:asciiTheme="minorHAnsi" w:hAnsiTheme="minorHAnsi" w:cstheme="minorHAnsi"/>
              </w:rPr>
              <w:t>Rack</w:t>
            </w:r>
            <w:proofErr w:type="spellEnd"/>
            <w:r w:rsidRPr="00A06475">
              <w:rPr>
                <w:rFonts w:asciiTheme="minorHAnsi" w:hAnsiTheme="minorHAnsi" w:cstheme="minorHAnsi"/>
              </w:rPr>
              <w:t>, wysokość maksimum 2U;</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-Dostarczona wraz z szynami umożliwiającymi pełne wysunięcie serwera z szafy </w:t>
            </w:r>
            <w:proofErr w:type="spellStart"/>
            <w:r w:rsidRPr="00A06475">
              <w:rPr>
                <w:rFonts w:asciiTheme="minorHAnsi" w:hAnsiTheme="minorHAnsi" w:cstheme="minorHAnsi"/>
              </w:rPr>
              <w:t>rack</w:t>
            </w:r>
            <w:proofErr w:type="spellEnd"/>
            <w:r w:rsidRPr="00A06475">
              <w:rPr>
                <w:rFonts w:asciiTheme="minorHAnsi" w:hAnsiTheme="minorHAnsi" w:cstheme="minorHAnsi"/>
              </w:rPr>
              <w:t xml:space="preserve"> oraz ramieniem porządkującym ułożenie przewodów w szafie </w:t>
            </w:r>
            <w:proofErr w:type="spellStart"/>
            <w:r w:rsidRPr="00A06475">
              <w:rPr>
                <w:rFonts w:asciiTheme="minorHAnsi" w:hAnsiTheme="minorHAnsi" w:cstheme="minorHAnsi"/>
              </w:rPr>
              <w:t>rack</w:t>
            </w:r>
            <w:proofErr w:type="spellEnd"/>
            <w:r w:rsidRPr="00A06475">
              <w:rPr>
                <w:rFonts w:asciiTheme="minorHAnsi" w:hAnsiTheme="minorHAnsi" w:cstheme="minorHAnsi"/>
              </w:rPr>
              <w:t>;</w:t>
            </w:r>
          </w:p>
        </w:tc>
        <w:tc>
          <w:tcPr>
            <w:tcW w:w="2694" w:type="dxa"/>
          </w:tcPr>
          <w:p w:rsidR="00FB17A0" w:rsidRPr="00687408" w:rsidRDefault="00FB17A0" w:rsidP="00FB17A0">
            <w:pPr>
              <w:snapToGrid w:val="0"/>
              <w:jc w:val="both"/>
              <w:rPr>
                <w:rFonts w:ascii="Calibri" w:hAnsi="Calibri" w:cs="Calibri"/>
                <w:sz w:val="18"/>
                <w:szCs w:val="18"/>
              </w:rPr>
            </w:pPr>
          </w:p>
        </w:tc>
      </w:tr>
      <w:tr w:rsidR="00FB17A0" w:rsidRPr="00687408" w:rsidTr="00687408">
        <w:trPr>
          <w:trHeight w:val="658"/>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Płyta główna</w:t>
            </w:r>
          </w:p>
        </w:tc>
        <w:tc>
          <w:tcPr>
            <w:tcW w:w="3543" w:type="dxa"/>
          </w:tcPr>
          <w:p w:rsidR="00FB17A0" w:rsidRPr="00A06475" w:rsidRDefault="00FB17A0" w:rsidP="00FB17A0">
            <w:pPr>
              <w:snapToGrid w:val="0"/>
              <w:jc w:val="both"/>
              <w:rPr>
                <w:rFonts w:asciiTheme="minorHAnsi" w:hAnsiTheme="minorHAnsi" w:cstheme="minorHAnsi"/>
              </w:rPr>
            </w:pPr>
            <w:r w:rsidRPr="00A06475">
              <w:rPr>
                <w:rFonts w:asciiTheme="minorHAnsi" w:hAnsiTheme="minorHAnsi" w:cstheme="minorHAnsi"/>
              </w:rPr>
              <w:t>-Dwuprocesorowa, wyprodukowana i zaprojektowana przez producenta serwera, możliwość instalacji procesorów dwunastordzeniowych;</w:t>
            </w:r>
          </w:p>
          <w:p w:rsidR="00FB17A0" w:rsidRPr="00A06475" w:rsidRDefault="00FB17A0" w:rsidP="00FB17A0">
            <w:pPr>
              <w:snapToGrid w:val="0"/>
              <w:jc w:val="both"/>
              <w:rPr>
                <w:rFonts w:asciiTheme="minorHAnsi" w:hAnsiTheme="minorHAnsi" w:cstheme="minorHAnsi"/>
              </w:rPr>
            </w:pPr>
            <w:r w:rsidRPr="00A06475">
              <w:rPr>
                <w:rFonts w:asciiTheme="minorHAnsi" w:hAnsiTheme="minorHAnsi" w:cstheme="minorHAnsi"/>
              </w:rPr>
              <w:t>-Minimum 6 złącz PCI Express generacji 3, w tym minimum 3 złącza o prędkości x16 i 3 złącza o prędkości x8;</w:t>
            </w:r>
          </w:p>
          <w:p w:rsidR="00FB17A0" w:rsidRPr="00A06475" w:rsidRDefault="00FB17A0" w:rsidP="00FB17A0">
            <w:pPr>
              <w:snapToGrid w:val="0"/>
              <w:jc w:val="both"/>
              <w:rPr>
                <w:rFonts w:asciiTheme="minorHAnsi" w:hAnsiTheme="minorHAnsi" w:cstheme="minorHAnsi"/>
              </w:rPr>
            </w:pPr>
            <w:r w:rsidRPr="00A06475">
              <w:rPr>
                <w:rFonts w:asciiTheme="minorHAnsi" w:hAnsiTheme="minorHAnsi" w:cstheme="minorHAnsi"/>
              </w:rPr>
              <w:t>-Wszystkie złącza PCI Express muszą być aktywne;</w:t>
            </w:r>
          </w:p>
          <w:p w:rsidR="00FB17A0" w:rsidRPr="00A06475" w:rsidRDefault="00FB17A0" w:rsidP="00FB17A0">
            <w:pPr>
              <w:snapToGrid w:val="0"/>
              <w:jc w:val="both"/>
              <w:rPr>
                <w:rFonts w:asciiTheme="minorHAnsi" w:hAnsiTheme="minorHAnsi" w:cstheme="minorHAnsi"/>
              </w:rPr>
            </w:pPr>
            <w:r w:rsidRPr="00A06475">
              <w:rPr>
                <w:rFonts w:asciiTheme="minorHAnsi" w:hAnsiTheme="minorHAnsi" w:cstheme="minorHAnsi"/>
              </w:rPr>
              <w:t xml:space="preserve">-Minimum 2 </w:t>
            </w:r>
            <w:proofErr w:type="spellStart"/>
            <w:r w:rsidRPr="00A06475">
              <w:rPr>
                <w:rFonts w:asciiTheme="minorHAnsi" w:hAnsiTheme="minorHAnsi" w:cstheme="minorHAnsi"/>
              </w:rPr>
              <w:t>sloty</w:t>
            </w:r>
            <w:proofErr w:type="spellEnd"/>
            <w:r w:rsidRPr="00A06475">
              <w:rPr>
                <w:rFonts w:asciiTheme="minorHAnsi" w:hAnsiTheme="minorHAnsi" w:cstheme="minorHAnsi"/>
              </w:rPr>
              <w:t xml:space="preserve"> dla dysków M.2 na płycie głównej (lub dedykowanej karcie PCI Express) nie zajmujące klatek dla dysków hot-plug; (Możliwość integracji dedykowanej, wewnętrznej pamięci </w:t>
            </w:r>
            <w:proofErr w:type="spellStart"/>
            <w:r w:rsidRPr="00A06475">
              <w:rPr>
                <w:rFonts w:asciiTheme="minorHAnsi" w:hAnsiTheme="minorHAnsi" w:cstheme="minorHAnsi"/>
              </w:rPr>
              <w:t>flash</w:t>
            </w:r>
            <w:proofErr w:type="spellEnd"/>
            <w:r w:rsidRPr="00A06475">
              <w:rPr>
                <w:rFonts w:asciiTheme="minorHAnsi" w:hAnsiTheme="minorHAnsi" w:cstheme="minorHAnsi"/>
              </w:rPr>
              <w:t xml:space="preserve"> przeznaczonej dla </w:t>
            </w:r>
            <w:proofErr w:type="spellStart"/>
            <w:r w:rsidRPr="00A06475">
              <w:rPr>
                <w:rFonts w:asciiTheme="minorHAnsi" w:hAnsiTheme="minorHAnsi" w:cstheme="minorHAnsi"/>
              </w:rPr>
              <w:t>wirtualizatora</w:t>
            </w:r>
            <w:proofErr w:type="spellEnd"/>
            <w:r w:rsidRPr="00A06475">
              <w:rPr>
                <w:rFonts w:asciiTheme="minorHAnsi" w:hAnsiTheme="minorHAnsi" w:cstheme="minorHAnsi"/>
              </w:rPr>
              <w:t xml:space="preserve"> w slocie M.2 bez zajmowania klatek dyskowych serwera)</w:t>
            </w:r>
          </w:p>
        </w:tc>
        <w:tc>
          <w:tcPr>
            <w:tcW w:w="2694" w:type="dxa"/>
          </w:tcPr>
          <w:p w:rsidR="00FB17A0" w:rsidRPr="00687408" w:rsidRDefault="00FB17A0" w:rsidP="00FB17A0">
            <w:pPr>
              <w:snapToGrid w:val="0"/>
              <w:jc w:val="both"/>
              <w:rPr>
                <w:rFonts w:ascii="Calibri" w:hAnsi="Calibri" w:cs="Calibri"/>
                <w:sz w:val="18"/>
                <w:szCs w:val="18"/>
              </w:rPr>
            </w:pPr>
          </w:p>
        </w:tc>
      </w:tr>
      <w:tr w:rsidR="00FB17A0" w:rsidRPr="00687408" w:rsidTr="00687408">
        <w:trPr>
          <w:trHeight w:val="658"/>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Procesory</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-Obsługa procesorów minimum 28-rdzeniowych;</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-Zainstalowane minimum jeden procesor 4-rdzeniowe taktowane podstawowym zegarem 3,6Ghz osiągający w testach SPEC CPU2017 </w:t>
            </w:r>
            <w:proofErr w:type="spellStart"/>
            <w:r w:rsidRPr="00A06475">
              <w:rPr>
                <w:rFonts w:asciiTheme="minorHAnsi" w:hAnsiTheme="minorHAnsi" w:cstheme="minorHAnsi"/>
              </w:rPr>
              <w:t>Integer</w:t>
            </w:r>
            <w:proofErr w:type="spellEnd"/>
            <w:r w:rsidRPr="00A06475">
              <w:rPr>
                <w:rFonts w:asciiTheme="minorHAnsi" w:hAnsiTheme="minorHAnsi" w:cstheme="minorHAnsi"/>
              </w:rPr>
              <w:t xml:space="preserve"> </w:t>
            </w:r>
            <w:proofErr w:type="spellStart"/>
            <w:r w:rsidRPr="00A06475">
              <w:rPr>
                <w:rFonts w:asciiTheme="minorHAnsi" w:hAnsiTheme="minorHAnsi" w:cstheme="minorHAnsi"/>
              </w:rPr>
              <w:t>Rate</w:t>
            </w:r>
            <w:proofErr w:type="spellEnd"/>
            <w:r w:rsidRPr="00A06475">
              <w:rPr>
                <w:rFonts w:asciiTheme="minorHAnsi" w:hAnsiTheme="minorHAnsi" w:cstheme="minorHAnsi"/>
              </w:rPr>
              <w:t xml:space="preserve"> przeprowadzonych na oferowanym modelu serwera wynik </w:t>
            </w:r>
            <w:proofErr w:type="spellStart"/>
            <w:r w:rsidRPr="00A06475">
              <w:rPr>
                <w:rFonts w:asciiTheme="minorHAnsi" w:hAnsiTheme="minorHAnsi" w:cstheme="minorHAnsi"/>
              </w:rPr>
              <w:lastRenderedPageBreak/>
              <w:t>base</w:t>
            </w:r>
            <w:proofErr w:type="spellEnd"/>
            <w:r w:rsidRPr="00A06475">
              <w:rPr>
                <w:rFonts w:asciiTheme="minorHAnsi" w:hAnsiTheme="minorHAnsi" w:cstheme="minorHAnsi"/>
              </w:rPr>
              <w:t xml:space="preserve"> na poziomie co najmniej 56 punktów dla konfiguracji dwuprocesorowej. Należy dostarczyć wydruk z wynikami testu ze strony </w:t>
            </w:r>
            <w:hyperlink r:id="rId13" w:history="1">
              <w:r w:rsidRPr="00A06475">
                <w:rPr>
                  <w:rStyle w:val="Hipercze"/>
                  <w:rFonts w:asciiTheme="minorHAnsi" w:hAnsiTheme="minorHAnsi" w:cstheme="minorHAnsi"/>
                </w:rPr>
                <w:t>www.spec.org</w:t>
              </w:r>
            </w:hyperlink>
          </w:p>
        </w:tc>
        <w:tc>
          <w:tcPr>
            <w:tcW w:w="2694" w:type="dxa"/>
          </w:tcPr>
          <w:p w:rsidR="00FB17A0" w:rsidRPr="00687408" w:rsidRDefault="00FB17A0" w:rsidP="00FB17A0">
            <w:pPr>
              <w:snapToGrid w:val="0"/>
              <w:jc w:val="both"/>
              <w:rPr>
                <w:rFonts w:ascii="Calibri" w:hAnsi="Calibri" w:cs="Calibri"/>
                <w:sz w:val="18"/>
                <w:szCs w:val="18"/>
              </w:rPr>
            </w:pPr>
          </w:p>
        </w:tc>
      </w:tr>
      <w:tr w:rsidR="00FB17A0" w:rsidRPr="00687408" w:rsidTr="00687408">
        <w:trPr>
          <w:trHeight w:val="956"/>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Pamięć RAM</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-Zainstalowane 32 GB pamięci RAM typu DDR4 </w:t>
            </w:r>
            <w:proofErr w:type="spellStart"/>
            <w:r w:rsidRPr="00A06475">
              <w:rPr>
                <w:rFonts w:asciiTheme="minorHAnsi" w:hAnsiTheme="minorHAnsi" w:cstheme="minorHAnsi"/>
              </w:rPr>
              <w:t>Registered</w:t>
            </w:r>
            <w:proofErr w:type="spellEnd"/>
            <w:r w:rsidRPr="00A06475">
              <w:rPr>
                <w:rFonts w:asciiTheme="minorHAnsi" w:hAnsiTheme="minorHAnsi" w:cstheme="minorHAnsi"/>
              </w:rPr>
              <w:t>, 2666Mhz;</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-Wsparcie dla technologii zabezpieczania pamięci Advanced ECC, Memory </w:t>
            </w:r>
            <w:proofErr w:type="spellStart"/>
            <w:r w:rsidRPr="00A06475">
              <w:rPr>
                <w:rFonts w:asciiTheme="minorHAnsi" w:hAnsiTheme="minorHAnsi" w:cstheme="minorHAnsi"/>
              </w:rPr>
              <w:t>Scrubbing</w:t>
            </w:r>
            <w:proofErr w:type="spellEnd"/>
            <w:r w:rsidRPr="00A06475">
              <w:rPr>
                <w:rFonts w:asciiTheme="minorHAnsi" w:hAnsiTheme="minorHAnsi" w:cstheme="minorHAnsi"/>
              </w:rPr>
              <w:t>, SDDC;</w:t>
            </w:r>
          </w:p>
          <w:p w:rsidR="00FB17A0" w:rsidRPr="00A06475" w:rsidRDefault="00FB17A0" w:rsidP="00FB17A0">
            <w:pPr>
              <w:rPr>
                <w:rFonts w:asciiTheme="minorHAnsi" w:eastAsiaTheme="minorHAnsi" w:hAnsiTheme="minorHAnsi" w:cstheme="minorHAnsi"/>
                <w:lang w:eastAsia="en-US"/>
              </w:rPr>
            </w:pPr>
            <w:r w:rsidRPr="00A06475">
              <w:rPr>
                <w:rFonts w:asciiTheme="minorHAnsi" w:hAnsiTheme="minorHAnsi" w:cstheme="minorHAnsi"/>
              </w:rPr>
              <w:t>-Wsparcie dla konfiguracji pamięci w trybie „</w:t>
            </w:r>
            <w:proofErr w:type="spellStart"/>
            <w:r w:rsidRPr="00A06475">
              <w:rPr>
                <w:rFonts w:asciiTheme="minorHAnsi" w:eastAsiaTheme="minorHAnsi" w:hAnsiTheme="minorHAnsi" w:cstheme="minorHAnsi"/>
                <w:lang w:eastAsia="en-US"/>
              </w:rPr>
              <w:t>Rank</w:t>
            </w:r>
            <w:proofErr w:type="spellEnd"/>
            <w:r w:rsidRPr="00A06475">
              <w:rPr>
                <w:rFonts w:asciiTheme="minorHAnsi" w:eastAsiaTheme="minorHAnsi" w:hAnsiTheme="minorHAnsi" w:cstheme="minorHAnsi"/>
                <w:lang w:eastAsia="en-US"/>
              </w:rPr>
              <w:t xml:space="preserve"> Sparing”;</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-Minimum 24 gniazda pamięci RAM na płycie głównej, obsługa minimum 1536GB pamięci RAM DDR4 2666 </w:t>
            </w:r>
            <w:proofErr w:type="spellStart"/>
            <w:r w:rsidRPr="00A06475">
              <w:rPr>
                <w:rFonts w:asciiTheme="minorHAnsi" w:hAnsiTheme="minorHAnsi" w:cstheme="minorHAnsi"/>
              </w:rPr>
              <w:t>Mhz</w:t>
            </w:r>
            <w:proofErr w:type="spellEnd"/>
            <w:r w:rsidRPr="00A06475">
              <w:rPr>
                <w:rFonts w:asciiTheme="minorHAnsi" w:hAnsiTheme="minorHAnsi" w:cstheme="minorHAnsi"/>
              </w:rPr>
              <w:t>;</w:t>
            </w:r>
          </w:p>
        </w:tc>
        <w:tc>
          <w:tcPr>
            <w:tcW w:w="2694" w:type="dxa"/>
          </w:tcPr>
          <w:p w:rsidR="00FB17A0" w:rsidRPr="00687408" w:rsidRDefault="00FB17A0" w:rsidP="00FB17A0">
            <w:pPr>
              <w:snapToGrid w:val="0"/>
              <w:jc w:val="both"/>
              <w:rPr>
                <w:rFonts w:ascii="Calibri" w:hAnsi="Calibri" w:cs="Calibri"/>
                <w:sz w:val="18"/>
                <w:szCs w:val="18"/>
              </w:rPr>
            </w:pPr>
          </w:p>
        </w:tc>
      </w:tr>
      <w:tr w:rsidR="00FB17A0" w:rsidRPr="00687408" w:rsidTr="00687408">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Kontrolery dyskowe, I/O</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-Zainstalowany kontroler SAS 3.0 </w:t>
            </w:r>
            <w:r>
              <w:rPr>
                <w:rFonts w:asciiTheme="minorHAnsi" w:hAnsiTheme="minorHAnsi" w:cstheme="minorHAnsi"/>
              </w:rPr>
              <w:t xml:space="preserve">min. </w:t>
            </w:r>
            <w:r w:rsidRPr="00A06475">
              <w:rPr>
                <w:rFonts w:asciiTheme="minorHAnsi" w:hAnsiTheme="minorHAnsi" w:cstheme="minorHAnsi"/>
              </w:rPr>
              <w:t>RAID 0,1,5,6,50,60 2GB pamięci podręcznej cache,</w:t>
            </w:r>
          </w:p>
          <w:p w:rsidR="00FB17A0" w:rsidRPr="00A06475" w:rsidRDefault="00FB17A0" w:rsidP="00FB17A0">
            <w:pPr>
              <w:rPr>
                <w:rFonts w:asciiTheme="minorHAnsi" w:hAnsiTheme="minorHAnsi" w:cstheme="minorHAnsi"/>
              </w:rPr>
            </w:pP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1394"/>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Dyski twarde</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-Zainstalowane </w:t>
            </w:r>
            <w:r>
              <w:rPr>
                <w:rFonts w:asciiTheme="minorHAnsi" w:hAnsiTheme="minorHAnsi" w:cstheme="minorHAnsi"/>
              </w:rPr>
              <w:t>6</w:t>
            </w:r>
            <w:r w:rsidRPr="00A06475">
              <w:rPr>
                <w:rFonts w:asciiTheme="minorHAnsi" w:hAnsiTheme="minorHAnsi" w:cstheme="minorHAnsi"/>
              </w:rPr>
              <w:t xml:space="preserve"> dysk</w:t>
            </w:r>
            <w:r>
              <w:rPr>
                <w:rFonts w:asciiTheme="minorHAnsi" w:hAnsiTheme="minorHAnsi" w:cstheme="minorHAnsi"/>
              </w:rPr>
              <w:t>ów</w:t>
            </w:r>
            <w:r w:rsidRPr="00A06475">
              <w:rPr>
                <w:rFonts w:asciiTheme="minorHAnsi" w:hAnsiTheme="minorHAnsi" w:cstheme="minorHAnsi"/>
              </w:rPr>
              <w:t xml:space="preserve"> SSD minimum 480GB SATA o parametrze DWPD  minimum 0,9</w:t>
            </w:r>
            <w:r>
              <w:rPr>
                <w:rFonts w:asciiTheme="minorHAnsi" w:hAnsiTheme="minorHAnsi" w:cstheme="minorHAnsi"/>
              </w:rPr>
              <w:t xml:space="preserve"> </w:t>
            </w:r>
            <w:r w:rsidRPr="00A06475">
              <w:rPr>
                <w:rFonts w:asciiTheme="minorHAnsi" w:hAnsiTheme="minorHAnsi" w:cstheme="minorHAnsi"/>
              </w:rPr>
              <w:t xml:space="preserve">dyski </w:t>
            </w:r>
            <w:proofErr w:type="spellStart"/>
            <w:r w:rsidRPr="00A06475">
              <w:rPr>
                <w:rFonts w:asciiTheme="minorHAnsi" w:hAnsiTheme="minorHAnsi" w:cstheme="minorHAnsi"/>
              </w:rPr>
              <w:t>hotplug</w:t>
            </w:r>
            <w:proofErr w:type="spellEnd"/>
            <w:r w:rsidRPr="00A06475">
              <w:rPr>
                <w:rFonts w:asciiTheme="minorHAnsi" w:hAnsiTheme="minorHAnsi" w:cstheme="minorHAnsi"/>
              </w:rPr>
              <w:t>;</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-Zainstalowane </w:t>
            </w:r>
            <w:r>
              <w:rPr>
                <w:rFonts w:asciiTheme="minorHAnsi" w:hAnsiTheme="minorHAnsi" w:cstheme="minorHAnsi"/>
              </w:rPr>
              <w:t>5</w:t>
            </w:r>
            <w:r w:rsidRPr="00A06475">
              <w:rPr>
                <w:rFonts w:asciiTheme="minorHAnsi" w:hAnsiTheme="minorHAnsi" w:cstheme="minorHAnsi"/>
              </w:rPr>
              <w:t xml:space="preserve"> dysk</w:t>
            </w:r>
            <w:r>
              <w:rPr>
                <w:rFonts w:asciiTheme="minorHAnsi" w:hAnsiTheme="minorHAnsi" w:cstheme="minorHAnsi"/>
              </w:rPr>
              <w:t>ów</w:t>
            </w:r>
            <w:r w:rsidRPr="00A06475">
              <w:rPr>
                <w:rFonts w:asciiTheme="minorHAnsi" w:hAnsiTheme="minorHAnsi" w:cstheme="minorHAnsi"/>
              </w:rPr>
              <w:t xml:space="preserve"> SAS 3.0 7,2K RPM o pojemności </w:t>
            </w:r>
            <w:r>
              <w:rPr>
                <w:rFonts w:asciiTheme="minorHAnsi" w:hAnsiTheme="minorHAnsi" w:cstheme="minorHAnsi"/>
              </w:rPr>
              <w:t>min. 1</w:t>
            </w:r>
            <w:r w:rsidRPr="00A06475">
              <w:rPr>
                <w:rFonts w:asciiTheme="minorHAnsi" w:hAnsiTheme="minorHAnsi" w:cstheme="minorHAnsi"/>
              </w:rPr>
              <w:t xml:space="preserve"> TB każdy, dyski </w:t>
            </w:r>
            <w:proofErr w:type="spellStart"/>
            <w:r w:rsidRPr="00A06475">
              <w:rPr>
                <w:rFonts w:asciiTheme="minorHAnsi" w:hAnsiTheme="minorHAnsi" w:cstheme="minorHAnsi"/>
              </w:rPr>
              <w:t>Hotplug</w:t>
            </w:r>
            <w:proofErr w:type="spellEnd"/>
            <w:r w:rsidRPr="00A06475">
              <w:rPr>
                <w:rFonts w:asciiTheme="minorHAnsi" w:hAnsiTheme="minorHAnsi" w:cstheme="minorHAnsi"/>
              </w:rPr>
              <w:t>;</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-Minimum 16 wnęk dla dysków twardych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2,5;</w:t>
            </w: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700"/>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Inne napędy zintegrowane</w:t>
            </w:r>
          </w:p>
        </w:tc>
        <w:tc>
          <w:tcPr>
            <w:tcW w:w="3543" w:type="dxa"/>
          </w:tcPr>
          <w:p w:rsidR="00FB17A0"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Możliwość instalacji wewnętrznego napędu LTO-6 SAS lub LTO-7 SAS. </w:t>
            </w:r>
          </w:p>
          <w:p w:rsidR="00FB17A0" w:rsidRDefault="00FB17A0" w:rsidP="00FB17A0">
            <w:pPr>
              <w:rPr>
                <w:rFonts w:asciiTheme="minorHAnsi" w:hAnsiTheme="minorHAnsi" w:cstheme="minorHAnsi"/>
              </w:rPr>
            </w:pPr>
          </w:p>
          <w:p w:rsidR="00FB17A0" w:rsidRDefault="00FB17A0" w:rsidP="00FB17A0">
            <w:pPr>
              <w:jc w:val="both"/>
              <w:rPr>
                <w:rFonts w:asciiTheme="minorHAnsi" w:hAnsiTheme="minorHAnsi" w:cstheme="minorHAnsi"/>
              </w:rPr>
            </w:pPr>
            <w:r w:rsidRPr="002E6024">
              <w:rPr>
                <w:rFonts w:asciiTheme="minorHAnsi" w:hAnsiTheme="minorHAnsi" w:cstheme="minorHAnsi"/>
              </w:rPr>
              <w:t xml:space="preserve">Dopuszcza się rozwiązanie alternatywne jako równoważne polegające na możliwości podłączenia dodatkowej obudowy </w:t>
            </w:r>
            <w:proofErr w:type="spellStart"/>
            <w:r w:rsidRPr="002E6024">
              <w:rPr>
                <w:rFonts w:asciiTheme="minorHAnsi" w:hAnsiTheme="minorHAnsi" w:cstheme="minorHAnsi"/>
              </w:rPr>
              <w:t>rack</w:t>
            </w:r>
            <w:proofErr w:type="spellEnd"/>
            <w:r w:rsidRPr="002E6024">
              <w:rPr>
                <w:rFonts w:asciiTheme="minorHAnsi" w:hAnsiTheme="minorHAnsi" w:cstheme="minorHAnsi"/>
              </w:rPr>
              <w:t xml:space="preserve"> o maksymalnej wysokości 1U dla napędu LTO6/7 z jednym zasilaczem i okablowaniem oraz dostarczenie oferowanego serwera wraz z zainstalowanym kontrolerem SAS HBA umożliwiającym podłączenie i poprawną pracę oferowanej obudowy z oferowanym serwerem. Obudowa musi być objęta jednolitym serwisem takim jak oferowany serwer.</w:t>
            </w:r>
          </w:p>
          <w:p w:rsidR="00FB17A0" w:rsidRPr="00A06475" w:rsidRDefault="00FB17A0" w:rsidP="00FB17A0">
            <w:pPr>
              <w:jc w:val="both"/>
              <w:rPr>
                <w:rFonts w:asciiTheme="minorHAnsi" w:hAnsiTheme="minorHAnsi" w:cstheme="minorHAnsi"/>
              </w:rPr>
            </w:pP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740"/>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Kontrolery LAN</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Jedna dwuportowa karta 2x1Gbit/s ze wsparciem </w:t>
            </w:r>
            <w:proofErr w:type="spellStart"/>
            <w:r w:rsidRPr="00A06475">
              <w:rPr>
                <w:rFonts w:asciiTheme="minorHAnsi" w:hAnsiTheme="minorHAnsi" w:cstheme="minorHAnsi"/>
              </w:rPr>
              <w:t>iSCSI</w:t>
            </w:r>
            <w:proofErr w:type="spellEnd"/>
            <w:r w:rsidRPr="00A06475">
              <w:rPr>
                <w:rFonts w:asciiTheme="minorHAnsi" w:hAnsiTheme="minorHAnsi" w:cstheme="minorHAnsi"/>
              </w:rPr>
              <w:t>, niezajmująca slotu PCI Express;</w:t>
            </w: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Dodatkowa osobna karta 2x1Gbit/s, niezajmująca slotu PCI Express (dopuszcza się instalację w slocie PCI Express pod warunkiem dostarczenia serwera z większą niż wymagana ilości slotów PCI Express) </w:t>
            </w: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435"/>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Kontrolery FC/SAS/Inne </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Jedna dwuportowa karta SFP+ (2x10Gbit/s)</w:t>
            </w: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735"/>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Porty</w:t>
            </w:r>
          </w:p>
        </w:tc>
        <w:tc>
          <w:tcPr>
            <w:tcW w:w="3543" w:type="dxa"/>
          </w:tcPr>
          <w:p w:rsidR="00E2299F" w:rsidRPr="00A06475" w:rsidRDefault="00E2299F" w:rsidP="00E2299F">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zintegrowana karta graficzna ze złączem </w:t>
            </w:r>
            <w:r>
              <w:rPr>
                <w:rFonts w:asciiTheme="minorHAnsi" w:hAnsiTheme="minorHAnsi" w:cstheme="minorHAnsi"/>
              </w:rPr>
              <w:t>graficznym</w:t>
            </w:r>
            <w:r w:rsidRPr="00A06475">
              <w:rPr>
                <w:rFonts w:asciiTheme="minorHAnsi" w:hAnsiTheme="minorHAnsi" w:cstheme="minorHAnsi"/>
              </w:rPr>
              <w:t>;</w:t>
            </w:r>
          </w:p>
          <w:p w:rsidR="00E2299F" w:rsidRPr="00A06475" w:rsidRDefault="00E2299F" w:rsidP="00E2299F">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min. 1</w:t>
            </w:r>
            <w:r w:rsidRPr="00A06475">
              <w:rPr>
                <w:rFonts w:asciiTheme="minorHAnsi" w:hAnsiTheme="minorHAnsi" w:cstheme="minorHAnsi"/>
              </w:rPr>
              <w:t>x USB 3.0 dostępne na froncie obudowy</w:t>
            </w:r>
          </w:p>
          <w:p w:rsidR="00E2299F" w:rsidRPr="00A06475" w:rsidRDefault="00E2299F" w:rsidP="00E2299F">
            <w:pPr>
              <w:rPr>
                <w:rFonts w:asciiTheme="minorHAnsi" w:hAnsiTheme="minorHAnsi" w:cstheme="minorHAnsi"/>
              </w:rPr>
            </w:pPr>
            <w:r w:rsidRPr="00A06475">
              <w:rPr>
                <w:rFonts w:asciiTheme="minorHAnsi" w:hAnsiTheme="minorHAnsi" w:cstheme="minorHAnsi"/>
              </w:rPr>
              <w:lastRenderedPageBreak/>
              <w:t>-</w:t>
            </w:r>
            <w:r>
              <w:rPr>
                <w:rFonts w:asciiTheme="minorHAnsi" w:hAnsiTheme="minorHAnsi" w:cstheme="minorHAnsi"/>
              </w:rPr>
              <w:t xml:space="preserve"> </w:t>
            </w:r>
            <w:r w:rsidRPr="00A06475">
              <w:rPr>
                <w:rFonts w:asciiTheme="minorHAnsi" w:hAnsiTheme="minorHAnsi" w:cstheme="minorHAnsi"/>
              </w:rPr>
              <w:t>2x USB 3.0 dostępne z tyłu serwera</w:t>
            </w:r>
          </w:p>
          <w:p w:rsidR="00E2299F" w:rsidRPr="00A06475" w:rsidRDefault="00E2299F" w:rsidP="00E2299F">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1x USB 3.0 wewnątrz serwera</w:t>
            </w:r>
          </w:p>
          <w:p w:rsidR="00E2299F" w:rsidRPr="00A06475" w:rsidRDefault="00E2299F" w:rsidP="00E2299F">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dodatkowe złącze </w:t>
            </w:r>
            <w:r>
              <w:rPr>
                <w:rFonts w:asciiTheme="minorHAnsi" w:hAnsiTheme="minorHAnsi" w:cstheme="minorHAnsi"/>
              </w:rPr>
              <w:t>graficzne</w:t>
            </w:r>
            <w:r w:rsidRPr="00A06475">
              <w:rPr>
                <w:rFonts w:asciiTheme="minorHAnsi" w:hAnsiTheme="minorHAnsi" w:cstheme="minorHAnsi"/>
              </w:rPr>
              <w:t xml:space="preserve"> dostępne z przodu serwera</w:t>
            </w:r>
            <w:r>
              <w:rPr>
                <w:rFonts w:asciiTheme="minorHAnsi" w:hAnsiTheme="minorHAnsi" w:cstheme="minorHAnsi"/>
              </w:rPr>
              <w:t xml:space="preserve"> oraz jedno złącze graficzne VGA z tyłu serwera</w:t>
            </w:r>
            <w:r w:rsidRPr="00A06475">
              <w:rPr>
                <w:rFonts w:asciiTheme="minorHAnsi" w:hAnsiTheme="minorHAnsi" w:cstheme="minorHAnsi"/>
              </w:rPr>
              <w:t>;</w:t>
            </w:r>
          </w:p>
          <w:p w:rsidR="00FB17A0" w:rsidRPr="00A06475" w:rsidRDefault="00FB17A0" w:rsidP="00FB17A0">
            <w:pPr>
              <w:rPr>
                <w:rFonts w:asciiTheme="minorHAnsi" w:hAnsiTheme="minorHAnsi" w:cstheme="minorHAnsi"/>
              </w:rPr>
            </w:pPr>
            <w:r w:rsidRPr="00A06475">
              <w:rPr>
                <w:rFonts w:asciiTheme="minorHAnsi" w:hAnsiTheme="minorHAnsi" w:cstheme="minorHAnsi"/>
              </w:rPr>
              <w:t xml:space="preserve">Ilość dostępnych złącz </w:t>
            </w:r>
            <w:r w:rsidR="00E2299F">
              <w:rPr>
                <w:rFonts w:asciiTheme="minorHAnsi" w:hAnsiTheme="minorHAnsi" w:cstheme="minorHAnsi"/>
              </w:rPr>
              <w:t>graficznych</w:t>
            </w:r>
            <w:r w:rsidRPr="00A06475">
              <w:rPr>
                <w:rFonts w:asciiTheme="minorHAnsi" w:hAnsiTheme="minorHAnsi" w:cstheme="minorHAnsi"/>
              </w:rPr>
              <w:t xml:space="preserve"> i USB nie może być osiągnięta poprzez stosowanie zewnętrznych przejściówek, rozgałęziaczy czy dodatkowych kart rozszerzeń zajmujących jakikolwiek slot PCI Express serwera;</w:t>
            </w:r>
          </w:p>
        </w:tc>
        <w:tc>
          <w:tcPr>
            <w:tcW w:w="2694" w:type="dxa"/>
          </w:tcPr>
          <w:p w:rsidR="00FB17A0" w:rsidRPr="00687408" w:rsidRDefault="00FB17A0" w:rsidP="00FB17A0">
            <w:pPr>
              <w:rPr>
                <w:rFonts w:ascii="Calibri" w:hAnsi="Calibri" w:cs="Calibri"/>
                <w:sz w:val="18"/>
                <w:szCs w:val="18"/>
              </w:rPr>
            </w:pPr>
          </w:p>
        </w:tc>
      </w:tr>
      <w:tr w:rsidR="00FB17A0" w:rsidRPr="00687408" w:rsidTr="00687408">
        <w:trPr>
          <w:trHeight w:val="420"/>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Zasilanie, chłodzenie</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Redundantne zasilacze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o mocy m</w:t>
            </w:r>
            <w:r>
              <w:rPr>
                <w:rFonts w:asciiTheme="minorHAnsi" w:hAnsiTheme="minorHAnsi" w:cstheme="minorHAnsi"/>
              </w:rPr>
              <w:t>aksymalnej 550</w:t>
            </w:r>
            <w:r w:rsidRPr="00A06475">
              <w:rPr>
                <w:rFonts w:asciiTheme="minorHAnsi" w:hAnsiTheme="minorHAnsi" w:cstheme="minorHAnsi"/>
              </w:rPr>
              <w:t>W, o sprawności 94% (</w:t>
            </w:r>
            <w:proofErr w:type="spellStart"/>
            <w:r w:rsidRPr="00A06475">
              <w:rPr>
                <w:rFonts w:asciiTheme="minorHAnsi" w:hAnsiTheme="minorHAnsi" w:cstheme="minorHAnsi"/>
              </w:rPr>
              <w:t>tzw</w:t>
            </w:r>
            <w:proofErr w:type="spellEnd"/>
            <w:r w:rsidRPr="00A06475">
              <w:rPr>
                <w:rFonts w:asciiTheme="minorHAnsi" w:hAnsiTheme="minorHAnsi" w:cstheme="minorHAnsi"/>
              </w:rPr>
              <w:t xml:space="preserve"> klasa Platinum)</w:t>
            </w: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Redundantne wentylatory </w:t>
            </w:r>
            <w:proofErr w:type="spellStart"/>
            <w:r w:rsidRPr="00A06475">
              <w:rPr>
                <w:rFonts w:asciiTheme="minorHAnsi" w:hAnsiTheme="minorHAnsi" w:cstheme="minorHAnsi"/>
              </w:rPr>
              <w:t>hotplug</w:t>
            </w:r>
            <w:proofErr w:type="spellEnd"/>
            <w:r w:rsidRPr="00A06475">
              <w:rPr>
                <w:rFonts w:asciiTheme="minorHAnsi" w:hAnsiTheme="minorHAnsi" w:cstheme="minorHAnsi"/>
              </w:rPr>
              <w:t xml:space="preserve">; </w:t>
            </w:r>
          </w:p>
        </w:tc>
        <w:tc>
          <w:tcPr>
            <w:tcW w:w="2694" w:type="dxa"/>
          </w:tcPr>
          <w:p w:rsidR="00FB17A0" w:rsidRPr="00687408" w:rsidRDefault="00FB17A0" w:rsidP="00FB17A0">
            <w:pPr>
              <w:rPr>
                <w:rFonts w:ascii="Calibri" w:hAnsi="Calibri" w:cs="Calibri"/>
                <w:sz w:val="18"/>
                <w:szCs w:val="18"/>
              </w:rPr>
            </w:pPr>
          </w:p>
        </w:tc>
      </w:tr>
      <w:tr w:rsidR="00FB17A0" w:rsidRPr="00687408" w:rsidTr="00687408">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Zarządzanie</w:t>
            </w:r>
          </w:p>
        </w:tc>
        <w:tc>
          <w:tcPr>
            <w:tcW w:w="3543" w:type="dxa"/>
          </w:tcPr>
          <w:p w:rsidR="00FB17A0" w:rsidRPr="00AB51D9" w:rsidRDefault="00FB17A0" w:rsidP="00FB17A0">
            <w:pPr>
              <w:pStyle w:val="NormalnyWeb"/>
              <w:spacing w:after="0" w:line="254" w:lineRule="auto"/>
              <w:ind w:left="329" w:right="249"/>
              <w:rPr>
                <w:rFonts w:asciiTheme="minorHAnsi" w:hAnsiTheme="minorHAnsi" w:cstheme="minorHAnsi"/>
              </w:rPr>
            </w:pPr>
            <w:r w:rsidRPr="00AB51D9">
              <w:rPr>
                <w:rFonts w:asciiTheme="minorHAnsi" w:hAnsiTheme="minorHAnsi" w:cstheme="minorHAnsi"/>
                <w:color w:val="000000"/>
                <w:sz w:val="20"/>
                <w:szCs w:val="20"/>
              </w:rPr>
              <w:t>Zintegrowany z płytą główną serwera kontroler sprzętowy zdalnego zarządzania zgodny z IPMI 2.0 o następujących funkcjonalnościach:</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Niezależny od systemu operacyjnego, sprzętowy kontroler umożliwiający pełne zarządzanie, zdalny restart serwera</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 xml:space="preserve">Dedykowana karta LAN 1 </w:t>
            </w:r>
            <w:proofErr w:type="spellStart"/>
            <w:r w:rsidRPr="00AB51D9">
              <w:rPr>
                <w:rFonts w:asciiTheme="minorHAnsi" w:hAnsiTheme="minorHAnsi" w:cstheme="minorHAnsi"/>
                <w:color w:val="000000"/>
                <w:sz w:val="20"/>
                <w:szCs w:val="20"/>
              </w:rPr>
              <w:t>Gb</w:t>
            </w:r>
            <w:proofErr w:type="spellEnd"/>
            <w:r w:rsidRPr="00AB51D9">
              <w:rPr>
                <w:rFonts w:asciiTheme="minorHAnsi" w:hAnsiTheme="minorHAnsi" w:cstheme="minorHAnsi"/>
                <w:color w:val="000000"/>
                <w:sz w:val="20"/>
                <w:szCs w:val="20"/>
              </w:rPr>
              <w:t>/s (dedykowane złącze RJ-45 z tyłu obudowy) do komunikacji wyłącznie z kontrolerem zdalnego zarządzania z możliwością przeniesienia tej komunikacji na inną kartę sieciową współdzieloną z systemem operacyjnym</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Dostęp poprzez przeglądarkę Web (także SSL, SSH)</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Zarządzanie mocą i jej zużyciem oraz monitoring zużycia energii</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Zarządzanie alarmami (zdarzenia poprzez SNMP)</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lang w:val="en-US"/>
              </w:rPr>
            </w:pPr>
            <w:proofErr w:type="spellStart"/>
            <w:r w:rsidRPr="00AB51D9">
              <w:rPr>
                <w:rFonts w:asciiTheme="minorHAnsi" w:hAnsiTheme="minorHAnsi" w:cstheme="minorHAnsi"/>
                <w:color w:val="000000"/>
                <w:sz w:val="20"/>
                <w:szCs w:val="20"/>
                <w:lang w:val="en-US"/>
              </w:rPr>
              <w:t>Możliwość</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przejęcia</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konsoli</w:t>
            </w:r>
            <w:proofErr w:type="spellEnd"/>
            <w:r w:rsidRPr="00AB51D9">
              <w:rPr>
                <w:rFonts w:asciiTheme="minorHAnsi" w:hAnsiTheme="minorHAnsi" w:cstheme="minorHAnsi"/>
                <w:color w:val="000000"/>
                <w:sz w:val="20"/>
                <w:szCs w:val="20"/>
                <w:lang w:val="en-US"/>
              </w:rPr>
              <w:t xml:space="preserve"> </w:t>
            </w:r>
            <w:proofErr w:type="spellStart"/>
            <w:r w:rsidRPr="00AB51D9">
              <w:rPr>
                <w:rFonts w:asciiTheme="minorHAnsi" w:hAnsiTheme="minorHAnsi" w:cstheme="minorHAnsi"/>
                <w:color w:val="000000"/>
                <w:sz w:val="20"/>
                <w:szCs w:val="20"/>
                <w:lang w:val="en-US"/>
              </w:rPr>
              <w:t>tekstowej</w:t>
            </w:r>
            <w:proofErr w:type="spellEnd"/>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Przekierowanie konsoli graficznej na poziomie sprzętowym oraz możliwość montowania zdalnych napędów i ich obrazów na poziomie sprzętowym (cyfrowy KVM)</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 xml:space="preserve">Karta zarządzająca musi wspierać monitoring karty RAID (logiczne </w:t>
            </w:r>
            <w:proofErr w:type="spellStart"/>
            <w:r w:rsidRPr="00AB51D9">
              <w:rPr>
                <w:rFonts w:asciiTheme="minorHAnsi" w:hAnsiTheme="minorHAnsi" w:cstheme="minorHAnsi"/>
                <w:color w:val="000000"/>
                <w:sz w:val="20"/>
                <w:szCs w:val="20"/>
              </w:rPr>
              <w:t>volumeny</w:t>
            </w:r>
            <w:proofErr w:type="spellEnd"/>
            <w:r w:rsidRPr="00AB51D9">
              <w:rPr>
                <w:rFonts w:asciiTheme="minorHAnsi" w:hAnsiTheme="minorHAnsi" w:cstheme="minorHAnsi"/>
                <w:color w:val="000000"/>
                <w:sz w:val="20"/>
                <w:szCs w:val="20"/>
              </w:rPr>
              <w:t xml:space="preserve">, fizyczne dyski, grupy RAID) </w:t>
            </w:r>
            <w:r w:rsidRPr="00AB51D9">
              <w:rPr>
                <w:rFonts w:asciiTheme="minorHAnsi" w:hAnsiTheme="minorHAnsi" w:cstheme="minorHAnsi"/>
                <w:color w:val="000000"/>
                <w:sz w:val="20"/>
                <w:szCs w:val="20"/>
              </w:rPr>
              <w:lastRenderedPageBreak/>
              <w:t>jeśli takowa jest zainstalowana w serwerze</w:t>
            </w:r>
          </w:p>
          <w:p w:rsidR="00FB17A0" w:rsidRPr="00AB51D9" w:rsidRDefault="00FB17A0" w:rsidP="009A37F6">
            <w:pPr>
              <w:pStyle w:val="NormalnyWeb"/>
              <w:numPr>
                <w:ilvl w:val="0"/>
                <w:numId w:val="65"/>
              </w:numPr>
              <w:spacing w:after="0" w:line="254" w:lineRule="auto"/>
              <w:ind w:right="249"/>
              <w:rPr>
                <w:rFonts w:asciiTheme="minorHAnsi" w:hAnsiTheme="minorHAnsi" w:cstheme="minorHAnsi"/>
              </w:rPr>
            </w:pPr>
            <w:r w:rsidRPr="00AB51D9">
              <w:rPr>
                <w:rFonts w:asciiTheme="minorHAnsi" w:hAnsiTheme="minorHAnsi" w:cstheme="minorHAnsi"/>
                <w:color w:val="000000"/>
                <w:sz w:val="20"/>
                <w:szCs w:val="20"/>
              </w:rPr>
              <w:t>Jeśli wymagane są licencje dla wyżej opisanych funkcjonalności – należy je dostarczyć wraz z serwerem</w:t>
            </w:r>
          </w:p>
          <w:p w:rsidR="00FB17A0" w:rsidRPr="00A06475" w:rsidRDefault="00FB17A0" w:rsidP="00FB17A0">
            <w:pPr>
              <w:pStyle w:val="Default"/>
              <w:rPr>
                <w:rFonts w:asciiTheme="minorHAnsi" w:hAnsiTheme="minorHAnsi" w:cstheme="minorHAnsi"/>
                <w:color w:val="auto"/>
                <w:sz w:val="20"/>
                <w:szCs w:val="20"/>
              </w:rPr>
            </w:pPr>
          </w:p>
        </w:tc>
        <w:tc>
          <w:tcPr>
            <w:tcW w:w="2694" w:type="dxa"/>
          </w:tcPr>
          <w:p w:rsidR="00FB17A0" w:rsidRPr="00687408" w:rsidRDefault="00FB17A0" w:rsidP="00FB17A0">
            <w:pPr>
              <w:rPr>
                <w:rFonts w:ascii="Calibri" w:hAnsi="Calibri" w:cs="Calibri"/>
                <w:sz w:val="18"/>
                <w:szCs w:val="18"/>
              </w:rPr>
            </w:pPr>
          </w:p>
        </w:tc>
      </w:tr>
      <w:tr w:rsidR="00FB17A0" w:rsidRPr="00687408" w:rsidTr="002D53E3">
        <w:trPr>
          <w:trHeight w:val="1153"/>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Wspierane OS</w:t>
            </w:r>
          </w:p>
        </w:tc>
        <w:tc>
          <w:tcPr>
            <w:tcW w:w="3543" w:type="dxa"/>
          </w:tcPr>
          <w:p w:rsidR="00FB17A0" w:rsidRPr="00A06475" w:rsidRDefault="00FB17A0" w:rsidP="00FB17A0">
            <w:pPr>
              <w:pStyle w:val="Default"/>
              <w:rPr>
                <w:rFonts w:asciiTheme="minorHAnsi" w:hAnsiTheme="minorHAnsi" w:cstheme="minorHAnsi"/>
                <w:color w:val="auto"/>
                <w:sz w:val="20"/>
                <w:szCs w:val="20"/>
                <w:lang w:val="en-US"/>
              </w:rPr>
            </w:pPr>
            <w:r w:rsidRPr="00A06475">
              <w:rPr>
                <w:rFonts w:asciiTheme="minorHAnsi" w:hAnsiTheme="minorHAnsi" w:cstheme="minorHAnsi"/>
                <w:color w:val="auto"/>
                <w:sz w:val="20"/>
                <w:szCs w:val="20"/>
                <w:lang w:val="en-US"/>
              </w:rPr>
              <w:t xml:space="preserve">- Windows Server 2019, Windows Server 2012 R2, VMWare, </w:t>
            </w:r>
            <w:proofErr w:type="spellStart"/>
            <w:r w:rsidRPr="00A06475">
              <w:rPr>
                <w:rFonts w:asciiTheme="minorHAnsi" w:hAnsiTheme="minorHAnsi" w:cstheme="minorHAnsi"/>
                <w:color w:val="auto"/>
                <w:sz w:val="20"/>
                <w:szCs w:val="20"/>
                <w:lang w:val="en-US"/>
              </w:rPr>
              <w:t>Suse</w:t>
            </w:r>
            <w:proofErr w:type="spellEnd"/>
            <w:r w:rsidRPr="00A06475">
              <w:rPr>
                <w:rFonts w:asciiTheme="minorHAnsi" w:hAnsiTheme="minorHAnsi" w:cstheme="minorHAnsi"/>
                <w:color w:val="auto"/>
                <w:sz w:val="20"/>
                <w:szCs w:val="20"/>
                <w:lang w:val="en-US"/>
              </w:rPr>
              <w:t>, RHEL</w:t>
            </w:r>
          </w:p>
        </w:tc>
        <w:tc>
          <w:tcPr>
            <w:tcW w:w="2694" w:type="dxa"/>
          </w:tcPr>
          <w:p w:rsidR="00FB17A0" w:rsidRPr="00687408" w:rsidRDefault="00FB17A0" w:rsidP="00FB17A0">
            <w:pPr>
              <w:pStyle w:val="Default"/>
              <w:rPr>
                <w:rFonts w:ascii="Calibri" w:hAnsi="Calibri" w:cs="Calibri"/>
                <w:color w:val="auto"/>
                <w:sz w:val="18"/>
                <w:szCs w:val="18"/>
              </w:rPr>
            </w:pPr>
          </w:p>
        </w:tc>
      </w:tr>
      <w:tr w:rsidR="00FB17A0" w:rsidRPr="00687408" w:rsidTr="00687408">
        <w:trPr>
          <w:trHeight w:val="270"/>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Oprogramowanie</w:t>
            </w:r>
          </w:p>
        </w:tc>
        <w:tc>
          <w:tcPr>
            <w:tcW w:w="3543" w:type="dxa"/>
          </w:tcPr>
          <w:p w:rsidR="00FB17A0" w:rsidRPr="00A06475" w:rsidRDefault="00FB17A0" w:rsidP="00FB17A0">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Windows Server 2019 Standard OEM/ROK lub równoważny;</w:t>
            </w:r>
          </w:p>
          <w:p w:rsidR="00FB17A0" w:rsidRPr="00A06475" w:rsidRDefault="00FB17A0" w:rsidP="00FB17A0">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xml:space="preserve">- Licencje dostępowe CAL na </w:t>
            </w:r>
            <w:r>
              <w:rPr>
                <w:rFonts w:asciiTheme="minorHAnsi" w:hAnsiTheme="minorHAnsi" w:cstheme="minorHAnsi"/>
                <w:color w:val="auto"/>
                <w:sz w:val="20"/>
                <w:szCs w:val="20"/>
              </w:rPr>
              <w:t>30</w:t>
            </w:r>
            <w:r w:rsidRPr="00A06475">
              <w:rPr>
                <w:rFonts w:asciiTheme="minorHAnsi" w:hAnsiTheme="minorHAnsi" w:cstheme="minorHAnsi"/>
                <w:color w:val="auto"/>
                <w:sz w:val="20"/>
                <w:szCs w:val="20"/>
              </w:rPr>
              <w:t xml:space="preserve"> użytkowników</w:t>
            </w:r>
          </w:p>
        </w:tc>
        <w:tc>
          <w:tcPr>
            <w:tcW w:w="2694" w:type="dxa"/>
          </w:tcPr>
          <w:p w:rsidR="00FB17A0" w:rsidRPr="00687408" w:rsidRDefault="00FB17A0" w:rsidP="00FB17A0">
            <w:pPr>
              <w:pStyle w:val="Default"/>
              <w:rPr>
                <w:rFonts w:ascii="Calibri" w:hAnsi="Calibri" w:cs="Calibri"/>
                <w:color w:val="auto"/>
                <w:sz w:val="18"/>
                <w:szCs w:val="18"/>
                <w:lang w:val="en-US"/>
              </w:rPr>
            </w:pPr>
          </w:p>
        </w:tc>
      </w:tr>
      <w:tr w:rsidR="00FB17A0" w:rsidRPr="00687408" w:rsidTr="00687408">
        <w:trPr>
          <w:trHeight w:val="270"/>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Gwarancja</w:t>
            </w:r>
          </w:p>
          <w:p w:rsidR="00FB17A0" w:rsidRPr="00A06475" w:rsidRDefault="00FB17A0" w:rsidP="00FB17A0">
            <w:pPr>
              <w:rPr>
                <w:rFonts w:asciiTheme="minorHAnsi" w:hAnsiTheme="minorHAnsi" w:cstheme="minorHAnsi"/>
              </w:rPr>
            </w:pPr>
          </w:p>
        </w:tc>
        <w:tc>
          <w:tcPr>
            <w:tcW w:w="3543" w:type="dxa"/>
          </w:tcPr>
          <w:p w:rsidR="00FB17A0" w:rsidRPr="00A06475" w:rsidRDefault="00FB17A0" w:rsidP="00FB17A0">
            <w:pPr>
              <w:pStyle w:val="Default"/>
              <w:rPr>
                <w:rFonts w:asciiTheme="minorHAnsi" w:hAnsiTheme="minorHAnsi" w:cstheme="minorHAnsi"/>
                <w:color w:val="auto"/>
                <w:sz w:val="20"/>
                <w:szCs w:val="20"/>
              </w:rPr>
            </w:pPr>
            <w:r w:rsidRPr="00A06475">
              <w:rPr>
                <w:rFonts w:asciiTheme="minorHAnsi" w:hAnsiTheme="minorHAnsi" w:cstheme="minorHAnsi"/>
                <w:color w:val="auto"/>
                <w:sz w:val="20"/>
                <w:szCs w:val="20"/>
              </w:rPr>
              <w:t xml:space="preserve">-5 lata gwarancji producenta serwera w trybie </w:t>
            </w:r>
            <w:proofErr w:type="spellStart"/>
            <w:r w:rsidRPr="00A06475">
              <w:rPr>
                <w:rFonts w:asciiTheme="minorHAnsi" w:hAnsiTheme="minorHAnsi" w:cstheme="minorHAnsi"/>
                <w:color w:val="auto"/>
                <w:sz w:val="20"/>
                <w:szCs w:val="20"/>
              </w:rPr>
              <w:t>onsite</w:t>
            </w:r>
            <w:proofErr w:type="spellEnd"/>
            <w:r w:rsidRPr="00A06475">
              <w:rPr>
                <w:rFonts w:asciiTheme="minorHAnsi" w:hAnsiTheme="minorHAnsi" w:cstheme="minorHAnsi"/>
                <w:color w:val="auto"/>
                <w:sz w:val="20"/>
                <w:szCs w:val="20"/>
              </w:rPr>
              <w:t xml:space="preserve"> z gwarantowanym czasem skutecznej naprawy serwera najpóźniej w następnym dniu roboczym od zgłoszenia usterki (tzw. NBD </w:t>
            </w:r>
            <w:proofErr w:type="spellStart"/>
            <w:r w:rsidRPr="00A06475">
              <w:rPr>
                <w:rFonts w:asciiTheme="minorHAnsi" w:hAnsiTheme="minorHAnsi" w:cstheme="minorHAnsi"/>
                <w:color w:val="auto"/>
                <w:sz w:val="20"/>
                <w:szCs w:val="20"/>
              </w:rPr>
              <w:t>Fixtime</w:t>
            </w:r>
            <w:proofErr w:type="spellEnd"/>
            <w:r w:rsidRPr="00A06475">
              <w:rPr>
                <w:rFonts w:asciiTheme="minorHAnsi" w:hAnsiTheme="minorHAnsi" w:cstheme="minorHAnsi"/>
                <w:color w:val="auto"/>
                <w:sz w:val="20"/>
                <w:szCs w:val="20"/>
              </w:rPr>
              <w:t>)</w:t>
            </w:r>
            <w:r>
              <w:rPr>
                <w:rFonts w:asciiTheme="minorHAnsi" w:hAnsiTheme="minorHAnsi" w:cstheme="minorHAnsi"/>
                <w:color w:val="auto"/>
                <w:sz w:val="20"/>
                <w:szCs w:val="20"/>
              </w:rPr>
              <w:t>, obejmująca pozostawienie uszkodzonych dysków HDD i SSD w miejscu instalacji serwera</w:t>
            </w:r>
            <w:r w:rsidRPr="00A06475">
              <w:rPr>
                <w:rFonts w:asciiTheme="minorHAnsi" w:hAnsiTheme="minorHAnsi" w:cstheme="minorHAnsi"/>
                <w:color w:val="auto"/>
                <w:sz w:val="20"/>
                <w:szCs w:val="20"/>
              </w:rPr>
              <w:t>;</w:t>
            </w:r>
          </w:p>
          <w:p w:rsidR="00FB17A0" w:rsidRPr="00A06475" w:rsidRDefault="00FB17A0" w:rsidP="00FB17A0">
            <w:pPr>
              <w:rPr>
                <w:rFonts w:asciiTheme="minorHAnsi" w:hAnsiTheme="minorHAnsi" w:cstheme="minorHAnsi"/>
              </w:rPr>
            </w:pPr>
            <w:r w:rsidRPr="00A06475">
              <w:rPr>
                <w:rFonts w:asciiTheme="minorHAnsi" w:hAnsiTheme="minorHAnsi" w:cstheme="minorHAnsi"/>
              </w:rPr>
              <w:t>-Dostępność części zamiennych przez 5 lat od momentu zakupu serwera;</w:t>
            </w:r>
          </w:p>
          <w:p w:rsidR="00FB17A0" w:rsidRPr="00A06475" w:rsidRDefault="00FB17A0" w:rsidP="00FB17A0">
            <w:pPr>
              <w:rPr>
                <w:rFonts w:asciiTheme="minorHAnsi" w:hAnsiTheme="minorHAnsi" w:cstheme="minorHAnsi"/>
              </w:rPr>
            </w:pPr>
            <w:r w:rsidRPr="00A06475">
              <w:rPr>
                <w:rFonts w:asciiTheme="minorHAnsi" w:hAnsiTheme="minorHAnsi" w:cstheme="minorHAnsi"/>
              </w:rPr>
              <w:t>-Wymagana jest bezpłatna dostępność poprawek i aktualizacji BIOS/</w:t>
            </w:r>
            <w:proofErr w:type="spellStart"/>
            <w:r w:rsidRPr="00A06475">
              <w:rPr>
                <w:rFonts w:asciiTheme="minorHAnsi" w:hAnsiTheme="minorHAnsi" w:cstheme="minorHAnsi"/>
              </w:rPr>
              <w:t>Firmware</w:t>
            </w:r>
            <w:proofErr w:type="spellEnd"/>
            <w:r w:rsidRPr="00A06475">
              <w:rPr>
                <w:rFonts w:asciiTheme="minorHAnsi" w:hAnsiTheme="minorHAnsi" w:cstheme="minorHAnsi"/>
              </w:rPr>
              <w:t>/sterowników dożywotnio dla oferowanego serwera – jeżeli funkcjonalność ta wymaga dodatkowego serwisu lub licencji producenta serwera takowa licencja musi być uwzględniona w konfiguracji;</w:t>
            </w:r>
          </w:p>
        </w:tc>
        <w:tc>
          <w:tcPr>
            <w:tcW w:w="2694" w:type="dxa"/>
          </w:tcPr>
          <w:p w:rsidR="00FB17A0" w:rsidRPr="00687408" w:rsidRDefault="00FB17A0" w:rsidP="00FB17A0">
            <w:pPr>
              <w:pStyle w:val="Default"/>
              <w:rPr>
                <w:rFonts w:ascii="Calibri" w:hAnsi="Calibri" w:cs="Calibri"/>
                <w:color w:val="auto"/>
                <w:sz w:val="18"/>
                <w:szCs w:val="18"/>
              </w:rPr>
            </w:pPr>
          </w:p>
        </w:tc>
      </w:tr>
      <w:tr w:rsidR="00FB17A0" w:rsidRPr="00687408" w:rsidTr="00687408">
        <w:trPr>
          <w:trHeight w:val="419"/>
        </w:trPr>
        <w:tc>
          <w:tcPr>
            <w:tcW w:w="1701"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Dokumentacja, inne</w:t>
            </w:r>
          </w:p>
        </w:tc>
        <w:tc>
          <w:tcPr>
            <w:tcW w:w="3543" w:type="dxa"/>
          </w:tcPr>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Serwer musi być fabrycznie nowy i pochodzić z oficjalnego kanału dystrybucyjnego w Polsce - Wymagane oświadczenie producenta serwera, że oferowany do przetargu sprzęt spełnia ten wymóg;</w:t>
            </w: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Oferent zobowiązany jest dostarczyć wraz z ofertą kartę produktową oferowanego serwera umożliwiającą weryfikację parametrów oferowanego sprzętu;</w:t>
            </w: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 xml:space="preserve">Ogólnopolska, telefoniczna infolinia/linia techniczna producenta serwera, (ogólnopolski numer o zredukowanej odpłatności w ofercie należy podać nr telefonu) w czasie </w:t>
            </w:r>
            <w:r w:rsidRPr="00A06475">
              <w:rPr>
                <w:rFonts w:asciiTheme="minorHAnsi" w:hAnsiTheme="minorHAnsi" w:cstheme="minorHAnsi"/>
              </w:rPr>
              <w:lastRenderedPageBreak/>
              <w:t>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FB17A0" w:rsidRPr="00A06475" w:rsidRDefault="00FB17A0" w:rsidP="00FB17A0">
            <w:pPr>
              <w:rPr>
                <w:rFonts w:asciiTheme="minorHAnsi" w:hAnsiTheme="minorHAnsi" w:cstheme="minorHAnsi"/>
              </w:rPr>
            </w:pPr>
          </w:p>
          <w:p w:rsidR="00FB17A0" w:rsidRPr="00A06475" w:rsidRDefault="00FB17A0" w:rsidP="00FB17A0">
            <w:pPr>
              <w:rPr>
                <w:rFonts w:asciiTheme="minorHAnsi" w:hAnsiTheme="minorHAnsi" w:cstheme="minorHAnsi"/>
              </w:rPr>
            </w:pPr>
            <w:r w:rsidRPr="00A06475">
              <w:rPr>
                <w:rFonts w:asciiTheme="minorHAnsi" w:hAnsiTheme="minorHAnsi" w:cstheme="minorHAnsi"/>
              </w:rPr>
              <w:t>-</w:t>
            </w:r>
            <w:r>
              <w:rPr>
                <w:rFonts w:asciiTheme="minorHAnsi" w:hAnsiTheme="minorHAnsi" w:cstheme="minorHAnsi"/>
              </w:rPr>
              <w:t xml:space="preserve"> </w:t>
            </w:r>
            <w:r w:rsidRPr="00A06475">
              <w:rPr>
                <w:rFonts w:asciiTheme="minorHAnsi" w:hAnsiTheme="minorHAnsi" w:cstheme="minorHAnsi"/>
              </w:rPr>
              <w:t>Możliwość aktualizacji i pobrania sterowników do oferowanego modelu serwera w najnowszych certyfikowanych wersjach bezpośrednio z sieci Internet za pośrednictwem strony www producenta serwera;</w:t>
            </w:r>
          </w:p>
        </w:tc>
        <w:tc>
          <w:tcPr>
            <w:tcW w:w="2694" w:type="dxa"/>
          </w:tcPr>
          <w:p w:rsidR="00FB17A0" w:rsidRPr="00687408" w:rsidRDefault="00FB17A0" w:rsidP="00FB17A0">
            <w:pPr>
              <w:pStyle w:val="Default"/>
              <w:rPr>
                <w:rFonts w:ascii="Calibri" w:hAnsi="Calibri" w:cs="Calibri"/>
                <w:color w:val="auto"/>
                <w:sz w:val="18"/>
                <w:szCs w:val="18"/>
              </w:rPr>
            </w:pPr>
          </w:p>
        </w:tc>
      </w:tr>
      <w:tr w:rsidR="00FB17A0" w:rsidRPr="00687408" w:rsidTr="00687408">
        <w:trPr>
          <w:trHeight w:val="4371"/>
        </w:trPr>
        <w:tc>
          <w:tcPr>
            <w:tcW w:w="1701" w:type="dxa"/>
          </w:tcPr>
          <w:p w:rsidR="00FB17A0" w:rsidRPr="00A06475" w:rsidRDefault="00FB17A0" w:rsidP="00FB17A0">
            <w:pPr>
              <w:rPr>
                <w:rFonts w:asciiTheme="minorHAnsi" w:hAnsiTheme="minorHAnsi" w:cstheme="minorHAnsi"/>
              </w:rPr>
            </w:pPr>
            <w:r>
              <w:rPr>
                <w:rFonts w:asciiTheme="minorHAnsi" w:hAnsiTheme="minorHAnsi" w:cstheme="minorHAnsi"/>
              </w:rPr>
              <w:t>Usługi</w:t>
            </w:r>
          </w:p>
        </w:tc>
        <w:tc>
          <w:tcPr>
            <w:tcW w:w="3543" w:type="dxa"/>
          </w:tcPr>
          <w:p w:rsidR="00FB17A0" w:rsidRPr="00CD4625" w:rsidRDefault="00FB17A0" w:rsidP="00FB17A0">
            <w:pPr>
              <w:ind w:left="84"/>
              <w:rPr>
                <w:rFonts w:asciiTheme="minorHAnsi" w:hAnsiTheme="minorHAnsi" w:cstheme="minorHAnsi"/>
              </w:rPr>
            </w:pPr>
            <w:r w:rsidRPr="00CD4625">
              <w:rPr>
                <w:rFonts w:asciiTheme="minorHAnsi" w:hAnsiTheme="minorHAnsi" w:cstheme="minorHAnsi"/>
              </w:rPr>
              <w:t xml:space="preserve">- W ramach realizacji umowy Wykonawca dokona montażu i uruchomienia urządzeń w szafie </w:t>
            </w:r>
            <w:proofErr w:type="spellStart"/>
            <w:r w:rsidRPr="00CD4625">
              <w:rPr>
                <w:rFonts w:asciiTheme="minorHAnsi" w:hAnsiTheme="minorHAnsi" w:cstheme="minorHAnsi"/>
              </w:rPr>
              <w:t>Rack</w:t>
            </w:r>
            <w:proofErr w:type="spellEnd"/>
            <w:r>
              <w:rPr>
                <w:rFonts w:asciiTheme="minorHAnsi" w:hAnsiTheme="minorHAnsi" w:cstheme="minorHAnsi"/>
              </w:rPr>
              <w:t xml:space="preserve"> na miejscu</w:t>
            </w:r>
            <w:r w:rsidRPr="00CD4625">
              <w:rPr>
                <w:rFonts w:asciiTheme="minorHAnsi" w:hAnsiTheme="minorHAnsi" w:cstheme="minorHAnsi"/>
              </w:rPr>
              <w:t xml:space="preserve">. </w:t>
            </w:r>
          </w:p>
          <w:p w:rsidR="00FB17A0" w:rsidRPr="00CD4625" w:rsidRDefault="00FB17A0" w:rsidP="00FB17A0">
            <w:pPr>
              <w:ind w:left="84"/>
              <w:rPr>
                <w:rFonts w:asciiTheme="minorHAnsi" w:hAnsiTheme="minorHAnsi" w:cstheme="minorHAnsi"/>
              </w:rPr>
            </w:pPr>
            <w:r w:rsidRPr="00CD4625">
              <w:rPr>
                <w:rFonts w:asciiTheme="minorHAnsi" w:hAnsiTheme="minorHAnsi" w:cstheme="minorHAnsi"/>
              </w:rPr>
              <w:t>- W ramach realizacji umowy Wykonawca dokona dostawy i wniesienia urządzeń do pomieszczeń wskazanych przez Zamawiającego.</w:t>
            </w:r>
          </w:p>
          <w:p w:rsidR="00FB17A0" w:rsidRPr="00CD4625" w:rsidRDefault="00FB17A0" w:rsidP="00FB17A0">
            <w:pPr>
              <w:ind w:firstLine="69"/>
              <w:rPr>
                <w:rFonts w:asciiTheme="minorHAnsi" w:hAnsiTheme="minorHAnsi" w:cstheme="minorHAnsi"/>
              </w:rPr>
            </w:pPr>
            <w:r w:rsidRPr="00CD4625">
              <w:rPr>
                <w:rFonts w:asciiTheme="minorHAnsi" w:hAnsiTheme="minorHAnsi" w:cstheme="minorHAnsi"/>
              </w:rPr>
              <w:t>- W ramach montażu Wykonawca zapewni wszystkie niezbędne kable sygnałowe, złącza, przejściówki itp. konieczne do prawidłowego podłączenia i uruchomienia dostarczanego sprzętu.</w:t>
            </w:r>
          </w:p>
          <w:p w:rsidR="00FB17A0" w:rsidRPr="00CD4625" w:rsidRDefault="00FB17A0" w:rsidP="00FB17A0">
            <w:pPr>
              <w:ind w:firstLine="69"/>
              <w:rPr>
                <w:rFonts w:asciiTheme="minorHAnsi" w:hAnsiTheme="minorHAnsi" w:cstheme="minorHAnsi"/>
              </w:rPr>
            </w:pPr>
            <w:r w:rsidRPr="00CD4625">
              <w:rPr>
                <w:rFonts w:asciiTheme="minorHAnsi" w:hAnsiTheme="minorHAnsi" w:cstheme="minorHAnsi"/>
              </w:rPr>
              <w:t>- Przeprowadzona instalacja dostarczonych urządzeń musi obejmować spięcie kabli i ich estetyczne ułożenie w szafie,</w:t>
            </w:r>
          </w:p>
          <w:p w:rsidR="00FB17A0" w:rsidRPr="00CD4625" w:rsidRDefault="00FB17A0" w:rsidP="00FB17A0">
            <w:pPr>
              <w:ind w:firstLine="69"/>
              <w:rPr>
                <w:rFonts w:asciiTheme="minorHAnsi" w:hAnsiTheme="minorHAnsi" w:cstheme="minorHAnsi"/>
              </w:rPr>
            </w:pPr>
            <w:r w:rsidRPr="00CD4625">
              <w:rPr>
                <w:rFonts w:asciiTheme="minorHAnsi" w:hAnsiTheme="minorHAnsi" w:cstheme="minorHAnsi"/>
              </w:rPr>
              <w:t>- Okablowanie sieci Ethernet musi być docięte na miarę, długość pojedynczego przewodu nie przekroczy 10 metrów, z zachowaniem kolorystyki</w:t>
            </w:r>
            <w:r>
              <w:rPr>
                <w:rFonts w:asciiTheme="minorHAnsi" w:hAnsiTheme="minorHAnsi" w:cstheme="minorHAnsi"/>
              </w:rPr>
              <w:t>,</w:t>
            </w:r>
          </w:p>
          <w:p w:rsidR="00FB17A0" w:rsidRPr="00CD4625" w:rsidRDefault="00FB17A0" w:rsidP="00FB17A0">
            <w:pPr>
              <w:ind w:firstLine="69"/>
              <w:rPr>
                <w:rFonts w:asciiTheme="minorHAnsi" w:hAnsiTheme="minorHAnsi" w:cstheme="minorHAnsi"/>
              </w:rPr>
            </w:pPr>
            <w:r w:rsidRPr="00CD4625">
              <w:rPr>
                <w:rFonts w:asciiTheme="minorHAnsi" w:hAnsiTheme="minorHAnsi" w:cstheme="minorHAnsi"/>
              </w:rPr>
              <w:t>- W ramach realizacji umowy</w:t>
            </w:r>
            <w:r>
              <w:rPr>
                <w:rFonts w:asciiTheme="minorHAnsi" w:hAnsiTheme="minorHAnsi" w:cstheme="minorHAnsi"/>
              </w:rPr>
              <w:t xml:space="preserve"> Wykonawca dostarczy dwa </w:t>
            </w:r>
            <w:proofErr w:type="spellStart"/>
            <w:r>
              <w:rPr>
                <w:rFonts w:asciiTheme="minorHAnsi" w:hAnsiTheme="minorHAnsi" w:cstheme="minorHAnsi"/>
              </w:rPr>
              <w:t>patchcordy</w:t>
            </w:r>
            <w:proofErr w:type="spellEnd"/>
            <w:r>
              <w:rPr>
                <w:rFonts w:asciiTheme="minorHAnsi" w:hAnsiTheme="minorHAnsi" w:cstheme="minorHAnsi"/>
              </w:rPr>
              <w:t xml:space="preserve"> z modułami SFP+ kompatybilnymi z urządzeniami typu NAS, serwer – długość 3 metry.</w:t>
            </w:r>
          </w:p>
          <w:p w:rsidR="00FB17A0" w:rsidRPr="00A06475" w:rsidRDefault="00FB17A0" w:rsidP="00FB17A0">
            <w:pPr>
              <w:rPr>
                <w:rFonts w:asciiTheme="minorHAnsi" w:hAnsiTheme="minorHAnsi" w:cstheme="minorHAnsi"/>
              </w:rPr>
            </w:pPr>
          </w:p>
        </w:tc>
        <w:tc>
          <w:tcPr>
            <w:tcW w:w="2694" w:type="dxa"/>
          </w:tcPr>
          <w:p w:rsidR="00FB17A0" w:rsidRPr="00687408" w:rsidRDefault="00FB17A0" w:rsidP="00FB17A0">
            <w:pPr>
              <w:rPr>
                <w:rFonts w:ascii="Calibri" w:hAnsi="Calibri" w:cs="Calibri"/>
                <w:sz w:val="18"/>
                <w:szCs w:val="18"/>
              </w:rPr>
            </w:pPr>
          </w:p>
        </w:tc>
      </w:tr>
    </w:tbl>
    <w:p w:rsidR="00687408" w:rsidRPr="00687408" w:rsidRDefault="00687408" w:rsidP="00687408">
      <w:pPr>
        <w:rPr>
          <w:rFonts w:asciiTheme="minorHAnsi" w:hAnsiTheme="minorHAnsi" w:cstheme="minorHAnsi"/>
          <w:b/>
          <w:sz w:val="22"/>
        </w:rPr>
      </w:pPr>
    </w:p>
    <w:p w:rsidR="00687408" w:rsidRDefault="00687408" w:rsidP="009A37F6">
      <w:pPr>
        <w:pStyle w:val="Akapitzlist"/>
        <w:numPr>
          <w:ilvl w:val="0"/>
          <w:numId w:val="61"/>
        </w:numPr>
        <w:rPr>
          <w:rFonts w:asciiTheme="minorHAnsi" w:hAnsiTheme="minorHAnsi" w:cstheme="minorHAnsi"/>
          <w:b/>
          <w:sz w:val="22"/>
        </w:rPr>
      </w:pPr>
      <w:r w:rsidRPr="000D33C8">
        <w:rPr>
          <w:rFonts w:asciiTheme="minorHAnsi" w:hAnsiTheme="minorHAnsi" w:cstheme="minorHAnsi"/>
          <w:b/>
          <w:sz w:val="22"/>
        </w:rPr>
        <w:t xml:space="preserve">Macierz  dyskowa – sztuk 1 </w:t>
      </w:r>
    </w:p>
    <w:p w:rsidR="005175C9" w:rsidRDefault="005175C9" w:rsidP="005175C9">
      <w:pPr>
        <w:pStyle w:val="Akapitzlist"/>
        <w:ind w:left="510"/>
        <w:rPr>
          <w:rFonts w:asciiTheme="minorHAnsi" w:hAnsiTheme="minorHAnsi" w:cstheme="minorHAnsi"/>
          <w:b/>
          <w:sz w:val="22"/>
        </w:rPr>
      </w:pPr>
    </w:p>
    <w:p w:rsidR="005175C9" w:rsidRPr="005175C9" w:rsidRDefault="005175C9" w:rsidP="005175C9">
      <w:pPr>
        <w:rPr>
          <w:rFonts w:asciiTheme="minorHAnsi" w:hAnsiTheme="minorHAnsi" w:cstheme="minorHAnsi"/>
          <w:sz w:val="22"/>
        </w:rPr>
      </w:pPr>
      <w:r w:rsidRPr="005175C9">
        <w:rPr>
          <w:rFonts w:asciiTheme="minorHAnsi" w:hAnsiTheme="minorHAnsi" w:cstheme="minorHAnsi"/>
          <w:sz w:val="22"/>
        </w:rPr>
        <w:t>Producent  - ……………………………………………………….</w:t>
      </w:r>
    </w:p>
    <w:p w:rsidR="005175C9" w:rsidRPr="005175C9" w:rsidRDefault="005175C9" w:rsidP="005175C9">
      <w:pPr>
        <w:rPr>
          <w:rFonts w:asciiTheme="minorHAnsi" w:hAnsiTheme="minorHAnsi" w:cstheme="minorHAnsi"/>
          <w:sz w:val="22"/>
        </w:rPr>
      </w:pPr>
    </w:p>
    <w:p w:rsidR="005175C9" w:rsidRPr="005175C9" w:rsidRDefault="005175C9" w:rsidP="005175C9">
      <w:pPr>
        <w:rPr>
          <w:rFonts w:asciiTheme="minorHAnsi" w:hAnsiTheme="minorHAnsi" w:cstheme="minorHAnsi"/>
          <w:sz w:val="22"/>
        </w:rPr>
      </w:pPr>
      <w:r w:rsidRPr="005175C9">
        <w:rPr>
          <w:rFonts w:asciiTheme="minorHAnsi" w:hAnsiTheme="minorHAnsi" w:cstheme="minorHAnsi"/>
          <w:sz w:val="22"/>
        </w:rPr>
        <w:t>Model - ……………………………………………………………..</w:t>
      </w:r>
    </w:p>
    <w:p w:rsidR="005175C9" w:rsidRPr="000D33C8" w:rsidRDefault="005175C9" w:rsidP="005175C9">
      <w:pPr>
        <w:pStyle w:val="Akapitzlist"/>
        <w:ind w:left="510"/>
        <w:rPr>
          <w:rFonts w:asciiTheme="minorHAnsi" w:hAnsiTheme="minorHAnsi" w:cstheme="minorHAnsi"/>
          <w:b/>
          <w:sz w:val="22"/>
        </w:rPr>
      </w:pPr>
    </w:p>
    <w:p w:rsidR="00687408" w:rsidRDefault="00687408" w:rsidP="00AE5D1A">
      <w:pPr>
        <w:rPr>
          <w:rFonts w:asciiTheme="minorHAnsi" w:hAnsiTheme="minorHAnsi" w:cstheme="minorHAnsi"/>
          <w:b/>
        </w:rPr>
      </w:pPr>
    </w:p>
    <w:tbl>
      <w:tblPr>
        <w:tblW w:w="7938" w:type="dxa"/>
        <w:tblInd w:w="416" w:type="dxa"/>
        <w:tblCellMar>
          <w:left w:w="70" w:type="dxa"/>
          <w:right w:w="70" w:type="dxa"/>
        </w:tblCellMar>
        <w:tblLook w:val="04A0" w:firstRow="1" w:lastRow="0" w:firstColumn="1" w:lastColumn="0" w:noHBand="0" w:noVBand="1"/>
      </w:tblPr>
      <w:tblGrid>
        <w:gridCol w:w="1483"/>
        <w:gridCol w:w="3620"/>
        <w:gridCol w:w="2835"/>
      </w:tblGrid>
      <w:tr w:rsidR="001B752D" w:rsidRPr="001B752D" w:rsidTr="004912FB">
        <w:trPr>
          <w:trHeight w:val="547"/>
        </w:trPr>
        <w:tc>
          <w:tcPr>
            <w:tcW w:w="1483" w:type="dxa"/>
            <w:tcBorders>
              <w:top w:val="single" w:sz="8" w:space="0" w:color="auto"/>
              <w:left w:val="single" w:sz="8" w:space="0" w:color="auto"/>
              <w:bottom w:val="single" w:sz="8" w:space="0" w:color="auto"/>
              <w:right w:val="single" w:sz="8" w:space="0" w:color="auto"/>
            </w:tcBorders>
            <w:shd w:val="clear" w:color="auto" w:fill="auto"/>
            <w:vAlign w:val="center"/>
          </w:tcPr>
          <w:p w:rsidR="001B752D" w:rsidRPr="001B752D" w:rsidRDefault="001B752D" w:rsidP="001B752D">
            <w:pPr>
              <w:suppressAutoHyphens w:val="0"/>
              <w:jc w:val="center"/>
              <w:rPr>
                <w:rFonts w:ascii="Calibri" w:hAnsi="Calibri" w:cs="Calibri"/>
                <w:b/>
                <w:color w:val="000000"/>
                <w:lang w:eastAsia="pl-PL"/>
              </w:rPr>
            </w:pPr>
          </w:p>
        </w:tc>
        <w:tc>
          <w:tcPr>
            <w:tcW w:w="3620" w:type="dxa"/>
            <w:tcBorders>
              <w:top w:val="single" w:sz="8" w:space="0" w:color="auto"/>
              <w:left w:val="nil"/>
              <w:bottom w:val="single" w:sz="8" w:space="0" w:color="auto"/>
              <w:right w:val="single" w:sz="8" w:space="0" w:color="auto"/>
            </w:tcBorders>
            <w:shd w:val="clear" w:color="auto" w:fill="auto"/>
            <w:vAlign w:val="center"/>
          </w:tcPr>
          <w:p w:rsidR="001B752D" w:rsidRPr="001B752D" w:rsidRDefault="001B752D" w:rsidP="001B752D">
            <w:pPr>
              <w:suppressAutoHyphens w:val="0"/>
              <w:jc w:val="center"/>
              <w:rPr>
                <w:rFonts w:ascii="Calibri" w:hAnsi="Calibri" w:cs="Calibri"/>
                <w:b/>
                <w:color w:val="000000"/>
                <w:lang w:val="en-US" w:eastAsia="pl-PL"/>
              </w:rPr>
            </w:pPr>
            <w:proofErr w:type="spellStart"/>
            <w:r w:rsidRPr="001B752D">
              <w:rPr>
                <w:rFonts w:ascii="Calibri" w:hAnsi="Calibri" w:cs="Calibri"/>
                <w:b/>
                <w:color w:val="000000"/>
                <w:lang w:val="en-US" w:eastAsia="pl-PL"/>
              </w:rPr>
              <w:t>Minimalne</w:t>
            </w:r>
            <w:proofErr w:type="spellEnd"/>
            <w:r w:rsidRPr="001B752D">
              <w:rPr>
                <w:rFonts w:ascii="Calibri" w:hAnsi="Calibri" w:cs="Calibri"/>
                <w:b/>
                <w:color w:val="000000"/>
                <w:lang w:val="en-US" w:eastAsia="pl-PL"/>
              </w:rPr>
              <w:t xml:space="preserve"> </w:t>
            </w:r>
            <w:proofErr w:type="spellStart"/>
            <w:r w:rsidRPr="001B752D">
              <w:rPr>
                <w:rFonts w:ascii="Calibri" w:hAnsi="Calibri" w:cs="Calibri"/>
                <w:b/>
                <w:color w:val="000000"/>
                <w:lang w:val="en-US" w:eastAsia="pl-PL"/>
              </w:rPr>
              <w:t>wymagania</w:t>
            </w:r>
            <w:proofErr w:type="spellEnd"/>
          </w:p>
        </w:tc>
        <w:tc>
          <w:tcPr>
            <w:tcW w:w="2835" w:type="dxa"/>
            <w:tcBorders>
              <w:top w:val="single" w:sz="8" w:space="0" w:color="auto"/>
              <w:left w:val="nil"/>
              <w:bottom w:val="single" w:sz="8" w:space="0" w:color="auto"/>
              <w:right w:val="single" w:sz="8" w:space="0" w:color="auto"/>
            </w:tcBorders>
            <w:vAlign w:val="center"/>
          </w:tcPr>
          <w:p w:rsidR="001B752D" w:rsidRPr="001B752D" w:rsidRDefault="002D53E3" w:rsidP="001B752D">
            <w:pPr>
              <w:suppressAutoHyphens w:val="0"/>
              <w:jc w:val="center"/>
              <w:rPr>
                <w:rFonts w:ascii="Calibri" w:hAnsi="Calibri" w:cs="Calibri"/>
                <w:b/>
                <w:color w:val="000000"/>
                <w:lang w:val="en-US" w:eastAsia="pl-PL"/>
              </w:rPr>
            </w:pPr>
            <w:r>
              <w:rPr>
                <w:rFonts w:ascii="Calibri" w:hAnsi="Calibri" w:cs="Calibri"/>
                <w:b/>
                <w:sz w:val="18"/>
                <w:szCs w:val="18"/>
              </w:rPr>
              <w:t>Proponowana oferta (należy wpisać co najmniej ilość komponentów,  nazwę oraz opis  parametrów)</w:t>
            </w:r>
          </w:p>
        </w:tc>
      </w:tr>
      <w:tr w:rsidR="00FB17A0" w:rsidRPr="001B752D" w:rsidTr="004912FB">
        <w:trPr>
          <w:trHeight w:val="499"/>
        </w:trPr>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bookmarkStart w:id="58" w:name="_Hlk8459959"/>
            <w:r w:rsidRPr="00AA707E">
              <w:rPr>
                <w:rFonts w:asciiTheme="minorHAnsi" w:hAnsiTheme="minorHAnsi" w:cstheme="minorHAnsi"/>
                <w:color w:val="000000"/>
              </w:rPr>
              <w:t>Procesor</w:t>
            </w:r>
          </w:p>
        </w:tc>
        <w:tc>
          <w:tcPr>
            <w:tcW w:w="3620" w:type="dxa"/>
            <w:tcBorders>
              <w:top w:val="single" w:sz="8" w:space="0" w:color="auto"/>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lang w:val="en-US"/>
              </w:rPr>
              <w:t> </w:t>
            </w:r>
            <w:r w:rsidRPr="00CD4625">
              <w:rPr>
                <w:rFonts w:asciiTheme="minorHAnsi" w:hAnsiTheme="minorHAnsi" w:cstheme="minorHAnsi"/>
              </w:rPr>
              <w:t>4-rdzeniow</w:t>
            </w:r>
            <w:r>
              <w:rPr>
                <w:rFonts w:asciiTheme="minorHAnsi" w:hAnsiTheme="minorHAnsi" w:cstheme="minorHAnsi"/>
              </w:rPr>
              <w:t>y</w:t>
            </w:r>
            <w:r w:rsidRPr="00CD4625">
              <w:rPr>
                <w:rFonts w:asciiTheme="minorHAnsi" w:hAnsiTheme="minorHAnsi" w:cstheme="minorHAnsi"/>
              </w:rPr>
              <w:t xml:space="preserve"> taktowan</w:t>
            </w:r>
            <w:r>
              <w:rPr>
                <w:rFonts w:asciiTheme="minorHAnsi" w:hAnsiTheme="minorHAnsi" w:cstheme="minorHAnsi"/>
              </w:rPr>
              <w:t>y</w:t>
            </w:r>
            <w:r w:rsidRPr="00CD4625">
              <w:rPr>
                <w:rFonts w:asciiTheme="minorHAnsi" w:hAnsiTheme="minorHAnsi" w:cstheme="minorHAnsi"/>
              </w:rPr>
              <w:t xml:space="preserve"> podstawowym zegarem </w:t>
            </w:r>
            <w:r>
              <w:rPr>
                <w:rFonts w:asciiTheme="minorHAnsi" w:hAnsiTheme="minorHAnsi" w:cstheme="minorHAnsi"/>
              </w:rPr>
              <w:t xml:space="preserve">nie mniejszym niż 3 </w:t>
            </w:r>
            <w:proofErr w:type="spellStart"/>
            <w:r w:rsidRPr="00CD4625">
              <w:rPr>
                <w:rFonts w:asciiTheme="minorHAnsi" w:hAnsiTheme="minorHAnsi" w:cstheme="minorHAnsi"/>
              </w:rPr>
              <w:t>Ghz</w:t>
            </w:r>
            <w:proofErr w:type="spellEnd"/>
          </w:p>
        </w:tc>
        <w:tc>
          <w:tcPr>
            <w:tcW w:w="2835" w:type="dxa"/>
            <w:tcBorders>
              <w:top w:val="single" w:sz="8" w:space="0" w:color="auto"/>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val="en-US"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Obudowa</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proofErr w:type="spellStart"/>
            <w:r w:rsidRPr="00AA707E">
              <w:rPr>
                <w:rFonts w:asciiTheme="minorHAnsi" w:hAnsiTheme="minorHAnsi" w:cstheme="minorHAnsi"/>
                <w:color w:val="000000"/>
              </w:rPr>
              <w:t>Rack</w:t>
            </w:r>
            <w:proofErr w:type="spellEnd"/>
            <w:r w:rsidRPr="00AA707E">
              <w:rPr>
                <w:rFonts w:asciiTheme="minorHAnsi" w:hAnsiTheme="minorHAnsi" w:cstheme="minorHAnsi"/>
                <w:color w:val="000000"/>
              </w:rPr>
              <w:t xml:space="preserve"> 2U, szyny do montażu w szafie </w:t>
            </w:r>
            <w:proofErr w:type="spellStart"/>
            <w:r w:rsidRPr="00AA707E">
              <w:rPr>
                <w:rFonts w:asciiTheme="minorHAnsi" w:hAnsiTheme="minorHAnsi" w:cstheme="minorHAnsi"/>
                <w:color w:val="000000"/>
              </w:rPr>
              <w:t>rack</w:t>
            </w:r>
            <w:proofErr w:type="spellEnd"/>
            <w:r w:rsidRPr="00AA707E">
              <w:rPr>
                <w:rFonts w:asciiTheme="minorHAnsi" w:hAnsiTheme="minorHAnsi" w:cstheme="minorHAnsi"/>
                <w:color w:val="000000"/>
              </w:rPr>
              <w:t xml:space="preserve"> w zestawie</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lastRenderedPageBreak/>
              <w:t>Pamięć RAM</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4</w:t>
            </w:r>
            <w:r>
              <w:rPr>
                <w:rFonts w:asciiTheme="minorHAnsi" w:hAnsiTheme="minorHAnsi" w:cstheme="minorHAnsi"/>
                <w:color w:val="000000"/>
              </w:rPr>
              <w:t xml:space="preserve"> </w:t>
            </w:r>
            <w:r w:rsidRPr="00AA707E">
              <w:rPr>
                <w:rFonts w:asciiTheme="minorHAnsi" w:hAnsiTheme="minorHAnsi" w:cstheme="minorHAnsi"/>
                <w:color w:val="000000"/>
              </w:rPr>
              <w:t>GB UDIMM DDR4, możliwość rozszerzenia pamięci RAM do 64GB (4x 16GB), 5GB Flash (DOM)</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Ilość obsługiwanych dysków</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8 dysków SATA3 Hot </w:t>
            </w:r>
            <w:proofErr w:type="spellStart"/>
            <w:r w:rsidRPr="00AA707E">
              <w:rPr>
                <w:rFonts w:asciiTheme="minorHAnsi" w:hAnsiTheme="minorHAnsi" w:cstheme="minorHAnsi"/>
                <w:color w:val="000000"/>
              </w:rPr>
              <w:t>Swap</w:t>
            </w:r>
            <w:proofErr w:type="spellEnd"/>
            <w:r w:rsidRPr="00AA707E">
              <w:rPr>
                <w:rFonts w:asciiTheme="minorHAnsi" w:hAnsiTheme="minorHAnsi" w:cstheme="minorHAnsi"/>
                <w:color w:val="000000"/>
              </w:rPr>
              <w:t xml:space="preserve"> 2.5”/3.5” </w:t>
            </w:r>
            <w:r w:rsidRPr="00AA707E">
              <w:rPr>
                <w:rFonts w:asciiTheme="minorHAnsi" w:hAnsiTheme="minorHAnsi" w:cstheme="minorHAnsi"/>
                <w:color w:val="000000"/>
              </w:rPr>
              <w:br/>
              <w:t>Obsługa dysków o pojemności min. 14TB</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Ilość zainstalowanych dysków</w:t>
            </w:r>
          </w:p>
        </w:tc>
        <w:tc>
          <w:tcPr>
            <w:tcW w:w="3620" w:type="dxa"/>
            <w:tcBorders>
              <w:top w:val="nil"/>
              <w:left w:val="nil"/>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6 dysków SATA3 Hot </w:t>
            </w:r>
            <w:proofErr w:type="spellStart"/>
            <w:r w:rsidRPr="00AA707E">
              <w:rPr>
                <w:rFonts w:asciiTheme="minorHAnsi" w:hAnsiTheme="minorHAnsi" w:cstheme="minorHAnsi"/>
                <w:color w:val="000000"/>
              </w:rPr>
              <w:t>Swap</w:t>
            </w:r>
            <w:proofErr w:type="spellEnd"/>
            <w:r w:rsidRPr="00AA707E">
              <w:rPr>
                <w:rFonts w:asciiTheme="minorHAnsi" w:hAnsiTheme="minorHAnsi" w:cstheme="minorHAnsi"/>
                <w:color w:val="000000"/>
              </w:rPr>
              <w:t xml:space="preserve"> 2.5”/3.5” o pojemności min. 4TB</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Interfejsy sieciowe</w:t>
            </w:r>
          </w:p>
        </w:tc>
        <w:tc>
          <w:tcPr>
            <w:tcW w:w="3620" w:type="dxa"/>
            <w:tcBorders>
              <w:top w:val="nil"/>
              <w:left w:val="nil"/>
              <w:bottom w:val="nil"/>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2 x Gigabit (10/100/1000) RJ-45</w:t>
            </w:r>
            <w:r w:rsidRPr="00AA707E">
              <w:rPr>
                <w:rFonts w:asciiTheme="minorHAnsi" w:hAnsiTheme="minorHAnsi" w:cstheme="minorHAnsi"/>
                <w:color w:val="000000"/>
              </w:rPr>
              <w:br/>
              <w:t xml:space="preserve">2 x 10GbE SFP+ </w:t>
            </w:r>
            <w:proofErr w:type="spellStart"/>
            <w:r w:rsidRPr="00AA707E">
              <w:rPr>
                <w:rFonts w:asciiTheme="minorHAnsi" w:hAnsiTheme="minorHAnsi" w:cstheme="minorHAnsi"/>
                <w:color w:val="000000"/>
              </w:rPr>
              <w:t>SmartNIC</w:t>
            </w:r>
            <w:proofErr w:type="spellEnd"/>
            <w:r w:rsidRPr="00AA707E">
              <w:rPr>
                <w:rFonts w:asciiTheme="minorHAnsi" w:hAnsiTheme="minorHAnsi" w:cstheme="minorHAnsi"/>
                <w:color w:val="000000"/>
              </w:rPr>
              <w:t xml:space="preserve"> port</w:t>
            </w:r>
          </w:p>
        </w:tc>
        <w:tc>
          <w:tcPr>
            <w:tcW w:w="2835" w:type="dxa"/>
            <w:tcBorders>
              <w:top w:val="nil"/>
              <w:left w:val="nil"/>
              <w:bottom w:val="nil"/>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vMerge/>
            <w:tcBorders>
              <w:top w:val="nil"/>
              <w:left w:val="single" w:sz="8" w:space="0" w:color="auto"/>
              <w:bottom w:val="single" w:sz="8" w:space="0" w:color="000000"/>
              <w:right w:val="single" w:sz="8" w:space="0" w:color="auto"/>
            </w:tcBorders>
            <w:vAlign w:val="center"/>
            <w:hideMark/>
          </w:tcPr>
          <w:p w:rsidR="00FB17A0" w:rsidRPr="001B752D" w:rsidRDefault="00FB17A0" w:rsidP="00FB17A0">
            <w:pPr>
              <w:suppressAutoHyphens w:val="0"/>
              <w:rPr>
                <w:rFonts w:ascii="Calibri" w:hAnsi="Calibri" w:cs="Calibri"/>
                <w:color w:val="000000"/>
                <w:lang w:eastAsia="pl-PL"/>
              </w:rPr>
            </w:pPr>
          </w:p>
        </w:tc>
        <w:tc>
          <w:tcPr>
            <w:tcW w:w="3620" w:type="dxa"/>
            <w:tcBorders>
              <w:top w:val="nil"/>
              <w:left w:val="nil"/>
              <w:bottom w:val="single" w:sz="8" w:space="0" w:color="auto"/>
              <w:right w:val="single" w:sz="8" w:space="0" w:color="auto"/>
            </w:tcBorders>
            <w:shd w:val="clear" w:color="auto" w:fill="auto"/>
            <w:vAlign w:val="center"/>
            <w:hideMark/>
          </w:tcPr>
          <w:p w:rsidR="00FB17A0" w:rsidRPr="001B752D" w:rsidRDefault="00FB17A0" w:rsidP="00FB17A0">
            <w:pPr>
              <w:suppressAutoHyphens w:val="0"/>
              <w:rPr>
                <w:rFonts w:ascii="Calibri" w:hAnsi="Calibri" w:cs="Calibri"/>
                <w:color w:val="000000"/>
                <w:lang w:eastAsia="pl-PL"/>
              </w:rPr>
            </w:pPr>
            <w:r w:rsidRPr="00AA707E">
              <w:rPr>
                <w:rFonts w:asciiTheme="minorHAnsi" w:hAnsiTheme="minorHAnsi" w:cstheme="minorHAnsi"/>
                <w:color w:val="000000"/>
              </w:rPr>
              <w:t xml:space="preserve">obsługa VLAN i Jumbo </w:t>
            </w:r>
            <w:proofErr w:type="spellStart"/>
            <w:r w:rsidRPr="00AA707E">
              <w:rPr>
                <w:rFonts w:asciiTheme="minorHAnsi" w:hAnsiTheme="minorHAnsi" w:cstheme="minorHAnsi"/>
                <w:color w:val="000000"/>
              </w:rPr>
              <w:t>Frame</w:t>
            </w:r>
            <w:proofErr w:type="spellEnd"/>
            <w:r w:rsidRPr="00AA707E">
              <w:rPr>
                <w:rFonts w:asciiTheme="minorHAnsi" w:hAnsiTheme="minorHAnsi" w:cstheme="minorHAnsi"/>
                <w:color w:val="000000"/>
              </w:rPr>
              <w:t>.</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Porty</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4x USB 3.0</w:t>
            </w:r>
          </w:p>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1 gniazdo typu C USB 3.1 Gen2 5V/3A 10 </w:t>
            </w:r>
            <w:proofErr w:type="spellStart"/>
            <w:r w:rsidRPr="00AA707E">
              <w:rPr>
                <w:rFonts w:asciiTheme="minorHAnsi" w:hAnsiTheme="minorHAnsi" w:cstheme="minorHAnsi"/>
                <w:color w:val="000000"/>
              </w:rPr>
              <w:t>Gb</w:t>
            </w:r>
            <w:proofErr w:type="spellEnd"/>
            <w:r w:rsidRPr="00AA707E">
              <w:rPr>
                <w:rFonts w:asciiTheme="minorHAnsi" w:hAnsiTheme="minorHAnsi" w:cstheme="minorHAnsi"/>
                <w:color w:val="000000"/>
              </w:rPr>
              <w:t>/s</w:t>
            </w:r>
          </w:p>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1 gniazdo typu A USB 3.1 Gen2 5V/1A 10 </w:t>
            </w:r>
            <w:proofErr w:type="spellStart"/>
            <w:r w:rsidRPr="00AA707E">
              <w:rPr>
                <w:rFonts w:asciiTheme="minorHAnsi" w:hAnsiTheme="minorHAnsi" w:cstheme="minorHAnsi"/>
                <w:color w:val="000000"/>
              </w:rPr>
              <w:t>Gb</w:t>
            </w:r>
            <w:proofErr w:type="spellEnd"/>
            <w:r w:rsidRPr="00AA707E">
              <w:rPr>
                <w:rFonts w:asciiTheme="minorHAnsi" w:hAnsiTheme="minorHAnsi" w:cstheme="minorHAnsi"/>
                <w:color w:val="000000"/>
              </w:rPr>
              <w:t>/s</w:t>
            </w:r>
            <w:r w:rsidRPr="00AA707E">
              <w:rPr>
                <w:rFonts w:asciiTheme="minorHAnsi" w:hAnsiTheme="minorHAnsi" w:cstheme="minorHAnsi"/>
                <w:color w:val="666666"/>
                <w:spacing w:val="21"/>
                <w:shd w:val="clear" w:color="auto" w:fill="FFFFFF"/>
              </w:rPr>
              <w:t> </w:t>
            </w:r>
          </w:p>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4x </w:t>
            </w:r>
            <w:proofErr w:type="spellStart"/>
            <w:r w:rsidRPr="00AA707E">
              <w:rPr>
                <w:rFonts w:asciiTheme="minorHAnsi" w:hAnsiTheme="minorHAnsi" w:cstheme="minorHAnsi"/>
                <w:color w:val="000000"/>
              </w:rPr>
              <w:t>PCIe</w:t>
            </w:r>
            <w:proofErr w:type="spellEnd"/>
            <w:r w:rsidRPr="00AA707E">
              <w:rPr>
                <w:rFonts w:asciiTheme="minorHAnsi" w:hAnsiTheme="minorHAnsi" w:cstheme="minorHAnsi"/>
                <w:color w:val="000000"/>
              </w:rPr>
              <w:t xml:space="preserve"> Gen 3 (x4)</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Wskaźniki LED</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HDD 1-8, Status, LAN, Status portu rozszerzeń</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Obsługa RAID</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Pojedynczy dysk, JBOD, RAID 0,1,5,5+Spare,6,6+Spare,10 i 10+Spare, 50, 60. Obsługa BITMAP w celu przyspieszenia odbudowy. Możliwość skonfigurowania Global </w:t>
            </w:r>
            <w:proofErr w:type="spellStart"/>
            <w:r w:rsidRPr="00AA707E">
              <w:rPr>
                <w:rFonts w:asciiTheme="minorHAnsi" w:hAnsiTheme="minorHAnsi" w:cstheme="minorHAnsi"/>
                <w:color w:val="000000"/>
              </w:rPr>
              <w:t>Spare</w:t>
            </w:r>
            <w:proofErr w:type="spellEnd"/>
            <w:r w:rsidRPr="00AA707E">
              <w:rPr>
                <w:rFonts w:asciiTheme="minorHAnsi" w:hAnsiTheme="minorHAnsi" w:cstheme="minorHAnsi"/>
                <w:color w:val="000000"/>
              </w:rPr>
              <w:t xml:space="preserve"> Disk.</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Funkcje RAID</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Możliwość zwiększania pojemności i migracja między poziomami RAID online.</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Szyfrowanie</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Możliwość szyfrowania całych woluminów oraz folderów współdzielonych kluczem AES 256 bitów.</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System Operacyjny</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lang w:val="en-US"/>
              </w:rPr>
              <w:t>Apple Mac OS 10.7 or later</w:t>
            </w:r>
          </w:p>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lang w:val="en-US"/>
              </w:rPr>
              <w:t>Linux and UNIX</w:t>
            </w:r>
          </w:p>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lang w:val="en-US"/>
              </w:rPr>
              <w:t>Microsoft Windows 7, 8, and 10</w:t>
            </w:r>
          </w:p>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lang w:val="en-US"/>
              </w:rPr>
              <w:t>Microsoft Windows Server 2003, 2008 R2, 2012, 2012 R2 and 2016</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val="en-US"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Protokoły</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CIFS, AFP, NFS, FTP, </w:t>
            </w:r>
            <w:proofErr w:type="spellStart"/>
            <w:r w:rsidRPr="00AA707E">
              <w:rPr>
                <w:rFonts w:asciiTheme="minorHAnsi" w:hAnsiTheme="minorHAnsi" w:cstheme="minorHAnsi"/>
                <w:color w:val="000000"/>
              </w:rPr>
              <w:t>WebDAV</w:t>
            </w:r>
            <w:proofErr w:type="spellEnd"/>
            <w:r w:rsidRPr="00AA707E">
              <w:rPr>
                <w:rFonts w:asciiTheme="minorHAnsi" w:hAnsiTheme="minorHAnsi" w:cstheme="minorHAnsi"/>
                <w:color w:val="000000"/>
              </w:rPr>
              <w:t xml:space="preserve">, </w:t>
            </w:r>
            <w:proofErr w:type="spellStart"/>
            <w:r w:rsidRPr="00AA707E">
              <w:rPr>
                <w:rFonts w:asciiTheme="minorHAnsi" w:hAnsiTheme="minorHAnsi" w:cstheme="minorHAnsi"/>
                <w:color w:val="000000"/>
              </w:rPr>
              <w:t>iSCSI</w:t>
            </w:r>
            <w:proofErr w:type="spellEnd"/>
            <w:r w:rsidRPr="00AA707E">
              <w:rPr>
                <w:rFonts w:asciiTheme="minorHAnsi" w:hAnsiTheme="minorHAnsi" w:cstheme="minorHAnsi"/>
                <w:color w:val="000000"/>
              </w:rPr>
              <w:t>, Telnet, SSH, SNMP</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Usługi</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Serwer pocztowy, Stacja monitoringu, Windows ACL, Integracja w Windows ADS, Serwer wydruku, Serwer WWW, Serwer plików, Manager plików przez WWW, Obsługa paczek QPKG, Funkcja Virtual Disk umożliwiająca zwiększenie pojemności serwera przy pomocy protokołu </w:t>
            </w:r>
            <w:proofErr w:type="spellStart"/>
            <w:r w:rsidRPr="00AA707E">
              <w:rPr>
                <w:rFonts w:asciiTheme="minorHAnsi" w:hAnsiTheme="minorHAnsi" w:cstheme="minorHAnsi"/>
                <w:color w:val="000000"/>
              </w:rPr>
              <w:t>iSCSI</w:t>
            </w:r>
            <w:proofErr w:type="spellEnd"/>
            <w:r w:rsidRPr="00AA707E">
              <w:rPr>
                <w:rFonts w:asciiTheme="minorHAnsi" w:hAnsiTheme="minorHAnsi" w:cstheme="minorHAnsi"/>
                <w:color w:val="000000"/>
              </w:rPr>
              <w:t xml:space="preserve">, Montowanie obrazów ISO, Replikacja w czasie rzeczywistym, Serwer RADIUS, Klient LDAP, Serwer </w:t>
            </w:r>
            <w:proofErr w:type="spellStart"/>
            <w:r w:rsidRPr="00AA707E">
              <w:rPr>
                <w:rFonts w:asciiTheme="minorHAnsi" w:hAnsiTheme="minorHAnsi" w:cstheme="minorHAnsi"/>
                <w:color w:val="000000"/>
              </w:rPr>
              <w:t>Syslog</w:t>
            </w:r>
            <w:proofErr w:type="spellEnd"/>
            <w:r w:rsidRPr="00AA707E">
              <w:rPr>
                <w:rFonts w:asciiTheme="minorHAnsi" w:hAnsiTheme="minorHAnsi" w:cstheme="minorHAnsi"/>
                <w:color w:val="000000"/>
              </w:rPr>
              <w:t xml:space="preserve">, Serwer TFTP, Server VPN, Obsługa kontenerów (LXC, Docker), </w:t>
            </w:r>
            <w:proofErr w:type="spellStart"/>
            <w:r w:rsidRPr="00AA707E">
              <w:rPr>
                <w:rFonts w:asciiTheme="minorHAnsi" w:hAnsiTheme="minorHAnsi" w:cstheme="minorHAnsi"/>
                <w:color w:val="000000"/>
              </w:rPr>
              <w:t>Autotiering</w:t>
            </w:r>
            <w:proofErr w:type="spellEnd"/>
            <w:r w:rsidRPr="00AA707E">
              <w:rPr>
                <w:rFonts w:asciiTheme="minorHAnsi" w:hAnsiTheme="minorHAnsi" w:cstheme="minorHAnsi"/>
                <w:color w:val="000000"/>
              </w:rPr>
              <w:t>, Migawki wolumenów (min. 1024)</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rPr>
              <w:t>Wirtualizacja</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rPr>
              <w:t xml:space="preserve">certyfikaty zgodności: </w:t>
            </w:r>
            <w:proofErr w:type="spellStart"/>
            <w:r w:rsidRPr="00AA707E">
              <w:rPr>
                <w:rFonts w:asciiTheme="minorHAnsi" w:hAnsiTheme="minorHAnsi" w:cstheme="minorHAnsi"/>
              </w:rPr>
              <w:t>VMware</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Ready</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Citrix</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Ready</w:t>
            </w:r>
            <w:proofErr w:type="spellEnd"/>
            <w:r w:rsidRPr="00AA707E">
              <w:rPr>
                <w:rFonts w:asciiTheme="minorHAnsi" w:hAnsiTheme="minorHAnsi" w:cstheme="minorHAnsi"/>
              </w:rPr>
              <w:t xml:space="preserve">™, </w:t>
            </w:r>
            <w:proofErr w:type="spellStart"/>
            <w:r w:rsidRPr="00AA707E">
              <w:rPr>
                <w:rFonts w:asciiTheme="minorHAnsi" w:hAnsiTheme="minorHAnsi" w:cstheme="minorHAnsi"/>
              </w:rPr>
              <w:t>Certified</w:t>
            </w:r>
            <w:proofErr w:type="spellEnd"/>
            <w:r w:rsidRPr="00AA707E">
              <w:rPr>
                <w:rFonts w:asciiTheme="minorHAnsi" w:hAnsiTheme="minorHAnsi" w:cstheme="minorHAnsi"/>
              </w:rPr>
              <w:t xml:space="preserve"> for Windows Server 2016;</w:t>
            </w:r>
            <w:r w:rsidRPr="00AA707E">
              <w:rPr>
                <w:rFonts w:asciiTheme="minorHAnsi" w:hAnsiTheme="minorHAnsi" w:cstheme="minorHAnsi"/>
              </w:rPr>
              <w:br/>
              <w:t xml:space="preserve">możliwość uruchomienia maszyn wirtualnych bezpośrednio na macierzy bez konieczność posiadania zewnętrznych </w:t>
            </w:r>
            <w:proofErr w:type="spellStart"/>
            <w:r w:rsidRPr="00AA707E">
              <w:rPr>
                <w:rFonts w:asciiTheme="minorHAnsi" w:hAnsiTheme="minorHAnsi" w:cstheme="minorHAnsi"/>
              </w:rPr>
              <w:t>wirtualizatorów</w:t>
            </w:r>
            <w:proofErr w:type="spellEnd"/>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rPr>
            </w:pPr>
            <w:r w:rsidRPr="00AA707E">
              <w:rPr>
                <w:rFonts w:asciiTheme="minorHAnsi" w:hAnsiTheme="minorHAnsi" w:cstheme="minorHAnsi"/>
              </w:rPr>
              <w:lastRenderedPageBreak/>
              <w:t>SSD Cache</w:t>
            </w:r>
          </w:p>
        </w:tc>
        <w:tc>
          <w:tcPr>
            <w:tcW w:w="3620" w:type="dxa"/>
            <w:tcBorders>
              <w:top w:val="nil"/>
              <w:left w:val="nil"/>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rPr>
            </w:pPr>
            <w:r w:rsidRPr="00AA707E">
              <w:rPr>
                <w:rFonts w:asciiTheme="minorHAnsi" w:hAnsiTheme="minorHAnsi" w:cstheme="minorHAnsi"/>
              </w:rPr>
              <w:t>Wsparcie dla pamięci podręcznej (SSD cache) w trybach:</w:t>
            </w:r>
          </w:p>
          <w:p w:rsidR="00FB17A0" w:rsidRPr="00AA707E" w:rsidRDefault="00FB17A0" w:rsidP="00FB17A0">
            <w:pPr>
              <w:rPr>
                <w:rFonts w:asciiTheme="minorHAnsi" w:hAnsiTheme="minorHAnsi" w:cstheme="minorHAnsi"/>
              </w:rPr>
            </w:pPr>
            <w:r w:rsidRPr="00AA707E">
              <w:rPr>
                <w:rFonts w:asciiTheme="minorHAnsi" w:hAnsiTheme="minorHAnsi" w:cstheme="minorHAnsi"/>
              </w:rPr>
              <w:t>tylko odczyt, odczyt-zapis, tylko zapis</w:t>
            </w:r>
          </w:p>
          <w:p w:rsidR="00FB17A0" w:rsidRPr="00AA707E" w:rsidRDefault="00FB17A0" w:rsidP="00FB17A0">
            <w:pPr>
              <w:rPr>
                <w:rFonts w:asciiTheme="minorHAnsi" w:hAnsiTheme="minorHAnsi" w:cstheme="minorHAnsi"/>
                <w:lang w:val="en-US"/>
              </w:rPr>
            </w:pPr>
            <w:proofErr w:type="spellStart"/>
            <w:r w:rsidRPr="00AA707E">
              <w:rPr>
                <w:rFonts w:asciiTheme="minorHAnsi" w:hAnsiTheme="minorHAnsi" w:cstheme="minorHAnsi"/>
                <w:lang w:val="en-US"/>
              </w:rPr>
              <w:t>Obsługa</w:t>
            </w:r>
            <w:proofErr w:type="spellEnd"/>
            <w:r w:rsidRPr="00AA707E">
              <w:rPr>
                <w:rFonts w:asciiTheme="minorHAnsi" w:hAnsiTheme="minorHAnsi" w:cstheme="minorHAnsi"/>
                <w:lang w:val="en-US"/>
              </w:rPr>
              <w:t xml:space="preserve"> RAID0, RAID1, RAID10, RAID5, RAID6</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Zarządzanie dyskami</w:t>
            </w:r>
          </w:p>
        </w:tc>
        <w:tc>
          <w:tcPr>
            <w:tcW w:w="3620" w:type="dxa"/>
            <w:tcBorders>
              <w:top w:val="nil"/>
              <w:left w:val="nil"/>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SMART, sprawdzanie złych sektorów</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Język GUI</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Polski</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Gwarancja</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FF0000"/>
              </w:rPr>
            </w:pPr>
            <w:r w:rsidRPr="007B6DEB">
              <w:rPr>
                <w:rFonts w:asciiTheme="minorHAnsi" w:hAnsiTheme="minorHAnsi" w:cstheme="minorHAnsi"/>
              </w:rPr>
              <w:t>Gwarancja producenta 36 miesięcy</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Waga</w:t>
            </w:r>
          </w:p>
        </w:tc>
        <w:tc>
          <w:tcPr>
            <w:tcW w:w="362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Max. 16 kg </w:t>
            </w:r>
          </w:p>
        </w:tc>
        <w:tc>
          <w:tcPr>
            <w:tcW w:w="2835" w:type="dxa"/>
            <w:tcBorders>
              <w:top w:val="single" w:sz="8" w:space="0" w:color="auto"/>
              <w:left w:val="single" w:sz="4" w:space="0" w:color="auto"/>
              <w:bottom w:val="single" w:sz="4" w:space="0" w:color="auto"/>
              <w:right w:val="single" w:sz="8" w:space="0" w:color="auto"/>
            </w:tcBorders>
          </w:tcPr>
          <w:p w:rsidR="00FB17A0" w:rsidRPr="001B752D" w:rsidRDefault="00FB17A0" w:rsidP="00FB17A0">
            <w:pPr>
              <w:suppressAutoHyphens w:val="0"/>
              <w:rPr>
                <w:rFonts w:ascii="Calibri" w:hAnsi="Calibri" w:cs="Calibri"/>
                <w:color w:val="FF0000"/>
                <w:lang w:eastAsia="pl-PL"/>
              </w:rPr>
            </w:pPr>
          </w:p>
        </w:tc>
      </w:tr>
      <w:tr w:rsidR="00FB17A0" w:rsidRPr="001B752D" w:rsidTr="004912FB">
        <w:trPr>
          <w:trHeight w:val="499"/>
        </w:trPr>
        <w:tc>
          <w:tcPr>
            <w:tcW w:w="148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Pobór mocy</w:t>
            </w:r>
          </w:p>
        </w:tc>
        <w:tc>
          <w:tcPr>
            <w:tcW w:w="362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262222"/>
                <w:shd w:val="clear" w:color="auto" w:fill="FFFFFF"/>
              </w:rPr>
              <w:t>Praca: max. 87W</w:t>
            </w:r>
          </w:p>
        </w:tc>
        <w:tc>
          <w:tcPr>
            <w:tcW w:w="2835" w:type="dxa"/>
            <w:tcBorders>
              <w:top w:val="single" w:sz="4" w:space="0" w:color="auto"/>
              <w:left w:val="single" w:sz="4" w:space="0" w:color="auto"/>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System plików</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EXT4</w:t>
            </w:r>
            <w:r>
              <w:rPr>
                <w:rFonts w:asciiTheme="minorHAnsi" w:hAnsiTheme="minorHAnsi" w:cstheme="minorHAnsi"/>
                <w:color w:val="000000"/>
              </w:rPr>
              <w:t>,</w:t>
            </w:r>
            <w:r w:rsidRPr="00AA707E">
              <w:rPr>
                <w:rFonts w:asciiTheme="minorHAnsi" w:hAnsiTheme="minorHAnsi" w:cstheme="minorHAnsi"/>
                <w:color w:val="000000"/>
              </w:rPr>
              <w:t xml:space="preserve"> EXT3, EXT4, NTFS, FAT32, HFS+</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262222"/>
                <w:shd w:val="clear" w:color="auto" w:fill="FFFFFF"/>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proofErr w:type="spellStart"/>
            <w:r w:rsidRPr="00AA707E">
              <w:rPr>
                <w:rFonts w:asciiTheme="minorHAnsi" w:hAnsiTheme="minorHAnsi" w:cstheme="minorHAnsi"/>
                <w:color w:val="000000"/>
              </w:rPr>
              <w:t>iSCSI</w:t>
            </w:r>
            <w:proofErr w:type="spellEnd"/>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lang w:val="en-US"/>
              </w:rPr>
            </w:pPr>
            <w:r w:rsidRPr="00AA707E">
              <w:rPr>
                <w:rFonts w:asciiTheme="minorHAnsi" w:hAnsiTheme="minorHAnsi" w:cstheme="minorHAnsi"/>
                <w:color w:val="000000"/>
              </w:rPr>
              <w:t xml:space="preserve">Obsługa </w:t>
            </w:r>
            <w:r w:rsidRPr="00AA707E">
              <w:rPr>
                <w:rFonts w:asciiTheme="minorHAnsi" w:hAnsiTheme="minorHAnsi" w:cstheme="minorHAnsi"/>
                <w:color w:val="000000"/>
                <w:lang w:val="en-US"/>
              </w:rPr>
              <w:t xml:space="preserve">MPIO, MC/S </w:t>
            </w:r>
            <w:proofErr w:type="spellStart"/>
            <w:r w:rsidRPr="00AA707E">
              <w:rPr>
                <w:rFonts w:asciiTheme="minorHAnsi" w:hAnsiTheme="minorHAnsi" w:cstheme="minorHAnsi"/>
                <w:color w:val="000000"/>
                <w:lang w:val="en-US"/>
              </w:rPr>
              <w:t>i</w:t>
            </w:r>
            <w:proofErr w:type="spellEnd"/>
            <w:r w:rsidRPr="00AA707E">
              <w:rPr>
                <w:rFonts w:asciiTheme="minorHAnsi" w:hAnsiTheme="minorHAnsi" w:cstheme="minorHAnsi"/>
                <w:color w:val="000000"/>
                <w:lang w:val="en-US"/>
              </w:rPr>
              <w:t xml:space="preserve"> SPC-3 Persistent Reservation</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Liczba kont użytkowników</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4096</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Liczba grup</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512</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jc w:val="right"/>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Liczba udziałów</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512</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jc w:val="right"/>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Max ilość połączeń</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700</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jc w:val="right"/>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Zasilanie</w:t>
            </w:r>
          </w:p>
        </w:tc>
        <w:tc>
          <w:tcPr>
            <w:tcW w:w="3620" w:type="dxa"/>
            <w:tcBorders>
              <w:top w:val="nil"/>
              <w:left w:val="nil"/>
              <w:bottom w:val="single" w:sz="8" w:space="0" w:color="auto"/>
              <w:right w:val="single" w:sz="8" w:space="0" w:color="auto"/>
            </w:tcBorders>
            <w:shd w:val="clear" w:color="auto" w:fill="auto"/>
            <w:vAlign w:val="center"/>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 xml:space="preserve">Redundantne </w:t>
            </w:r>
            <w:r>
              <w:rPr>
                <w:rFonts w:asciiTheme="minorHAnsi" w:hAnsiTheme="minorHAnsi" w:cstheme="minorHAnsi"/>
                <w:color w:val="000000"/>
              </w:rPr>
              <w:t xml:space="preserve">min. </w:t>
            </w:r>
            <w:r w:rsidRPr="00AA707E">
              <w:rPr>
                <w:rFonts w:asciiTheme="minorHAnsi" w:hAnsiTheme="minorHAnsi" w:cstheme="minorHAnsi"/>
                <w:color w:val="000000"/>
              </w:rPr>
              <w:t xml:space="preserve">2x </w:t>
            </w:r>
            <w:r>
              <w:rPr>
                <w:rFonts w:asciiTheme="minorHAnsi" w:hAnsiTheme="minorHAnsi" w:cstheme="minorHAnsi"/>
                <w:color w:val="000000"/>
              </w:rPr>
              <w:t>25</w:t>
            </w:r>
            <w:r w:rsidRPr="00AA707E">
              <w:rPr>
                <w:rFonts w:asciiTheme="minorHAnsi" w:hAnsiTheme="minorHAnsi" w:cstheme="minorHAnsi"/>
                <w:color w:val="000000"/>
              </w:rPr>
              <w:t>0W</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jc w:val="right"/>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Wentylatory</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Minimum 2 każdy po 7 cm.</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tr w:rsidR="00FB17A0" w:rsidRPr="001B752D" w:rsidTr="004912FB">
        <w:trPr>
          <w:trHeight w:val="499"/>
        </w:trPr>
        <w:tc>
          <w:tcPr>
            <w:tcW w:w="1483" w:type="dxa"/>
            <w:tcBorders>
              <w:top w:val="nil"/>
              <w:left w:val="single" w:sz="8" w:space="0" w:color="auto"/>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UPS</w:t>
            </w:r>
          </w:p>
        </w:tc>
        <w:tc>
          <w:tcPr>
            <w:tcW w:w="3620" w:type="dxa"/>
            <w:tcBorders>
              <w:top w:val="nil"/>
              <w:left w:val="nil"/>
              <w:bottom w:val="single" w:sz="8" w:space="0" w:color="auto"/>
              <w:right w:val="single" w:sz="8" w:space="0" w:color="auto"/>
            </w:tcBorders>
            <w:shd w:val="clear" w:color="auto" w:fill="auto"/>
            <w:vAlign w:val="center"/>
            <w:hideMark/>
          </w:tcPr>
          <w:p w:rsidR="00FB17A0" w:rsidRPr="00AA707E" w:rsidRDefault="00FB17A0" w:rsidP="00FB17A0">
            <w:pPr>
              <w:rPr>
                <w:rFonts w:asciiTheme="minorHAnsi" w:hAnsiTheme="minorHAnsi" w:cstheme="minorHAnsi"/>
                <w:color w:val="000000"/>
              </w:rPr>
            </w:pPr>
            <w:r w:rsidRPr="00AA707E">
              <w:rPr>
                <w:rFonts w:asciiTheme="minorHAnsi" w:hAnsiTheme="minorHAnsi" w:cstheme="minorHAnsi"/>
                <w:color w:val="000000"/>
              </w:rPr>
              <w:t>Obsługa sieciowych awaryjnych zasilaczy UPS.</w:t>
            </w:r>
          </w:p>
        </w:tc>
        <w:tc>
          <w:tcPr>
            <w:tcW w:w="2835" w:type="dxa"/>
            <w:tcBorders>
              <w:top w:val="nil"/>
              <w:left w:val="nil"/>
              <w:bottom w:val="single" w:sz="8" w:space="0" w:color="auto"/>
              <w:right w:val="single" w:sz="8" w:space="0" w:color="auto"/>
            </w:tcBorders>
          </w:tcPr>
          <w:p w:rsidR="00FB17A0" w:rsidRPr="001B752D" w:rsidRDefault="00FB17A0" w:rsidP="00FB17A0">
            <w:pPr>
              <w:suppressAutoHyphens w:val="0"/>
              <w:rPr>
                <w:rFonts w:ascii="Calibri" w:hAnsi="Calibri" w:cs="Calibri"/>
                <w:color w:val="000000"/>
                <w:lang w:eastAsia="pl-PL"/>
              </w:rPr>
            </w:pPr>
          </w:p>
        </w:tc>
      </w:tr>
      <w:bookmarkEnd w:id="58"/>
    </w:tbl>
    <w:p w:rsidR="001B752D" w:rsidRPr="00CD4625" w:rsidRDefault="001B752D" w:rsidP="00AE5D1A">
      <w:pPr>
        <w:rPr>
          <w:rFonts w:asciiTheme="minorHAnsi" w:hAnsiTheme="minorHAnsi" w:cstheme="minorHAnsi"/>
          <w:b/>
        </w:rPr>
      </w:pPr>
    </w:p>
    <w:p w:rsidR="0039281D" w:rsidRDefault="0039281D" w:rsidP="0039281D">
      <w:pPr>
        <w:shd w:val="clear" w:color="auto" w:fill="FFFFFF"/>
        <w:suppressAutoHyphens w:val="0"/>
        <w:spacing w:line="276" w:lineRule="auto"/>
        <w:ind w:left="360"/>
        <w:jc w:val="both"/>
        <w:outlineLvl w:val="0"/>
        <w:rPr>
          <w:rFonts w:asciiTheme="minorHAnsi" w:hAnsiTheme="minorHAnsi" w:cstheme="minorHAnsi"/>
          <w:b/>
          <w:bCs/>
          <w:kern w:val="2"/>
        </w:rPr>
      </w:pPr>
    </w:p>
    <w:p w:rsidR="004912FB" w:rsidRDefault="004912FB" w:rsidP="0039281D">
      <w:pPr>
        <w:shd w:val="clear" w:color="auto" w:fill="FFFFFF"/>
        <w:suppressAutoHyphens w:val="0"/>
        <w:spacing w:line="276" w:lineRule="auto"/>
        <w:ind w:left="360"/>
        <w:jc w:val="both"/>
        <w:outlineLvl w:val="0"/>
        <w:rPr>
          <w:rFonts w:asciiTheme="minorHAnsi" w:hAnsiTheme="minorHAnsi" w:cstheme="minorHAnsi"/>
          <w:b/>
          <w:bCs/>
          <w:kern w:val="2"/>
        </w:rPr>
      </w:pPr>
    </w:p>
    <w:p w:rsidR="004912FB" w:rsidRPr="00CD4625" w:rsidRDefault="004912FB" w:rsidP="0039281D">
      <w:pPr>
        <w:shd w:val="clear" w:color="auto" w:fill="FFFFFF"/>
        <w:suppressAutoHyphens w:val="0"/>
        <w:spacing w:line="276" w:lineRule="auto"/>
        <w:ind w:left="360"/>
        <w:jc w:val="both"/>
        <w:outlineLvl w:val="0"/>
        <w:rPr>
          <w:rFonts w:asciiTheme="minorHAnsi" w:hAnsiTheme="minorHAnsi" w:cstheme="minorHAnsi"/>
          <w:b/>
          <w:bCs/>
          <w:kern w:val="2"/>
        </w:rPr>
      </w:pPr>
    </w:p>
    <w:p w:rsidR="00454F7A" w:rsidRPr="00CD4625" w:rsidRDefault="00454F7A" w:rsidP="002125D8">
      <w:pPr>
        <w:ind w:left="5664" w:firstLine="708"/>
        <w:rPr>
          <w:rFonts w:asciiTheme="minorHAnsi" w:hAnsiTheme="minorHAnsi" w:cstheme="minorHAnsi"/>
          <w:color w:val="000000" w:themeColor="text1"/>
        </w:rPr>
      </w:pPr>
    </w:p>
    <w:p w:rsidR="002125D8" w:rsidRPr="00D742A2" w:rsidRDefault="002125D8" w:rsidP="002125D8">
      <w:pPr>
        <w:ind w:left="4956" w:firstLine="708"/>
        <w:rPr>
          <w:rFonts w:ascii="Calibri" w:hAnsi="Calibri" w:cs="Calibri"/>
          <w:color w:val="000000" w:themeColor="text1"/>
          <w:sz w:val="18"/>
          <w:szCs w:val="18"/>
        </w:rPr>
      </w:pPr>
      <w:r w:rsidRPr="00D742A2">
        <w:rPr>
          <w:rFonts w:ascii="Calibri" w:hAnsi="Calibri" w:cs="Calibri"/>
          <w:color w:val="000000" w:themeColor="text1"/>
          <w:sz w:val="18"/>
          <w:szCs w:val="18"/>
        </w:rPr>
        <w:t>……………………………………..</w:t>
      </w:r>
    </w:p>
    <w:p w:rsidR="002125D8" w:rsidRPr="00D742A2" w:rsidRDefault="002125D8" w:rsidP="006B69A1">
      <w:pPr>
        <w:rPr>
          <w:rFonts w:ascii="Calibri" w:hAnsi="Calibri" w:cs="Calibri"/>
          <w:color w:val="000000" w:themeColor="text1"/>
          <w:sz w:val="18"/>
          <w:szCs w:val="18"/>
        </w:rPr>
      </w:pPr>
      <w:r w:rsidRPr="00D742A2">
        <w:rPr>
          <w:rFonts w:ascii="Calibri" w:hAnsi="Calibri" w:cs="Calibri"/>
          <w:color w:val="000000" w:themeColor="text1"/>
          <w:sz w:val="18"/>
          <w:szCs w:val="18"/>
        </w:rPr>
        <w:tab/>
      </w:r>
      <w:r w:rsidRPr="00D742A2">
        <w:rPr>
          <w:rFonts w:ascii="Calibri" w:hAnsi="Calibri" w:cs="Calibri"/>
          <w:color w:val="000000" w:themeColor="text1"/>
          <w:sz w:val="18"/>
          <w:szCs w:val="18"/>
        </w:rPr>
        <w:tab/>
      </w:r>
      <w:r w:rsidRPr="00D742A2">
        <w:rPr>
          <w:rFonts w:ascii="Calibri" w:hAnsi="Calibri" w:cs="Calibri"/>
          <w:color w:val="000000" w:themeColor="text1"/>
          <w:sz w:val="18"/>
          <w:szCs w:val="18"/>
        </w:rPr>
        <w:tab/>
      </w:r>
      <w:r w:rsidRPr="00D742A2">
        <w:rPr>
          <w:rFonts w:ascii="Calibri" w:hAnsi="Calibri" w:cs="Calibri"/>
          <w:color w:val="000000" w:themeColor="text1"/>
          <w:sz w:val="18"/>
          <w:szCs w:val="18"/>
        </w:rPr>
        <w:tab/>
      </w:r>
      <w:r w:rsidRPr="00D742A2">
        <w:rPr>
          <w:rFonts w:ascii="Calibri" w:hAnsi="Calibri" w:cs="Calibri"/>
          <w:color w:val="000000" w:themeColor="text1"/>
          <w:sz w:val="18"/>
          <w:szCs w:val="18"/>
        </w:rPr>
        <w:tab/>
      </w:r>
      <w:r w:rsidRPr="00D742A2">
        <w:rPr>
          <w:rFonts w:ascii="Calibri" w:hAnsi="Calibri" w:cs="Calibri"/>
          <w:color w:val="000000" w:themeColor="text1"/>
          <w:sz w:val="18"/>
          <w:szCs w:val="18"/>
        </w:rPr>
        <w:tab/>
      </w:r>
      <w:r w:rsidR="006B69A1" w:rsidRPr="00D742A2">
        <w:rPr>
          <w:rFonts w:ascii="Calibri" w:hAnsi="Calibri" w:cs="Calibri"/>
          <w:color w:val="000000" w:themeColor="text1"/>
          <w:sz w:val="18"/>
          <w:szCs w:val="18"/>
        </w:rPr>
        <w:tab/>
      </w:r>
      <w:r w:rsidR="006B69A1" w:rsidRPr="00D742A2">
        <w:rPr>
          <w:rFonts w:ascii="Calibri" w:hAnsi="Calibri" w:cs="Calibri"/>
          <w:color w:val="000000" w:themeColor="text1"/>
          <w:sz w:val="18"/>
          <w:szCs w:val="18"/>
        </w:rPr>
        <w:tab/>
        <w:t>podpis i pieczęć Wykonawcy/-ó</w:t>
      </w:r>
      <w:r w:rsidR="004912FB">
        <w:rPr>
          <w:rFonts w:ascii="Calibri" w:hAnsi="Calibri" w:cs="Calibri"/>
          <w:color w:val="000000" w:themeColor="text1"/>
          <w:sz w:val="18"/>
          <w:szCs w:val="18"/>
        </w:rPr>
        <w:t>w</w:t>
      </w:r>
    </w:p>
    <w:p w:rsidR="006B69A1" w:rsidRPr="00CD4625" w:rsidRDefault="006B69A1" w:rsidP="006B69A1">
      <w:pPr>
        <w:rPr>
          <w:rFonts w:asciiTheme="minorHAnsi" w:hAnsiTheme="minorHAnsi" w:cstheme="minorHAnsi"/>
          <w:color w:val="000000" w:themeColor="text1"/>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p>
    <w:p w:rsidR="006B69A1" w:rsidRPr="00CD4625" w:rsidRDefault="006B69A1" w:rsidP="006B69A1">
      <w:pPr>
        <w:rPr>
          <w:rFonts w:asciiTheme="minorHAnsi" w:hAnsiTheme="minorHAnsi" w:cstheme="minorHAnsi"/>
          <w:i/>
          <w:color w:val="000000" w:themeColor="text1"/>
          <w:sz w:val="18"/>
        </w:rPr>
      </w:pPr>
      <w:r w:rsidRPr="00CD4625">
        <w:rPr>
          <w:rFonts w:asciiTheme="minorHAnsi" w:hAnsiTheme="minorHAnsi" w:cstheme="minorHAnsi"/>
          <w:i/>
          <w:color w:val="000000" w:themeColor="text1"/>
          <w:sz w:val="18"/>
        </w:rPr>
        <w:t xml:space="preserve">*zapis „dodatkowe informacje” umożliwia wskazanie dodatkowych funkcjonalności produktu poza wymaganymi przez </w:t>
      </w:r>
      <w:r w:rsidR="00BC0316" w:rsidRPr="00CD4625">
        <w:rPr>
          <w:rFonts w:asciiTheme="minorHAnsi" w:hAnsiTheme="minorHAnsi" w:cstheme="minorHAnsi"/>
          <w:i/>
          <w:color w:val="000000" w:themeColor="text1"/>
          <w:sz w:val="18"/>
        </w:rPr>
        <w:t>Z</w:t>
      </w:r>
      <w:r w:rsidRPr="00CD4625">
        <w:rPr>
          <w:rFonts w:asciiTheme="minorHAnsi" w:hAnsiTheme="minorHAnsi" w:cstheme="minorHAnsi"/>
          <w:i/>
          <w:color w:val="000000" w:themeColor="text1"/>
          <w:sz w:val="18"/>
        </w:rPr>
        <w:t xml:space="preserve">amawiającego   </w:t>
      </w:r>
    </w:p>
    <w:p w:rsidR="006B69A1" w:rsidRPr="00CD4625" w:rsidRDefault="006B69A1">
      <w:pPr>
        <w:suppressAutoHyphens w:val="0"/>
        <w:spacing w:after="160" w:line="259" w:lineRule="auto"/>
        <w:rPr>
          <w:rFonts w:asciiTheme="minorHAnsi" w:hAnsiTheme="minorHAnsi" w:cstheme="minorHAnsi"/>
          <w:b/>
          <w:bCs/>
          <w:sz w:val="22"/>
          <w:szCs w:val="22"/>
        </w:rPr>
      </w:pPr>
      <w:r w:rsidRPr="00CD4625">
        <w:rPr>
          <w:rFonts w:asciiTheme="minorHAnsi" w:hAnsiTheme="minorHAnsi" w:cstheme="minorHAnsi"/>
          <w:sz w:val="22"/>
          <w:szCs w:val="22"/>
        </w:rPr>
        <w:br w:type="page"/>
      </w:r>
    </w:p>
    <w:p w:rsidR="007B278A" w:rsidRDefault="007B278A" w:rsidP="00D60DC1">
      <w:pPr>
        <w:pStyle w:val="Nagwek3"/>
        <w:jc w:val="right"/>
        <w:rPr>
          <w:rFonts w:asciiTheme="minorHAnsi" w:hAnsiTheme="minorHAnsi" w:cstheme="minorHAnsi"/>
          <w:b w:val="0"/>
          <w:color w:val="000000" w:themeColor="text1"/>
          <w:sz w:val="18"/>
          <w:szCs w:val="18"/>
        </w:rPr>
      </w:pPr>
      <w:bookmarkStart w:id="59" w:name="_Toc506793410"/>
      <w:bookmarkStart w:id="60" w:name="_Toc519839339"/>
      <w:bookmarkStart w:id="61" w:name="_Toc10624843"/>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7" name="Obraz 7"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D60DC1" w:rsidRPr="00CD4625" w:rsidRDefault="00D60DC1" w:rsidP="00D60DC1">
      <w:pPr>
        <w:pStyle w:val="Nagwek3"/>
        <w:jc w:val="right"/>
        <w:rPr>
          <w:rFonts w:asciiTheme="minorHAnsi" w:hAnsiTheme="minorHAnsi" w:cstheme="minorHAnsi"/>
          <w:color w:val="000000" w:themeColor="text1"/>
        </w:rPr>
      </w:pPr>
      <w:r w:rsidRPr="00CD4625">
        <w:rPr>
          <w:rFonts w:asciiTheme="minorHAnsi" w:hAnsiTheme="minorHAnsi" w:cstheme="minorHAnsi"/>
          <w:b w:val="0"/>
          <w:color w:val="000000" w:themeColor="text1"/>
          <w:sz w:val="18"/>
          <w:szCs w:val="18"/>
        </w:rPr>
        <w:t xml:space="preserve">Załącznik Nr </w:t>
      </w:r>
      <w:r w:rsidR="001A521C" w:rsidRPr="00CD4625">
        <w:rPr>
          <w:rFonts w:asciiTheme="minorHAnsi" w:hAnsiTheme="minorHAnsi" w:cstheme="minorHAnsi"/>
          <w:b w:val="0"/>
          <w:color w:val="000000" w:themeColor="text1"/>
          <w:sz w:val="18"/>
          <w:szCs w:val="18"/>
        </w:rPr>
        <w:t>4</w:t>
      </w:r>
      <w:r w:rsidRPr="00CD4625">
        <w:rPr>
          <w:rFonts w:asciiTheme="minorHAnsi" w:hAnsiTheme="minorHAnsi" w:cstheme="minorHAnsi"/>
          <w:b w:val="0"/>
          <w:color w:val="000000" w:themeColor="text1"/>
          <w:sz w:val="18"/>
          <w:szCs w:val="18"/>
        </w:rPr>
        <w:t xml:space="preserve"> do formularza ofertowego</w:t>
      </w:r>
      <w:bookmarkEnd w:id="59"/>
      <w:bookmarkEnd w:id="60"/>
      <w:bookmarkEnd w:id="61"/>
      <w:r w:rsidRPr="00CD4625">
        <w:rPr>
          <w:rFonts w:asciiTheme="minorHAnsi" w:hAnsiTheme="minorHAnsi" w:cstheme="minorHAnsi"/>
          <w:b w:val="0"/>
          <w:color w:val="000000" w:themeColor="text1"/>
          <w:sz w:val="18"/>
          <w:szCs w:val="18"/>
        </w:rPr>
        <w:t xml:space="preserve"> </w:t>
      </w:r>
    </w:p>
    <w:p w:rsidR="00D60DC1" w:rsidRPr="00CD4625" w:rsidRDefault="00D60DC1" w:rsidP="00D60DC1">
      <w:pPr>
        <w:ind w:left="5664"/>
        <w:jc w:val="right"/>
        <w:rPr>
          <w:rFonts w:asciiTheme="minorHAnsi" w:hAnsiTheme="minorHAnsi" w:cstheme="minorHAnsi"/>
        </w:rPr>
      </w:pPr>
      <w:r w:rsidRPr="00CD4625">
        <w:rPr>
          <w:rFonts w:asciiTheme="minorHAnsi" w:hAnsiTheme="minorHAnsi" w:cstheme="minorHAnsi"/>
        </w:rPr>
        <w:t xml:space="preserve">               </w:t>
      </w:r>
    </w:p>
    <w:p w:rsidR="00D60DC1" w:rsidRPr="00CD4625" w:rsidRDefault="00D60DC1" w:rsidP="00D60DC1">
      <w:pPr>
        <w:spacing w:line="480" w:lineRule="auto"/>
        <w:rPr>
          <w:rFonts w:asciiTheme="minorHAnsi" w:hAnsiTheme="minorHAnsi" w:cstheme="minorHAnsi"/>
          <w:b/>
          <w:color w:val="000000" w:themeColor="text1"/>
          <w:sz w:val="21"/>
          <w:szCs w:val="21"/>
        </w:rPr>
      </w:pPr>
      <w:r w:rsidRPr="00CD4625">
        <w:rPr>
          <w:rFonts w:asciiTheme="minorHAnsi" w:hAnsiTheme="minorHAnsi" w:cstheme="minorHAnsi"/>
          <w:b/>
          <w:color w:val="000000" w:themeColor="text1"/>
          <w:sz w:val="21"/>
          <w:szCs w:val="21"/>
        </w:rPr>
        <w:t>Wykonawca:</w:t>
      </w:r>
    </w:p>
    <w:p w:rsidR="00D60DC1" w:rsidRPr="00CD4625" w:rsidRDefault="00D60DC1" w:rsidP="00D60DC1">
      <w:pPr>
        <w:ind w:right="5954"/>
        <w:rPr>
          <w:rFonts w:asciiTheme="minorHAnsi" w:hAnsiTheme="minorHAnsi" w:cstheme="minorHAnsi"/>
          <w:color w:val="000000" w:themeColor="text1"/>
          <w:sz w:val="21"/>
          <w:szCs w:val="21"/>
        </w:rPr>
      </w:pPr>
      <w:r w:rsidRPr="00CD4625">
        <w:rPr>
          <w:rFonts w:asciiTheme="minorHAnsi" w:hAnsiTheme="minorHAnsi" w:cstheme="minorHAnsi"/>
          <w:color w:val="000000" w:themeColor="text1"/>
          <w:sz w:val="21"/>
          <w:szCs w:val="21"/>
        </w:rPr>
        <w:t>……………………………………</w:t>
      </w:r>
    </w:p>
    <w:p w:rsidR="00D60DC1" w:rsidRPr="00CD4625" w:rsidRDefault="00D60DC1" w:rsidP="00D60DC1">
      <w:pPr>
        <w:ind w:right="5953"/>
        <w:rPr>
          <w:rFonts w:asciiTheme="minorHAnsi" w:hAnsiTheme="minorHAnsi" w:cstheme="minorHAnsi"/>
          <w:i/>
          <w:color w:val="000000" w:themeColor="text1"/>
          <w:sz w:val="16"/>
          <w:szCs w:val="16"/>
        </w:rPr>
      </w:pPr>
      <w:r w:rsidRPr="00CD4625">
        <w:rPr>
          <w:rFonts w:asciiTheme="minorHAnsi" w:hAnsiTheme="minorHAnsi" w:cstheme="minorHAnsi"/>
          <w:i/>
          <w:color w:val="000000" w:themeColor="text1"/>
          <w:sz w:val="16"/>
          <w:szCs w:val="16"/>
        </w:rPr>
        <w:t>(pieczęć lub pełna nazwa/firma, adres)</w:t>
      </w:r>
    </w:p>
    <w:p w:rsidR="00D60DC1" w:rsidRPr="00CD4625" w:rsidRDefault="00D60DC1" w:rsidP="00D60DC1">
      <w:pPr>
        <w:pStyle w:val="Tekstpodstawowy3"/>
        <w:tabs>
          <w:tab w:val="left" w:pos="7365"/>
        </w:tabs>
        <w:ind w:left="360"/>
        <w:rPr>
          <w:rFonts w:asciiTheme="minorHAnsi" w:hAnsiTheme="minorHAnsi" w:cstheme="minorHAnsi"/>
          <w:color w:val="000000" w:themeColor="text1"/>
        </w:rPr>
      </w:pPr>
      <w:r w:rsidRPr="00CD4625">
        <w:rPr>
          <w:rFonts w:asciiTheme="minorHAnsi" w:hAnsiTheme="minorHAnsi" w:cstheme="minorHAnsi"/>
          <w:b/>
          <w:color w:val="000000" w:themeColor="text1"/>
        </w:rPr>
        <w:tab/>
      </w:r>
    </w:p>
    <w:p w:rsidR="00D60DC1" w:rsidRPr="00CD4625" w:rsidRDefault="00F86C27" w:rsidP="00D60DC1">
      <w:pPr>
        <w:widowControl w:val="0"/>
        <w:tabs>
          <w:tab w:val="center" w:pos="7200"/>
        </w:tabs>
        <w:autoSpaceDE w:val="0"/>
        <w:jc w:val="both"/>
        <w:rPr>
          <w:rFonts w:asciiTheme="minorHAnsi" w:hAnsiTheme="minorHAnsi" w:cstheme="minorHAnsi"/>
          <w:color w:val="000000" w:themeColor="text1"/>
          <w:sz w:val="16"/>
          <w:szCs w:val="16"/>
        </w:rPr>
      </w:pPr>
      <w:r>
        <w:rPr>
          <w:rFonts w:asciiTheme="minorHAnsi" w:hAnsiTheme="minorHAnsi" w:cstheme="minorHAnsi"/>
          <w:b/>
          <w:color w:val="000000"/>
        </w:rPr>
        <w:t>Postępowanie zna</w:t>
      </w:r>
      <w:r w:rsidR="00EE0CC4">
        <w:rPr>
          <w:rFonts w:asciiTheme="minorHAnsi" w:hAnsiTheme="minorHAnsi" w:cstheme="minorHAnsi"/>
          <w:b/>
          <w:color w:val="000000"/>
        </w:rPr>
        <w:t xml:space="preserve">k: </w:t>
      </w:r>
      <w:r w:rsidR="00E45798">
        <w:rPr>
          <w:rFonts w:asciiTheme="minorHAnsi" w:hAnsiTheme="minorHAnsi" w:cstheme="minorHAnsi"/>
          <w:b/>
          <w:color w:val="000000"/>
        </w:rPr>
        <w:t>G.272.5</w:t>
      </w:r>
      <w:r w:rsidR="00E4581E" w:rsidRPr="004E15C6">
        <w:rPr>
          <w:rFonts w:asciiTheme="minorHAnsi" w:hAnsiTheme="minorHAnsi" w:cstheme="minorHAnsi"/>
          <w:b/>
          <w:color w:val="000000"/>
        </w:rPr>
        <w:t>.2019</w:t>
      </w:r>
    </w:p>
    <w:p w:rsidR="00D60DC1" w:rsidRPr="00CD4625" w:rsidRDefault="00D60DC1" w:rsidP="00D60DC1">
      <w:pPr>
        <w:jc w:val="center"/>
        <w:rPr>
          <w:rFonts w:asciiTheme="minorHAnsi" w:hAnsiTheme="minorHAnsi" w:cstheme="minorHAnsi"/>
          <w:b/>
          <w:smallCaps/>
          <w:color w:val="000000" w:themeColor="text1"/>
          <w:sz w:val="24"/>
          <w:szCs w:val="24"/>
        </w:rPr>
      </w:pPr>
      <w:r w:rsidRPr="00CD4625">
        <w:rPr>
          <w:rFonts w:asciiTheme="minorHAnsi" w:hAnsiTheme="minorHAnsi" w:cstheme="minorHAnsi"/>
          <w:b/>
          <w:smallCaps/>
          <w:color w:val="000000" w:themeColor="text1"/>
          <w:sz w:val="24"/>
          <w:szCs w:val="24"/>
        </w:rPr>
        <w:t xml:space="preserve">Wykaz Dostaw wykonanych w okresie ostatnich 3 lat przed </w:t>
      </w:r>
    </w:p>
    <w:p w:rsidR="00D60DC1" w:rsidRPr="00CD4625" w:rsidRDefault="00D60DC1" w:rsidP="00D60DC1">
      <w:pPr>
        <w:jc w:val="center"/>
        <w:rPr>
          <w:rFonts w:asciiTheme="minorHAnsi" w:hAnsiTheme="minorHAnsi" w:cstheme="minorHAnsi"/>
          <w:b/>
          <w:color w:val="000000" w:themeColor="text1"/>
        </w:rPr>
      </w:pPr>
      <w:r w:rsidRPr="00CD4625">
        <w:rPr>
          <w:rFonts w:asciiTheme="minorHAnsi" w:hAnsiTheme="minorHAnsi" w:cstheme="minorHAnsi"/>
          <w:b/>
          <w:smallCaps/>
          <w:color w:val="000000" w:themeColor="text1"/>
          <w:sz w:val="24"/>
          <w:szCs w:val="24"/>
        </w:rPr>
        <w:t xml:space="preserve">upływem terminu składania ofert </w:t>
      </w:r>
    </w:p>
    <w:p w:rsidR="00D60DC1" w:rsidRPr="00CD4625" w:rsidRDefault="00D60DC1" w:rsidP="00D60DC1">
      <w:pPr>
        <w:rPr>
          <w:rFonts w:asciiTheme="minorHAnsi" w:hAnsiTheme="minorHAnsi" w:cstheme="minorHAnsi"/>
          <w:b/>
          <w:color w:val="000000" w:themeColor="text1"/>
        </w:rPr>
      </w:pPr>
    </w:p>
    <w:tbl>
      <w:tblPr>
        <w:tblW w:w="904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07"/>
        <w:gridCol w:w="1299"/>
        <w:gridCol w:w="2266"/>
        <w:gridCol w:w="1012"/>
        <w:gridCol w:w="1355"/>
        <w:gridCol w:w="2605"/>
      </w:tblGrid>
      <w:tr w:rsidR="00D60DC1" w:rsidRPr="00CD4625" w:rsidTr="00D60DC1">
        <w:trPr>
          <w:jc w:val="center"/>
        </w:trPr>
        <w:tc>
          <w:tcPr>
            <w:tcW w:w="507" w:type="dxa"/>
            <w:tcBorders>
              <w:top w:val="single" w:sz="18" w:space="0" w:color="auto"/>
              <w:left w:val="single" w:sz="18" w:space="0" w:color="auto"/>
              <w:bottom w:val="single" w:sz="18" w:space="0" w:color="auto"/>
              <w:right w:val="single" w:sz="4" w:space="0" w:color="auto"/>
            </w:tcBorders>
            <w:shd w:val="clear" w:color="auto" w:fill="E6E6E6"/>
            <w:vAlign w:val="center"/>
            <w:hideMark/>
          </w:tcPr>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Lp.</w:t>
            </w:r>
          </w:p>
        </w:tc>
        <w:tc>
          <w:tcPr>
            <w:tcW w:w="1299" w:type="dxa"/>
            <w:tcBorders>
              <w:top w:val="single" w:sz="18" w:space="0" w:color="auto"/>
              <w:left w:val="single" w:sz="4" w:space="0" w:color="auto"/>
              <w:bottom w:val="single" w:sz="18" w:space="0" w:color="auto"/>
              <w:right w:val="single" w:sz="4" w:space="0" w:color="auto"/>
            </w:tcBorders>
            <w:shd w:val="clear" w:color="auto" w:fill="E6E6E6"/>
            <w:vAlign w:val="center"/>
            <w:hideMark/>
          </w:tcPr>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Przedmiot</w:t>
            </w:r>
          </w:p>
        </w:tc>
        <w:tc>
          <w:tcPr>
            <w:tcW w:w="2266" w:type="dxa"/>
            <w:tcBorders>
              <w:top w:val="single" w:sz="18" w:space="0" w:color="auto"/>
              <w:left w:val="single" w:sz="4" w:space="0" w:color="auto"/>
              <w:bottom w:val="single" w:sz="18" w:space="0" w:color="auto"/>
              <w:right w:val="single" w:sz="4" w:space="0" w:color="auto"/>
            </w:tcBorders>
            <w:shd w:val="clear" w:color="auto" w:fill="E6E6E6"/>
          </w:tcPr>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 xml:space="preserve">Daty wykonania </w:t>
            </w:r>
          </w:p>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 xml:space="preserve">od …. do …. </w:t>
            </w:r>
          </w:p>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[dzień-miesiąc-rok]</w:t>
            </w:r>
          </w:p>
          <w:p w:rsidR="00D60DC1" w:rsidRPr="00CD4625" w:rsidRDefault="00D60DC1" w:rsidP="001D1625">
            <w:pPr>
              <w:spacing w:line="256" w:lineRule="auto"/>
              <w:jc w:val="center"/>
              <w:rPr>
                <w:rFonts w:asciiTheme="minorHAnsi" w:hAnsiTheme="minorHAnsi" w:cstheme="minorHAnsi"/>
                <w:color w:val="000000" w:themeColor="text1"/>
              </w:rPr>
            </w:pPr>
          </w:p>
        </w:tc>
        <w:tc>
          <w:tcPr>
            <w:tcW w:w="1012" w:type="dxa"/>
            <w:tcBorders>
              <w:top w:val="single" w:sz="18" w:space="0" w:color="auto"/>
              <w:left w:val="single" w:sz="4" w:space="0" w:color="auto"/>
              <w:bottom w:val="single" w:sz="18" w:space="0" w:color="auto"/>
              <w:right w:val="single" w:sz="4" w:space="0" w:color="auto"/>
            </w:tcBorders>
            <w:shd w:val="clear" w:color="auto" w:fill="E6E6E6"/>
          </w:tcPr>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Wartość brutto</w:t>
            </w:r>
          </w:p>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 xml:space="preserve"> w zł </w:t>
            </w:r>
          </w:p>
        </w:tc>
        <w:tc>
          <w:tcPr>
            <w:tcW w:w="1355" w:type="dxa"/>
            <w:tcBorders>
              <w:top w:val="single" w:sz="18" w:space="0" w:color="auto"/>
              <w:left w:val="single" w:sz="4" w:space="0" w:color="auto"/>
              <w:bottom w:val="single" w:sz="18" w:space="0" w:color="auto"/>
              <w:right w:val="single" w:sz="4" w:space="0" w:color="auto"/>
            </w:tcBorders>
            <w:shd w:val="clear" w:color="auto" w:fill="E6E6E6"/>
            <w:hideMark/>
          </w:tcPr>
          <w:p w:rsidR="00D60DC1" w:rsidRPr="00CD4625" w:rsidRDefault="00D60DC1" w:rsidP="00D60DC1">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 xml:space="preserve">Podmiot na rzecz którego </w:t>
            </w:r>
            <w:r w:rsidR="004C55AD" w:rsidRPr="00CD4625">
              <w:rPr>
                <w:rFonts w:asciiTheme="minorHAnsi" w:hAnsiTheme="minorHAnsi" w:cstheme="minorHAnsi"/>
                <w:color w:val="000000" w:themeColor="text1"/>
              </w:rPr>
              <w:t>dostawy</w:t>
            </w:r>
            <w:r w:rsidRPr="00CD4625">
              <w:rPr>
                <w:rFonts w:asciiTheme="minorHAnsi" w:hAnsiTheme="minorHAnsi" w:cstheme="minorHAnsi"/>
                <w:color w:val="000000" w:themeColor="text1"/>
              </w:rPr>
              <w:t xml:space="preserve"> były wykonane</w:t>
            </w:r>
          </w:p>
        </w:tc>
        <w:tc>
          <w:tcPr>
            <w:tcW w:w="2605" w:type="dxa"/>
            <w:tcBorders>
              <w:top w:val="single" w:sz="18" w:space="0" w:color="auto"/>
              <w:left w:val="single" w:sz="4" w:space="0" w:color="auto"/>
              <w:bottom w:val="single" w:sz="18" w:space="0" w:color="auto"/>
              <w:right w:val="single" w:sz="4" w:space="0" w:color="auto"/>
            </w:tcBorders>
            <w:shd w:val="clear" w:color="auto" w:fill="E6E6E6"/>
          </w:tcPr>
          <w:p w:rsidR="00D60DC1" w:rsidRPr="00CD4625" w:rsidRDefault="00D60DC1" w:rsidP="001D1625">
            <w:pPr>
              <w:spacing w:line="256" w:lineRule="auto"/>
              <w:jc w:val="center"/>
              <w:rPr>
                <w:rFonts w:asciiTheme="minorHAnsi" w:hAnsiTheme="minorHAnsi" w:cstheme="minorHAnsi"/>
                <w:color w:val="000000" w:themeColor="text1"/>
              </w:rPr>
            </w:pPr>
            <w:r w:rsidRPr="00CD4625">
              <w:rPr>
                <w:rFonts w:asciiTheme="minorHAnsi" w:hAnsiTheme="minorHAnsi" w:cstheme="minorHAnsi"/>
                <w:color w:val="000000" w:themeColor="text1"/>
              </w:rPr>
              <w:t>Doświadczenie Wykonawcy/doświadczenie innego podmiotu*</w:t>
            </w:r>
          </w:p>
        </w:tc>
      </w:tr>
      <w:tr w:rsidR="00D60DC1" w:rsidRPr="00CD4625" w:rsidTr="00D60DC1">
        <w:trPr>
          <w:jc w:val="center"/>
        </w:trPr>
        <w:tc>
          <w:tcPr>
            <w:tcW w:w="507" w:type="dxa"/>
            <w:tcBorders>
              <w:top w:val="single" w:sz="4" w:space="0" w:color="auto"/>
              <w:left w:val="single" w:sz="18"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1299"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p w:rsidR="00D60DC1" w:rsidRPr="00CD4625" w:rsidRDefault="00D60DC1" w:rsidP="001D1625">
            <w:pPr>
              <w:spacing w:line="256" w:lineRule="auto"/>
              <w:rPr>
                <w:rFonts w:asciiTheme="minorHAnsi" w:hAnsiTheme="minorHAnsi" w:cstheme="minorHAnsi"/>
                <w:color w:val="000000" w:themeColor="text1"/>
                <w:sz w:val="18"/>
                <w:szCs w:val="18"/>
              </w:rPr>
            </w:pPr>
          </w:p>
        </w:tc>
        <w:tc>
          <w:tcPr>
            <w:tcW w:w="2266"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p w:rsidR="00D60DC1" w:rsidRPr="00CD4625" w:rsidRDefault="00D60DC1" w:rsidP="001D1625">
            <w:pPr>
              <w:spacing w:line="256" w:lineRule="auto"/>
              <w:rPr>
                <w:rFonts w:asciiTheme="minorHAnsi" w:hAnsiTheme="minorHAnsi" w:cstheme="minorHAnsi"/>
                <w:color w:val="000000" w:themeColor="text1"/>
                <w:sz w:val="18"/>
                <w:szCs w:val="18"/>
              </w:rPr>
            </w:pPr>
          </w:p>
          <w:p w:rsidR="00D60DC1" w:rsidRPr="00CD4625" w:rsidRDefault="00D60DC1" w:rsidP="001D1625">
            <w:pPr>
              <w:spacing w:line="256" w:lineRule="auto"/>
              <w:rPr>
                <w:rFonts w:asciiTheme="minorHAnsi" w:hAnsiTheme="minorHAnsi" w:cstheme="minorHAnsi"/>
                <w:color w:val="000000" w:themeColor="text1"/>
                <w:sz w:val="18"/>
                <w:szCs w:val="18"/>
              </w:rPr>
            </w:pPr>
          </w:p>
          <w:p w:rsidR="00D60DC1" w:rsidRPr="00CD4625" w:rsidRDefault="00D60DC1" w:rsidP="001D1625">
            <w:pPr>
              <w:spacing w:line="256" w:lineRule="auto"/>
              <w:rPr>
                <w:rFonts w:asciiTheme="minorHAnsi" w:hAnsiTheme="minorHAnsi" w:cstheme="minorHAnsi"/>
                <w:color w:val="000000" w:themeColor="text1"/>
                <w:sz w:val="18"/>
                <w:szCs w:val="18"/>
              </w:rPr>
            </w:pPr>
          </w:p>
          <w:p w:rsidR="00D60DC1" w:rsidRPr="00CD4625" w:rsidRDefault="00D60DC1" w:rsidP="001D1625">
            <w:pPr>
              <w:spacing w:line="256" w:lineRule="auto"/>
              <w:rPr>
                <w:rFonts w:asciiTheme="minorHAnsi" w:hAnsiTheme="minorHAnsi" w:cstheme="minorHAnsi"/>
                <w:color w:val="000000" w:themeColor="text1"/>
                <w:sz w:val="18"/>
                <w:szCs w:val="18"/>
              </w:rPr>
            </w:pPr>
          </w:p>
        </w:tc>
        <w:tc>
          <w:tcPr>
            <w:tcW w:w="1012"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1355"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2605"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r>
      <w:tr w:rsidR="00D60DC1" w:rsidRPr="00CD4625" w:rsidTr="00D60DC1">
        <w:trPr>
          <w:jc w:val="center"/>
        </w:trPr>
        <w:tc>
          <w:tcPr>
            <w:tcW w:w="507" w:type="dxa"/>
            <w:tcBorders>
              <w:top w:val="single" w:sz="4" w:space="0" w:color="auto"/>
              <w:left w:val="single" w:sz="18"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1299"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2266"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6"/>
                <w:szCs w:val="16"/>
              </w:rPr>
            </w:pPr>
          </w:p>
          <w:p w:rsidR="00D60DC1" w:rsidRPr="00CD4625" w:rsidRDefault="00D60DC1" w:rsidP="001D1625">
            <w:pPr>
              <w:spacing w:line="256" w:lineRule="auto"/>
              <w:rPr>
                <w:rFonts w:asciiTheme="minorHAnsi" w:hAnsiTheme="minorHAnsi" w:cstheme="minorHAnsi"/>
                <w:color w:val="000000" w:themeColor="text1"/>
                <w:sz w:val="16"/>
                <w:szCs w:val="16"/>
              </w:rPr>
            </w:pPr>
          </w:p>
          <w:p w:rsidR="00D60DC1" w:rsidRPr="00CD4625" w:rsidRDefault="00D60DC1" w:rsidP="001D1625">
            <w:pPr>
              <w:spacing w:line="256" w:lineRule="auto"/>
              <w:rPr>
                <w:rFonts w:asciiTheme="minorHAnsi" w:hAnsiTheme="minorHAnsi" w:cstheme="minorHAnsi"/>
                <w:color w:val="000000" w:themeColor="text1"/>
                <w:sz w:val="16"/>
                <w:szCs w:val="16"/>
              </w:rPr>
            </w:pPr>
          </w:p>
          <w:p w:rsidR="00D60DC1" w:rsidRPr="00CD4625" w:rsidRDefault="00D60DC1" w:rsidP="001D1625">
            <w:pPr>
              <w:spacing w:line="256" w:lineRule="auto"/>
              <w:rPr>
                <w:rFonts w:asciiTheme="minorHAnsi" w:hAnsiTheme="minorHAnsi" w:cstheme="minorHAnsi"/>
                <w:color w:val="000000" w:themeColor="text1"/>
                <w:sz w:val="16"/>
                <w:szCs w:val="16"/>
              </w:rPr>
            </w:pPr>
          </w:p>
          <w:p w:rsidR="00D60DC1" w:rsidRPr="00CD4625" w:rsidRDefault="00D60DC1" w:rsidP="001D1625">
            <w:pPr>
              <w:spacing w:line="256" w:lineRule="auto"/>
              <w:rPr>
                <w:rFonts w:asciiTheme="minorHAnsi" w:hAnsiTheme="minorHAnsi" w:cstheme="minorHAnsi"/>
                <w:color w:val="000000" w:themeColor="text1"/>
                <w:sz w:val="16"/>
                <w:szCs w:val="16"/>
              </w:rPr>
            </w:pPr>
          </w:p>
          <w:p w:rsidR="00D60DC1" w:rsidRPr="00CD4625" w:rsidRDefault="00D60DC1" w:rsidP="001D1625">
            <w:pPr>
              <w:spacing w:line="256" w:lineRule="auto"/>
              <w:rPr>
                <w:rFonts w:asciiTheme="minorHAnsi" w:hAnsiTheme="minorHAnsi" w:cstheme="minorHAnsi"/>
                <w:color w:val="000000" w:themeColor="text1"/>
                <w:sz w:val="16"/>
                <w:szCs w:val="16"/>
              </w:rPr>
            </w:pPr>
          </w:p>
        </w:tc>
        <w:tc>
          <w:tcPr>
            <w:tcW w:w="1012"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1355"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c>
          <w:tcPr>
            <w:tcW w:w="2605" w:type="dxa"/>
            <w:tcBorders>
              <w:top w:val="single" w:sz="4" w:space="0" w:color="auto"/>
              <w:left w:val="single" w:sz="4" w:space="0" w:color="auto"/>
              <w:bottom w:val="single" w:sz="4" w:space="0" w:color="auto"/>
              <w:right w:val="single" w:sz="4" w:space="0" w:color="auto"/>
            </w:tcBorders>
          </w:tcPr>
          <w:p w:rsidR="00D60DC1" w:rsidRPr="00CD4625" w:rsidRDefault="00D60DC1" w:rsidP="001D1625">
            <w:pPr>
              <w:spacing w:line="256" w:lineRule="auto"/>
              <w:rPr>
                <w:rFonts w:asciiTheme="minorHAnsi" w:hAnsiTheme="minorHAnsi" w:cstheme="minorHAnsi"/>
                <w:color w:val="000000" w:themeColor="text1"/>
                <w:sz w:val="18"/>
                <w:szCs w:val="18"/>
              </w:rPr>
            </w:pPr>
          </w:p>
        </w:tc>
      </w:tr>
    </w:tbl>
    <w:p w:rsidR="00D60DC1" w:rsidRPr="00CD4625" w:rsidRDefault="00D60DC1" w:rsidP="00D60DC1">
      <w:pPr>
        <w:rPr>
          <w:rFonts w:asciiTheme="minorHAnsi" w:hAnsiTheme="minorHAnsi" w:cstheme="minorHAnsi"/>
          <w:color w:val="000000" w:themeColor="text1"/>
          <w:sz w:val="24"/>
          <w:szCs w:val="24"/>
        </w:rPr>
      </w:pPr>
    </w:p>
    <w:p w:rsidR="00D60DC1" w:rsidRPr="00CD4625" w:rsidRDefault="00D60DC1" w:rsidP="00D60DC1">
      <w:pPr>
        <w:jc w:val="both"/>
        <w:rPr>
          <w:rFonts w:asciiTheme="minorHAnsi" w:hAnsiTheme="minorHAnsi" w:cstheme="minorHAnsi"/>
          <w:b/>
          <w:spacing w:val="-4"/>
        </w:rPr>
      </w:pPr>
      <w:r w:rsidRPr="00CD4625">
        <w:rPr>
          <w:rFonts w:asciiTheme="minorHAnsi" w:hAnsiTheme="minorHAnsi" w:cstheme="minorHAnsi"/>
          <w:b/>
        </w:rPr>
        <w:t xml:space="preserve">Do Wykazu należy dołączyć </w:t>
      </w:r>
      <w:r w:rsidRPr="00CD4625">
        <w:rPr>
          <w:rFonts w:asciiTheme="minorHAnsi" w:hAnsiTheme="minorHAnsi" w:cstheme="minorHAnsi"/>
          <w:b/>
          <w:spacing w:val="-4"/>
        </w:rPr>
        <w:t xml:space="preserve">dowody, określające, czy dostawy te zostały wykonane </w:t>
      </w:r>
      <w:r w:rsidRPr="00CD4625">
        <w:rPr>
          <w:rFonts w:asciiTheme="minorHAnsi" w:hAnsiTheme="minorHAnsi" w:cstheme="minorHAnsi"/>
          <w:b/>
          <w:spacing w:val="-4"/>
        </w:rPr>
        <w:br/>
        <w:t>w sposób należyty.</w:t>
      </w:r>
    </w:p>
    <w:p w:rsidR="00D60DC1" w:rsidRPr="00CD4625" w:rsidRDefault="00D60DC1" w:rsidP="00D60DC1">
      <w:pPr>
        <w:tabs>
          <w:tab w:val="left" w:pos="426"/>
        </w:tabs>
        <w:jc w:val="both"/>
        <w:rPr>
          <w:rFonts w:asciiTheme="minorHAnsi" w:hAnsiTheme="minorHAnsi" w:cstheme="minorHAnsi"/>
          <w:b/>
        </w:rPr>
      </w:pPr>
    </w:p>
    <w:p w:rsidR="00D60DC1" w:rsidRPr="00CD4625" w:rsidRDefault="00D60DC1" w:rsidP="00D60DC1">
      <w:pPr>
        <w:tabs>
          <w:tab w:val="left" w:pos="426"/>
        </w:tabs>
        <w:jc w:val="both"/>
        <w:rPr>
          <w:rFonts w:asciiTheme="minorHAnsi" w:hAnsiTheme="minorHAnsi" w:cstheme="minorHAnsi"/>
          <w:b/>
          <w:sz w:val="18"/>
        </w:rPr>
      </w:pPr>
      <w:r w:rsidRPr="00CD4625">
        <w:rPr>
          <w:rFonts w:asciiTheme="minorHAnsi" w:hAnsiTheme="minorHAnsi" w:cstheme="minorHAnsi"/>
          <w:b/>
          <w:sz w:val="18"/>
        </w:rPr>
        <w:t xml:space="preserve">Dowodami, o których mowa powyżej są: </w:t>
      </w:r>
    </w:p>
    <w:p w:rsidR="00D60DC1" w:rsidRPr="00CD4625" w:rsidRDefault="00D60DC1" w:rsidP="009A37F6">
      <w:pPr>
        <w:numPr>
          <w:ilvl w:val="0"/>
          <w:numId w:val="55"/>
        </w:numPr>
        <w:suppressAutoHyphens w:val="0"/>
        <w:jc w:val="both"/>
        <w:rPr>
          <w:rFonts w:asciiTheme="minorHAnsi" w:hAnsiTheme="minorHAnsi" w:cstheme="minorHAnsi"/>
          <w:sz w:val="18"/>
        </w:rPr>
      </w:pPr>
      <w:r w:rsidRPr="00CD4625">
        <w:rPr>
          <w:rFonts w:asciiTheme="minorHAnsi" w:hAnsiTheme="minorHAnsi" w:cstheme="minorHAnsi"/>
          <w:sz w:val="18"/>
        </w:rPr>
        <w:t>referencje bądź inne dokumenty wystawione przez podmiot, na rzecz którego, dostawy były wykonywane, a w przypadku świadczeń okresowych lub ciągłych są wykonywane,</w:t>
      </w:r>
    </w:p>
    <w:p w:rsidR="00D60DC1" w:rsidRPr="00CD4625" w:rsidRDefault="00D60DC1" w:rsidP="009A37F6">
      <w:pPr>
        <w:numPr>
          <w:ilvl w:val="0"/>
          <w:numId w:val="55"/>
        </w:numPr>
        <w:suppressAutoHyphens w:val="0"/>
        <w:jc w:val="both"/>
        <w:rPr>
          <w:rFonts w:asciiTheme="minorHAnsi" w:hAnsiTheme="minorHAnsi" w:cstheme="minorHAnsi"/>
          <w:sz w:val="18"/>
        </w:rPr>
      </w:pPr>
      <w:r w:rsidRPr="00CD4625">
        <w:rPr>
          <w:rFonts w:asciiTheme="minorHAnsi" w:hAnsiTheme="minorHAnsi" w:cstheme="minorHAnsi"/>
          <w:sz w:val="18"/>
        </w:rPr>
        <w:t>oświadczenie Wykonawcy – jeżeli z uzasadnionej przyczyny o obiektywnym charakterze Wykonawca nie jest w stanie uzyskać dokumentów, o których mowa powyżej,</w:t>
      </w:r>
    </w:p>
    <w:p w:rsidR="00D60DC1" w:rsidRPr="00CD4625" w:rsidRDefault="00D60DC1" w:rsidP="009A37F6">
      <w:pPr>
        <w:numPr>
          <w:ilvl w:val="0"/>
          <w:numId w:val="55"/>
        </w:numPr>
        <w:tabs>
          <w:tab w:val="clear" w:pos="720"/>
        </w:tabs>
        <w:suppressAutoHyphens w:val="0"/>
        <w:jc w:val="both"/>
        <w:rPr>
          <w:rFonts w:asciiTheme="minorHAnsi" w:hAnsiTheme="minorHAnsi" w:cstheme="minorHAnsi"/>
          <w:sz w:val="18"/>
        </w:rPr>
      </w:pPr>
      <w:r w:rsidRPr="00CD4625">
        <w:rPr>
          <w:rFonts w:asciiTheme="minorHAnsi" w:hAnsiTheme="minorHAnsi" w:cstheme="minorHAnsi"/>
          <w:sz w:val="18"/>
        </w:rPr>
        <w:t xml:space="preserve">w przypadku świadczeń okresowych lub ciągłych nadal wykonywanych referencje bądź inne dokumenty potwierdzające ich należyte wykonanie powinny być wydane nie wcześniej niż 3 miesiące przed upływem terminu składania ofert. </w:t>
      </w:r>
    </w:p>
    <w:p w:rsidR="00D60DC1" w:rsidRPr="00CD4625" w:rsidRDefault="00D60DC1" w:rsidP="00D60DC1">
      <w:pPr>
        <w:rPr>
          <w:rFonts w:asciiTheme="minorHAnsi" w:hAnsiTheme="minorHAnsi" w:cstheme="minorHAnsi"/>
          <w:b/>
          <w:bCs/>
          <w:szCs w:val="22"/>
          <w:u w:val="single"/>
        </w:rPr>
      </w:pPr>
    </w:p>
    <w:p w:rsidR="00D60DC1" w:rsidRPr="00CD4625" w:rsidRDefault="00D60DC1" w:rsidP="00D60DC1">
      <w:pPr>
        <w:pStyle w:val="Zwykytekst"/>
        <w:ind w:left="6231" w:firstLine="141"/>
        <w:rPr>
          <w:rFonts w:asciiTheme="minorHAnsi" w:hAnsiTheme="minorHAnsi" w:cstheme="minorHAnsi"/>
          <w:sz w:val="22"/>
          <w:szCs w:val="22"/>
        </w:rPr>
      </w:pPr>
    </w:p>
    <w:p w:rsidR="00D60DC1" w:rsidRPr="00CD4625" w:rsidRDefault="00D60DC1" w:rsidP="00D60DC1">
      <w:pPr>
        <w:rPr>
          <w:rFonts w:asciiTheme="minorHAnsi" w:hAnsiTheme="minorHAnsi" w:cstheme="minorHAnsi"/>
          <w:b/>
          <w:color w:val="000000" w:themeColor="text1"/>
          <w:sz w:val="16"/>
          <w:szCs w:val="16"/>
          <w:u w:val="single"/>
        </w:rPr>
      </w:pPr>
    </w:p>
    <w:p w:rsidR="00D60DC1" w:rsidRPr="00CD4625" w:rsidRDefault="00D60DC1" w:rsidP="00D60DC1">
      <w:pPr>
        <w:rPr>
          <w:rFonts w:asciiTheme="minorHAnsi" w:hAnsiTheme="minorHAnsi" w:cstheme="minorHAnsi"/>
          <w:b/>
          <w:color w:val="000000" w:themeColor="text1"/>
          <w:sz w:val="16"/>
          <w:szCs w:val="16"/>
        </w:rPr>
      </w:pPr>
      <w:r w:rsidRPr="00CD4625">
        <w:rPr>
          <w:rFonts w:asciiTheme="minorHAnsi" w:hAnsiTheme="minorHAnsi" w:cstheme="minorHAnsi"/>
          <w:b/>
          <w:color w:val="000000" w:themeColor="text1"/>
          <w:sz w:val="16"/>
          <w:szCs w:val="16"/>
        </w:rPr>
        <w:t xml:space="preserve">*wpisać prawidłowe </w:t>
      </w:r>
    </w:p>
    <w:p w:rsidR="00D60DC1" w:rsidRPr="00CD4625" w:rsidRDefault="00D60DC1" w:rsidP="00D60DC1">
      <w:pPr>
        <w:rPr>
          <w:rFonts w:asciiTheme="minorHAnsi" w:hAnsiTheme="minorHAnsi" w:cstheme="minorHAnsi"/>
          <w:b/>
          <w:color w:val="000000" w:themeColor="text1"/>
          <w:sz w:val="16"/>
          <w:szCs w:val="16"/>
        </w:rPr>
      </w:pPr>
    </w:p>
    <w:p w:rsidR="00D60DC1" w:rsidRPr="00CD4625" w:rsidRDefault="00D60DC1" w:rsidP="00D60DC1">
      <w:pPr>
        <w:rPr>
          <w:rFonts w:asciiTheme="minorHAnsi" w:hAnsiTheme="minorHAnsi" w:cstheme="minorHAnsi"/>
          <w:b/>
          <w:color w:val="000000" w:themeColor="text1"/>
          <w:sz w:val="16"/>
          <w:szCs w:val="16"/>
        </w:rPr>
      </w:pPr>
    </w:p>
    <w:p w:rsidR="00D60DC1" w:rsidRPr="00CD4625" w:rsidRDefault="00D60DC1" w:rsidP="00D60DC1">
      <w:pPr>
        <w:rPr>
          <w:rFonts w:asciiTheme="minorHAnsi" w:hAnsiTheme="minorHAnsi" w:cstheme="minorHAnsi"/>
          <w:b/>
          <w:smallCaps/>
          <w:color w:val="000000" w:themeColor="text1"/>
          <w:sz w:val="18"/>
          <w:szCs w:val="18"/>
        </w:rPr>
      </w:pPr>
      <w:r w:rsidRPr="00CD4625">
        <w:rPr>
          <w:rFonts w:asciiTheme="minorHAnsi" w:hAnsiTheme="minorHAnsi" w:cstheme="minorHAnsi"/>
          <w:b/>
          <w:color w:val="000000" w:themeColor="text1"/>
          <w:sz w:val="16"/>
          <w:szCs w:val="16"/>
        </w:rPr>
        <w:t xml:space="preserve">UWAGA: </w:t>
      </w:r>
      <w:r w:rsidRPr="00CD4625">
        <w:rPr>
          <w:rFonts w:asciiTheme="minorHAnsi" w:hAnsiTheme="minorHAnsi" w:cstheme="minorHAnsi"/>
          <w:b/>
          <w:smallCaps/>
          <w:color w:val="000000" w:themeColor="text1"/>
          <w:sz w:val="18"/>
          <w:szCs w:val="18"/>
        </w:rPr>
        <w:t>niniejszy załącznik wykonawca składa na wezwanie zamawiającego</w:t>
      </w:r>
      <w:r w:rsidRPr="00CD4625">
        <w:rPr>
          <w:rFonts w:asciiTheme="minorHAnsi" w:hAnsiTheme="minorHAnsi" w:cstheme="minorHAnsi"/>
          <w:b/>
          <w:color w:val="000000" w:themeColor="text1"/>
          <w:sz w:val="18"/>
          <w:szCs w:val="18"/>
        </w:rPr>
        <w:t xml:space="preserve">. </w:t>
      </w:r>
      <w:r w:rsidRPr="00CD4625">
        <w:rPr>
          <w:rFonts w:asciiTheme="minorHAnsi" w:hAnsiTheme="minorHAnsi" w:cstheme="minorHAnsi"/>
          <w:b/>
          <w:smallCaps/>
          <w:color w:val="000000" w:themeColor="text1"/>
          <w:sz w:val="18"/>
          <w:szCs w:val="18"/>
        </w:rPr>
        <w:t xml:space="preserve">Dokumentu nie należy składać razem z ofertą. </w:t>
      </w:r>
    </w:p>
    <w:p w:rsidR="00D60DC1" w:rsidRPr="00CD4625" w:rsidRDefault="00D60DC1" w:rsidP="00D60DC1">
      <w:pPr>
        <w:rPr>
          <w:rFonts w:asciiTheme="minorHAnsi" w:hAnsiTheme="minorHAnsi" w:cstheme="minorHAnsi"/>
          <w:color w:val="000000" w:themeColor="text1"/>
        </w:rPr>
      </w:pPr>
    </w:p>
    <w:p w:rsidR="00D60DC1" w:rsidRPr="00CD4625" w:rsidRDefault="00D60DC1" w:rsidP="00D60DC1">
      <w:pPr>
        <w:rPr>
          <w:rFonts w:asciiTheme="minorHAnsi" w:hAnsiTheme="minorHAnsi" w:cstheme="minorHAnsi"/>
          <w:color w:val="000000" w:themeColor="text1"/>
        </w:rPr>
      </w:pPr>
    </w:p>
    <w:p w:rsidR="00D60DC1" w:rsidRPr="00CD4625" w:rsidRDefault="00D60DC1" w:rsidP="00D60DC1">
      <w:pPr>
        <w:rPr>
          <w:rFonts w:asciiTheme="minorHAnsi" w:hAnsiTheme="minorHAnsi" w:cstheme="minorHAnsi"/>
          <w:color w:val="000000" w:themeColor="text1"/>
        </w:rPr>
      </w:pPr>
    </w:p>
    <w:p w:rsidR="00D60DC1" w:rsidRPr="00CD4625" w:rsidRDefault="00D60DC1" w:rsidP="00D60DC1">
      <w:pPr>
        <w:rPr>
          <w:rFonts w:asciiTheme="minorHAnsi" w:hAnsiTheme="minorHAnsi" w:cstheme="minorHAnsi"/>
          <w:color w:val="000000" w:themeColor="text1"/>
        </w:rPr>
      </w:pPr>
    </w:p>
    <w:p w:rsidR="00D60DC1" w:rsidRPr="00CD4625" w:rsidRDefault="00D60DC1" w:rsidP="00D60DC1">
      <w:pPr>
        <w:rPr>
          <w:rFonts w:asciiTheme="minorHAnsi" w:hAnsiTheme="minorHAnsi" w:cstheme="minorHAnsi"/>
          <w:color w:val="000000" w:themeColor="text1"/>
        </w:rPr>
      </w:pPr>
      <w:r w:rsidRPr="00CD4625">
        <w:rPr>
          <w:rFonts w:asciiTheme="minorHAnsi" w:hAnsiTheme="minorHAnsi" w:cstheme="minorHAnsi"/>
          <w:color w:val="000000" w:themeColor="text1"/>
        </w:rPr>
        <w:t xml:space="preserve">................................. </w:t>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t>……………………………………..</w:t>
      </w:r>
    </w:p>
    <w:p w:rsidR="00D60DC1" w:rsidRPr="00CD4625" w:rsidRDefault="00D60DC1" w:rsidP="00D60DC1">
      <w:pPr>
        <w:rPr>
          <w:rFonts w:asciiTheme="minorHAnsi" w:hAnsiTheme="minorHAnsi" w:cstheme="minorHAnsi"/>
          <w:color w:val="000000" w:themeColor="text1"/>
        </w:rPr>
      </w:pPr>
      <w:r w:rsidRPr="00CD4625">
        <w:rPr>
          <w:rFonts w:asciiTheme="minorHAnsi" w:hAnsiTheme="minorHAnsi" w:cstheme="minorHAnsi"/>
          <w:color w:val="000000" w:themeColor="text1"/>
        </w:rPr>
        <w:t xml:space="preserve">miejscowość i data    </w:t>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r>
      <w:r w:rsidRPr="00CD4625">
        <w:rPr>
          <w:rFonts w:asciiTheme="minorHAnsi" w:hAnsiTheme="minorHAnsi" w:cstheme="minorHAnsi"/>
          <w:color w:val="000000" w:themeColor="text1"/>
        </w:rPr>
        <w:tab/>
        <w:t>podpis i pieczęć Wykonawcy/-ów</w:t>
      </w:r>
    </w:p>
    <w:p w:rsidR="00D60DC1" w:rsidRPr="00CD4625" w:rsidRDefault="00D60DC1" w:rsidP="00D60DC1">
      <w:pPr>
        <w:suppressAutoHyphens w:val="0"/>
        <w:spacing w:after="160" w:line="259" w:lineRule="auto"/>
        <w:rPr>
          <w:rFonts w:asciiTheme="minorHAnsi" w:hAnsiTheme="minorHAnsi" w:cstheme="minorHAnsi"/>
        </w:rPr>
      </w:pPr>
      <w:r w:rsidRPr="00CD4625">
        <w:rPr>
          <w:rFonts w:asciiTheme="minorHAnsi" w:hAnsiTheme="minorHAnsi" w:cstheme="minorHAnsi"/>
        </w:rPr>
        <w:br w:type="page"/>
      </w:r>
    </w:p>
    <w:p w:rsidR="007B278A" w:rsidRDefault="007B278A" w:rsidP="00DA7104">
      <w:pPr>
        <w:keepNext/>
        <w:tabs>
          <w:tab w:val="num" w:pos="0"/>
        </w:tabs>
        <w:spacing w:before="240" w:after="60"/>
        <w:jc w:val="right"/>
        <w:outlineLvl w:val="2"/>
        <w:rPr>
          <w:rFonts w:asciiTheme="minorHAnsi" w:hAnsiTheme="minorHAnsi" w:cstheme="minorHAnsi"/>
          <w:bCs/>
          <w:sz w:val="18"/>
          <w:szCs w:val="18"/>
        </w:rPr>
      </w:pPr>
      <w:bookmarkStart w:id="62" w:name="_Toc526500585"/>
      <w:bookmarkStart w:id="63" w:name="_Toc10624844"/>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8" name="Obraz 8"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DA7104" w:rsidRPr="00CD4625" w:rsidRDefault="00DA7104" w:rsidP="00DA7104">
      <w:pPr>
        <w:keepNext/>
        <w:tabs>
          <w:tab w:val="num" w:pos="0"/>
        </w:tabs>
        <w:spacing w:before="240" w:after="60"/>
        <w:jc w:val="right"/>
        <w:outlineLvl w:val="2"/>
        <w:rPr>
          <w:rFonts w:asciiTheme="minorHAnsi" w:hAnsiTheme="minorHAnsi" w:cstheme="minorHAnsi"/>
          <w:bCs/>
          <w:sz w:val="18"/>
          <w:szCs w:val="18"/>
        </w:rPr>
      </w:pPr>
      <w:r w:rsidRPr="00CD4625">
        <w:rPr>
          <w:rFonts w:asciiTheme="minorHAnsi" w:hAnsiTheme="minorHAnsi" w:cstheme="minorHAnsi"/>
          <w:bCs/>
          <w:sz w:val="18"/>
          <w:szCs w:val="18"/>
        </w:rPr>
        <w:t xml:space="preserve">Załącznik Nr </w:t>
      </w:r>
      <w:r w:rsidR="00463449" w:rsidRPr="00CD4625">
        <w:rPr>
          <w:rFonts w:asciiTheme="minorHAnsi" w:hAnsiTheme="minorHAnsi" w:cstheme="minorHAnsi"/>
          <w:bCs/>
          <w:sz w:val="18"/>
          <w:szCs w:val="18"/>
        </w:rPr>
        <w:t>5</w:t>
      </w:r>
      <w:r w:rsidRPr="00CD4625">
        <w:rPr>
          <w:rFonts w:asciiTheme="minorHAnsi" w:hAnsiTheme="minorHAnsi" w:cstheme="minorHAnsi"/>
          <w:bCs/>
          <w:sz w:val="18"/>
          <w:szCs w:val="18"/>
        </w:rPr>
        <w:t xml:space="preserve"> do formularza ofertowego</w:t>
      </w:r>
      <w:bookmarkEnd w:id="62"/>
      <w:bookmarkEnd w:id="63"/>
      <w:r w:rsidRPr="00CD4625">
        <w:rPr>
          <w:rFonts w:asciiTheme="minorHAnsi" w:hAnsiTheme="minorHAnsi" w:cstheme="minorHAnsi"/>
          <w:bCs/>
          <w:sz w:val="18"/>
          <w:szCs w:val="18"/>
        </w:rPr>
        <w:t xml:space="preserve"> </w:t>
      </w:r>
    </w:p>
    <w:p w:rsidR="005175C9" w:rsidRPr="00CD4625" w:rsidRDefault="005175C9" w:rsidP="005175C9">
      <w:pPr>
        <w:spacing w:line="480" w:lineRule="auto"/>
        <w:rPr>
          <w:rFonts w:asciiTheme="minorHAnsi" w:hAnsiTheme="minorHAnsi" w:cstheme="minorHAnsi"/>
          <w:b/>
          <w:color w:val="000000" w:themeColor="text1"/>
          <w:sz w:val="21"/>
          <w:szCs w:val="21"/>
        </w:rPr>
      </w:pPr>
      <w:r w:rsidRPr="00CD4625">
        <w:rPr>
          <w:rFonts w:asciiTheme="minorHAnsi" w:hAnsiTheme="minorHAnsi" w:cstheme="minorHAnsi"/>
          <w:b/>
          <w:color w:val="000000" w:themeColor="text1"/>
          <w:sz w:val="21"/>
          <w:szCs w:val="21"/>
        </w:rPr>
        <w:t>Wykonawca:</w:t>
      </w:r>
    </w:p>
    <w:p w:rsidR="005175C9" w:rsidRPr="00CD4625" w:rsidRDefault="005175C9" w:rsidP="005175C9">
      <w:pPr>
        <w:ind w:right="5954"/>
        <w:rPr>
          <w:rFonts w:asciiTheme="minorHAnsi" w:hAnsiTheme="minorHAnsi" w:cstheme="minorHAnsi"/>
          <w:color w:val="000000" w:themeColor="text1"/>
          <w:sz w:val="21"/>
          <w:szCs w:val="21"/>
        </w:rPr>
      </w:pPr>
      <w:r w:rsidRPr="00CD4625">
        <w:rPr>
          <w:rFonts w:asciiTheme="minorHAnsi" w:hAnsiTheme="minorHAnsi" w:cstheme="minorHAnsi"/>
          <w:color w:val="000000" w:themeColor="text1"/>
          <w:sz w:val="21"/>
          <w:szCs w:val="21"/>
        </w:rPr>
        <w:t>……………………………………</w:t>
      </w:r>
    </w:p>
    <w:p w:rsidR="005175C9" w:rsidRPr="00CD4625" w:rsidRDefault="005175C9" w:rsidP="005175C9">
      <w:pPr>
        <w:ind w:right="5953"/>
        <w:rPr>
          <w:rFonts w:asciiTheme="minorHAnsi" w:hAnsiTheme="minorHAnsi" w:cstheme="minorHAnsi"/>
          <w:i/>
          <w:color w:val="000000" w:themeColor="text1"/>
          <w:sz w:val="16"/>
          <w:szCs w:val="16"/>
        </w:rPr>
      </w:pPr>
      <w:r w:rsidRPr="00CD4625">
        <w:rPr>
          <w:rFonts w:asciiTheme="minorHAnsi" w:hAnsiTheme="minorHAnsi" w:cstheme="minorHAnsi"/>
          <w:i/>
          <w:color w:val="000000" w:themeColor="text1"/>
          <w:sz w:val="16"/>
          <w:szCs w:val="16"/>
        </w:rPr>
        <w:t>(pieczęć lub pełna nazwa/firma, adres)</w:t>
      </w:r>
    </w:p>
    <w:p w:rsidR="00DA7104" w:rsidRDefault="00DA7104" w:rsidP="005175C9">
      <w:pPr>
        <w:autoSpaceDE w:val="0"/>
        <w:spacing w:line="360" w:lineRule="auto"/>
        <w:rPr>
          <w:rFonts w:asciiTheme="minorHAnsi" w:hAnsiTheme="minorHAnsi" w:cstheme="minorHAnsi"/>
          <w:b/>
          <w:bCs/>
          <w:color w:val="000000" w:themeColor="text1"/>
          <w:sz w:val="22"/>
          <w:szCs w:val="22"/>
        </w:rPr>
      </w:pPr>
    </w:p>
    <w:p w:rsidR="00E4581E" w:rsidRPr="00CD4625" w:rsidRDefault="00E4581E" w:rsidP="00E4581E">
      <w:pPr>
        <w:widowControl w:val="0"/>
        <w:tabs>
          <w:tab w:val="center" w:pos="7200"/>
        </w:tabs>
        <w:autoSpaceDE w:val="0"/>
        <w:jc w:val="both"/>
        <w:rPr>
          <w:rFonts w:asciiTheme="minorHAnsi" w:hAnsiTheme="minorHAnsi" w:cstheme="minorHAnsi"/>
          <w:color w:val="000000" w:themeColor="text1"/>
          <w:sz w:val="16"/>
          <w:szCs w:val="16"/>
        </w:rPr>
      </w:pPr>
      <w:r>
        <w:rPr>
          <w:rFonts w:asciiTheme="minorHAnsi" w:hAnsiTheme="minorHAnsi" w:cstheme="minorHAnsi"/>
          <w:b/>
          <w:color w:val="000000"/>
        </w:rPr>
        <w:t xml:space="preserve">Postępowanie znak: </w:t>
      </w:r>
      <w:r w:rsidRPr="004E15C6">
        <w:rPr>
          <w:rFonts w:asciiTheme="minorHAnsi" w:hAnsiTheme="minorHAnsi" w:cstheme="minorHAnsi"/>
          <w:b/>
          <w:color w:val="000000"/>
        </w:rPr>
        <w:t>G.272.</w:t>
      </w:r>
      <w:r w:rsidR="00E45798">
        <w:rPr>
          <w:rFonts w:asciiTheme="minorHAnsi" w:hAnsiTheme="minorHAnsi" w:cstheme="minorHAnsi"/>
          <w:b/>
          <w:color w:val="000000"/>
        </w:rPr>
        <w:t>5</w:t>
      </w:r>
      <w:r w:rsidRPr="004E15C6">
        <w:rPr>
          <w:rFonts w:asciiTheme="minorHAnsi" w:hAnsiTheme="minorHAnsi" w:cstheme="minorHAnsi"/>
          <w:b/>
          <w:color w:val="000000"/>
        </w:rPr>
        <w:t>.2019</w:t>
      </w:r>
    </w:p>
    <w:p w:rsidR="00E4581E" w:rsidRPr="00CD4625" w:rsidRDefault="00E4581E" w:rsidP="005175C9">
      <w:pPr>
        <w:autoSpaceDE w:val="0"/>
        <w:spacing w:line="360" w:lineRule="auto"/>
        <w:rPr>
          <w:rFonts w:asciiTheme="minorHAnsi" w:hAnsiTheme="minorHAnsi" w:cstheme="minorHAnsi"/>
          <w:b/>
          <w:bCs/>
          <w:color w:val="000000" w:themeColor="text1"/>
          <w:sz w:val="22"/>
          <w:szCs w:val="22"/>
        </w:rPr>
      </w:pPr>
    </w:p>
    <w:p w:rsidR="00DA7104" w:rsidRPr="00CD4625" w:rsidRDefault="00DA7104" w:rsidP="00DA7104">
      <w:pPr>
        <w:autoSpaceDE w:val="0"/>
        <w:spacing w:line="360" w:lineRule="auto"/>
        <w:jc w:val="center"/>
        <w:rPr>
          <w:rFonts w:asciiTheme="minorHAnsi" w:hAnsiTheme="minorHAnsi" w:cstheme="minorHAnsi"/>
          <w:b/>
          <w:bCs/>
          <w:color w:val="000000" w:themeColor="text1"/>
          <w:sz w:val="22"/>
          <w:szCs w:val="22"/>
        </w:rPr>
      </w:pPr>
      <w:r w:rsidRPr="00CD4625">
        <w:rPr>
          <w:rFonts w:asciiTheme="minorHAnsi" w:hAnsiTheme="minorHAnsi" w:cstheme="minorHAnsi"/>
          <w:b/>
          <w:bCs/>
          <w:color w:val="000000" w:themeColor="text1"/>
          <w:sz w:val="22"/>
          <w:szCs w:val="22"/>
        </w:rPr>
        <w:t>ZOBOWIĄZANIE INNYCH PODMIOTÓW DO UDOSTĘPNIENIA ZASOBÓW NIEZB</w:t>
      </w:r>
      <w:r w:rsidRPr="00CD4625">
        <w:rPr>
          <w:rFonts w:asciiTheme="minorHAnsi" w:hAnsiTheme="minorHAnsi" w:cstheme="minorHAnsi"/>
          <w:b/>
          <w:color w:val="000000" w:themeColor="text1"/>
          <w:sz w:val="22"/>
          <w:szCs w:val="22"/>
        </w:rPr>
        <w:t>Ę</w:t>
      </w:r>
      <w:r w:rsidRPr="00CD4625">
        <w:rPr>
          <w:rFonts w:asciiTheme="minorHAnsi" w:hAnsiTheme="minorHAnsi" w:cstheme="minorHAnsi"/>
          <w:b/>
          <w:bCs/>
          <w:color w:val="000000" w:themeColor="text1"/>
          <w:sz w:val="22"/>
          <w:szCs w:val="22"/>
        </w:rPr>
        <w:t>DNYCH DO WYKONANIA ZAMÓWIENIA</w:t>
      </w:r>
    </w:p>
    <w:p w:rsidR="00DA7104" w:rsidRPr="00CD4625" w:rsidRDefault="00DA7104" w:rsidP="00DA7104">
      <w:pPr>
        <w:autoSpaceDE w:val="0"/>
        <w:spacing w:line="360" w:lineRule="auto"/>
        <w:jc w:val="both"/>
        <w:rPr>
          <w:rFonts w:asciiTheme="minorHAnsi" w:hAnsiTheme="minorHAnsi" w:cstheme="minorHAnsi"/>
          <w:color w:val="000000" w:themeColor="text1"/>
        </w:rPr>
      </w:pPr>
      <w:r w:rsidRPr="00CD4625">
        <w:rPr>
          <w:rFonts w:asciiTheme="minorHAnsi" w:hAnsiTheme="minorHAnsi" w:cstheme="minorHAnsi"/>
          <w:color w:val="000000" w:themeColor="text1"/>
        </w:rPr>
        <w:t>Podmiot:</w:t>
      </w:r>
    </w:p>
    <w:p w:rsidR="00DA7104" w:rsidRPr="00CD4625" w:rsidRDefault="00DA7104" w:rsidP="00DA7104">
      <w:pPr>
        <w:autoSpaceDE w:val="0"/>
        <w:spacing w:line="360" w:lineRule="auto"/>
        <w:jc w:val="both"/>
        <w:rPr>
          <w:rFonts w:asciiTheme="minorHAnsi" w:hAnsiTheme="minorHAnsi" w:cstheme="minorHAnsi"/>
          <w:color w:val="000000" w:themeColor="text1"/>
          <w:sz w:val="22"/>
          <w:szCs w:val="22"/>
        </w:rPr>
      </w:pPr>
      <w:r w:rsidRPr="00CD4625">
        <w:rPr>
          <w:rFonts w:asciiTheme="minorHAnsi" w:hAnsiTheme="minorHAnsi" w:cstheme="minorHAnsi"/>
          <w:color w:val="000000" w:themeColor="text1"/>
          <w:sz w:val="22"/>
          <w:szCs w:val="22"/>
        </w:rPr>
        <w:t>........................................................................................................................................</w:t>
      </w:r>
    </w:p>
    <w:p w:rsidR="00DA7104" w:rsidRPr="00CD4625" w:rsidRDefault="00DA7104" w:rsidP="00DA7104">
      <w:pPr>
        <w:autoSpaceDE w:val="0"/>
        <w:spacing w:line="360" w:lineRule="auto"/>
        <w:jc w:val="center"/>
        <w:rPr>
          <w:rFonts w:asciiTheme="minorHAnsi" w:hAnsiTheme="minorHAnsi" w:cstheme="minorHAnsi"/>
          <w:i/>
          <w:color w:val="000000" w:themeColor="text1"/>
          <w:sz w:val="16"/>
          <w:szCs w:val="16"/>
        </w:rPr>
      </w:pPr>
      <w:r w:rsidRPr="00CD4625">
        <w:rPr>
          <w:rFonts w:asciiTheme="minorHAnsi" w:hAnsiTheme="minorHAnsi" w:cstheme="minorHAnsi"/>
          <w:i/>
          <w:color w:val="000000" w:themeColor="text1"/>
          <w:sz w:val="16"/>
          <w:szCs w:val="16"/>
        </w:rPr>
        <w:t xml:space="preserve"> (pieczęć / nazwa podmiotu udostępniającego zasoby)</w:t>
      </w:r>
    </w:p>
    <w:p w:rsidR="00DA7104" w:rsidRPr="00CD4625" w:rsidRDefault="00DA7104" w:rsidP="00DA7104">
      <w:pPr>
        <w:jc w:val="both"/>
        <w:rPr>
          <w:rFonts w:asciiTheme="minorHAnsi" w:hAnsiTheme="minorHAnsi" w:cstheme="minorHAnsi"/>
          <w:bCs/>
          <w:color w:val="000000" w:themeColor="text1"/>
          <w:sz w:val="22"/>
          <w:szCs w:val="22"/>
        </w:rPr>
      </w:pPr>
      <w:r w:rsidRPr="00CD4625">
        <w:rPr>
          <w:rFonts w:asciiTheme="minorHAnsi" w:hAnsiTheme="minorHAnsi" w:cstheme="minorHAnsi"/>
          <w:bCs/>
          <w:color w:val="000000" w:themeColor="text1"/>
        </w:rPr>
        <w:t>zobowiązuje się do udostępnienia do dyspozycji  Wykonawcy:</w:t>
      </w:r>
      <w:r w:rsidRPr="00CD4625">
        <w:rPr>
          <w:rFonts w:asciiTheme="minorHAnsi" w:hAnsiTheme="minorHAnsi" w:cstheme="minorHAnsi"/>
          <w:bCs/>
          <w:color w:val="000000" w:themeColor="text1"/>
          <w:sz w:val="22"/>
          <w:szCs w:val="22"/>
        </w:rPr>
        <w:t xml:space="preserve"> ……………………………………………………</w:t>
      </w:r>
    </w:p>
    <w:p w:rsidR="00DA7104" w:rsidRPr="00CD4625" w:rsidRDefault="00DA7104" w:rsidP="00DA7104">
      <w:pPr>
        <w:ind w:left="4248" w:firstLine="708"/>
        <w:jc w:val="both"/>
        <w:rPr>
          <w:rFonts w:asciiTheme="minorHAnsi" w:hAnsiTheme="minorHAnsi" w:cstheme="minorHAnsi"/>
          <w:bCs/>
          <w:color w:val="000000" w:themeColor="text1"/>
          <w:sz w:val="22"/>
          <w:szCs w:val="22"/>
        </w:rPr>
      </w:pPr>
      <w:r w:rsidRPr="00CD4625">
        <w:rPr>
          <w:rFonts w:asciiTheme="minorHAnsi" w:hAnsiTheme="minorHAnsi" w:cstheme="minorHAnsi"/>
          <w:bCs/>
          <w:color w:val="000000" w:themeColor="text1"/>
          <w:sz w:val="16"/>
          <w:szCs w:val="16"/>
        </w:rPr>
        <w:t>(podać nazwę Wykonawcy przyjmującego zasoby)</w:t>
      </w:r>
    </w:p>
    <w:p w:rsidR="00DA7104" w:rsidRPr="00CD4625" w:rsidRDefault="00DA7104" w:rsidP="00DA7104">
      <w:pPr>
        <w:jc w:val="both"/>
        <w:rPr>
          <w:rFonts w:asciiTheme="minorHAnsi" w:hAnsiTheme="minorHAnsi" w:cstheme="minorHAnsi"/>
          <w:bCs/>
          <w:color w:val="000000" w:themeColor="text1"/>
          <w:sz w:val="22"/>
          <w:szCs w:val="22"/>
        </w:rPr>
      </w:pPr>
    </w:p>
    <w:p w:rsidR="00DA7104" w:rsidRPr="00CD4625" w:rsidRDefault="00DA7104" w:rsidP="00DA7104">
      <w:pPr>
        <w:jc w:val="both"/>
        <w:rPr>
          <w:rFonts w:asciiTheme="minorHAnsi" w:hAnsiTheme="minorHAnsi" w:cstheme="minorHAnsi"/>
          <w:bCs/>
          <w:color w:val="000000" w:themeColor="text1"/>
          <w:sz w:val="22"/>
          <w:szCs w:val="22"/>
        </w:rPr>
      </w:pPr>
      <w:r w:rsidRPr="00CD4625">
        <w:rPr>
          <w:rFonts w:asciiTheme="minorHAnsi" w:hAnsiTheme="minorHAnsi" w:cstheme="minorHAnsi"/>
          <w:bCs/>
          <w:color w:val="000000" w:themeColor="text1"/>
        </w:rPr>
        <w:t>zasoby w zakresie ……………………………………………………………………………………….</w:t>
      </w:r>
    </w:p>
    <w:p w:rsidR="00DA7104" w:rsidRPr="00CD4625" w:rsidRDefault="00DA7104" w:rsidP="00DA7104">
      <w:pPr>
        <w:jc w:val="both"/>
        <w:rPr>
          <w:rFonts w:asciiTheme="minorHAnsi" w:hAnsiTheme="minorHAnsi" w:cstheme="minorHAnsi"/>
          <w:bCs/>
          <w:color w:val="000000" w:themeColor="text1"/>
          <w:sz w:val="22"/>
          <w:szCs w:val="22"/>
        </w:rPr>
      </w:pPr>
    </w:p>
    <w:p w:rsidR="00946C79" w:rsidRPr="00946C79" w:rsidRDefault="00DA7104" w:rsidP="00946C79">
      <w:pPr>
        <w:rPr>
          <w:rFonts w:asciiTheme="minorHAnsi" w:hAnsiTheme="minorHAnsi" w:cstheme="minorHAnsi"/>
          <w:b/>
          <w:sz w:val="22"/>
          <w:szCs w:val="22"/>
        </w:rPr>
      </w:pPr>
      <w:r w:rsidRPr="00CD4625">
        <w:rPr>
          <w:rFonts w:asciiTheme="minorHAnsi" w:hAnsiTheme="minorHAnsi" w:cstheme="minorHAnsi"/>
          <w:bCs/>
          <w:color w:val="000000" w:themeColor="text1"/>
        </w:rPr>
        <w:t xml:space="preserve">na potrzeby wykonania zamówienia na </w:t>
      </w:r>
      <w:r w:rsidR="00946C79" w:rsidRPr="00946C79">
        <w:rPr>
          <w:rFonts w:asciiTheme="minorHAnsi" w:hAnsiTheme="minorHAnsi" w:cstheme="minorHAnsi"/>
          <w:b/>
          <w:iCs/>
          <w:smallCaps/>
          <w:sz w:val="22"/>
          <w:szCs w:val="22"/>
        </w:rPr>
        <w:t xml:space="preserve">DOSTAWĘ </w:t>
      </w:r>
      <w:r w:rsidR="00EE0CC4">
        <w:rPr>
          <w:rFonts w:asciiTheme="minorHAnsi" w:hAnsiTheme="minorHAnsi" w:cstheme="minorHAnsi"/>
          <w:b/>
          <w:iCs/>
          <w:smallCaps/>
          <w:sz w:val="22"/>
          <w:szCs w:val="22"/>
        </w:rPr>
        <w:t xml:space="preserve">SERWERA I MACIERZY NA POTRZEBY </w:t>
      </w:r>
      <w:r w:rsidR="00946C79" w:rsidRPr="00946C79">
        <w:rPr>
          <w:rFonts w:asciiTheme="minorHAnsi" w:hAnsiTheme="minorHAnsi" w:cstheme="minorHAnsi"/>
          <w:b/>
          <w:iCs/>
          <w:smallCaps/>
          <w:sz w:val="22"/>
          <w:szCs w:val="22"/>
        </w:rPr>
        <w:t>REALIZACJI PROJEKTU PN. „ZINTEGROWANA INFORMACJA GEODEZYJNA I KARTOGRAFICZNA WARMII I MAZUR W POWIECIE NIDZICKIM”</w:t>
      </w:r>
    </w:p>
    <w:p w:rsidR="00DA7104" w:rsidRPr="00CD4625" w:rsidRDefault="00DA7104" w:rsidP="00DA7104">
      <w:pPr>
        <w:jc w:val="both"/>
        <w:rPr>
          <w:rFonts w:asciiTheme="minorHAnsi" w:hAnsiTheme="minorHAnsi" w:cstheme="minorHAnsi"/>
          <w:b/>
          <w:iCs/>
          <w:smallCaps/>
          <w:sz w:val="22"/>
        </w:rPr>
      </w:pPr>
    </w:p>
    <w:p w:rsidR="00DA7104" w:rsidRPr="00CD4625" w:rsidRDefault="00DA7104" w:rsidP="00DA7104">
      <w:pPr>
        <w:jc w:val="both"/>
        <w:rPr>
          <w:rFonts w:asciiTheme="minorHAnsi" w:hAnsiTheme="minorHAnsi" w:cstheme="minorHAnsi"/>
          <w:b/>
          <w:sz w:val="18"/>
          <w:szCs w:val="18"/>
        </w:rPr>
      </w:pPr>
    </w:p>
    <w:p w:rsidR="00DA7104" w:rsidRPr="00CD4625" w:rsidRDefault="00DA7104" w:rsidP="00DA7104">
      <w:pPr>
        <w:jc w:val="both"/>
        <w:rPr>
          <w:rFonts w:asciiTheme="minorHAnsi" w:hAnsiTheme="minorHAnsi" w:cstheme="minorHAnsi"/>
          <w:b/>
          <w:iCs/>
          <w:smallCaps/>
          <w:color w:val="000000" w:themeColor="text1"/>
        </w:rPr>
      </w:pPr>
      <w:r w:rsidRPr="00CD4625">
        <w:rPr>
          <w:rFonts w:asciiTheme="minorHAnsi" w:hAnsiTheme="minorHAnsi" w:cstheme="minorHAnsi"/>
          <w:bCs/>
          <w:color w:val="000000" w:themeColor="text1"/>
        </w:rPr>
        <w:t>Wyżej wymienione zasoby (doświadczenie) zostaną przez nas bezwarunkowo udostępnione w czasie realizacji przedmiotu zamówienia tj. od dnia rozpoczęcia realizacji przedmiotu zamówienia do dokonania odbioru.</w:t>
      </w:r>
    </w:p>
    <w:p w:rsidR="00DA7104" w:rsidRPr="00CD4625" w:rsidRDefault="00DA7104" w:rsidP="00DA7104">
      <w:pPr>
        <w:autoSpaceDE w:val="0"/>
        <w:jc w:val="both"/>
        <w:rPr>
          <w:rFonts w:asciiTheme="minorHAnsi" w:hAnsiTheme="minorHAnsi" w:cstheme="minorHAnsi"/>
          <w:bCs/>
          <w:color w:val="000000" w:themeColor="text1"/>
        </w:rPr>
      </w:pPr>
    </w:p>
    <w:p w:rsidR="00DA7104" w:rsidRPr="00CD4625" w:rsidRDefault="00DA7104" w:rsidP="00DA7104">
      <w:pPr>
        <w:autoSpaceDE w:val="0"/>
        <w:spacing w:line="360" w:lineRule="auto"/>
        <w:jc w:val="both"/>
        <w:rPr>
          <w:rFonts w:asciiTheme="minorHAnsi" w:hAnsiTheme="minorHAnsi" w:cstheme="minorHAnsi"/>
          <w:i/>
          <w:iCs/>
          <w:color w:val="000000" w:themeColor="text1"/>
        </w:rPr>
      </w:pPr>
      <w:r w:rsidRPr="00CD4625">
        <w:rPr>
          <w:rFonts w:asciiTheme="minorHAnsi" w:hAnsiTheme="minorHAnsi" w:cstheme="minorHAnsi"/>
          <w:i/>
          <w:iCs/>
          <w:color w:val="000000" w:themeColor="text1"/>
        </w:rPr>
        <w:t>Oświadczamy, że:</w:t>
      </w:r>
    </w:p>
    <w:p w:rsidR="00DA7104" w:rsidRPr="00CD4625" w:rsidRDefault="00DA7104" w:rsidP="009A37F6">
      <w:pPr>
        <w:pStyle w:val="Akapitzlist"/>
        <w:numPr>
          <w:ilvl w:val="0"/>
          <w:numId w:val="59"/>
        </w:numPr>
        <w:autoSpaceDE w:val="0"/>
        <w:spacing w:line="360" w:lineRule="auto"/>
        <w:ind w:left="284" w:hanging="284"/>
        <w:jc w:val="both"/>
        <w:rPr>
          <w:rFonts w:asciiTheme="minorHAnsi" w:hAnsiTheme="minorHAnsi" w:cstheme="minorHAnsi"/>
          <w:i/>
          <w:iCs/>
          <w:color w:val="000000" w:themeColor="text1"/>
          <w:sz w:val="18"/>
          <w:szCs w:val="18"/>
        </w:rPr>
      </w:pPr>
      <w:r w:rsidRPr="00CD4625">
        <w:rPr>
          <w:rFonts w:asciiTheme="minorHAnsi" w:hAnsiTheme="minorHAnsi" w:cstheme="minorHAnsi"/>
          <w:i/>
          <w:iCs/>
          <w:color w:val="000000" w:themeColor="text1"/>
          <w:sz w:val="18"/>
          <w:szCs w:val="18"/>
        </w:rPr>
        <w:t>sposób wykorzystania udostępnionych zasobów będzie następujący: …………………………………………………………………………………………………………………………………………………………….</w:t>
      </w:r>
    </w:p>
    <w:p w:rsidR="00DA7104" w:rsidRPr="00CD4625" w:rsidRDefault="00DA7104" w:rsidP="009A37F6">
      <w:pPr>
        <w:pStyle w:val="Akapitzlist"/>
        <w:numPr>
          <w:ilvl w:val="0"/>
          <w:numId w:val="59"/>
        </w:numPr>
        <w:autoSpaceDE w:val="0"/>
        <w:spacing w:line="360" w:lineRule="auto"/>
        <w:ind w:left="284" w:hanging="284"/>
        <w:jc w:val="both"/>
        <w:rPr>
          <w:rFonts w:asciiTheme="minorHAnsi" w:hAnsiTheme="minorHAnsi" w:cstheme="minorHAnsi"/>
          <w:i/>
          <w:iCs/>
          <w:color w:val="000000" w:themeColor="text1"/>
          <w:sz w:val="18"/>
          <w:szCs w:val="18"/>
        </w:rPr>
      </w:pPr>
      <w:r w:rsidRPr="00CD4625">
        <w:rPr>
          <w:rFonts w:asciiTheme="minorHAnsi" w:hAnsiTheme="minorHAnsi" w:cstheme="minorHAnsi"/>
          <w:i/>
          <w:iCs/>
          <w:color w:val="000000" w:themeColor="text1"/>
          <w:sz w:val="18"/>
          <w:szCs w:val="18"/>
        </w:rPr>
        <w:t>charakter stosunku łączącego mnie z wykonawcą będzie następujący: …………………………………………………………………………………………………………………………………………………………… ……………………………………………………………………………………………………………………………………………………………</w:t>
      </w:r>
    </w:p>
    <w:p w:rsidR="00DA7104" w:rsidRPr="00CD4625" w:rsidRDefault="00DA7104" w:rsidP="009A37F6">
      <w:pPr>
        <w:pStyle w:val="Akapitzlist"/>
        <w:numPr>
          <w:ilvl w:val="0"/>
          <w:numId w:val="59"/>
        </w:numPr>
        <w:autoSpaceDE w:val="0"/>
        <w:spacing w:line="360" w:lineRule="auto"/>
        <w:ind w:left="284" w:hanging="284"/>
        <w:jc w:val="both"/>
        <w:rPr>
          <w:rFonts w:asciiTheme="minorHAnsi" w:hAnsiTheme="minorHAnsi" w:cstheme="minorHAnsi"/>
          <w:i/>
          <w:iCs/>
          <w:color w:val="000000" w:themeColor="text1"/>
          <w:sz w:val="18"/>
          <w:szCs w:val="18"/>
        </w:rPr>
      </w:pPr>
      <w:r w:rsidRPr="00CD4625">
        <w:rPr>
          <w:rFonts w:asciiTheme="minorHAnsi" w:hAnsiTheme="minorHAnsi" w:cstheme="minorHAnsi"/>
          <w:i/>
          <w:iCs/>
          <w:color w:val="000000" w:themeColor="text1"/>
          <w:sz w:val="18"/>
          <w:szCs w:val="18"/>
        </w:rPr>
        <w:t>zakres udziału udostępnionego zasobu przy wykonywaniu zamówienia będzie następujący: ……………………………………………………………………………………………………………………………………………………………</w:t>
      </w:r>
    </w:p>
    <w:p w:rsidR="00DA7104" w:rsidRPr="00CD4625" w:rsidRDefault="00DA7104" w:rsidP="00DA7104">
      <w:pPr>
        <w:pStyle w:val="Akapitzlist"/>
        <w:autoSpaceDE w:val="0"/>
        <w:spacing w:line="360" w:lineRule="auto"/>
        <w:ind w:left="284"/>
        <w:jc w:val="both"/>
        <w:rPr>
          <w:rFonts w:asciiTheme="minorHAnsi" w:hAnsiTheme="minorHAnsi" w:cstheme="minorHAnsi"/>
          <w:i/>
          <w:iCs/>
          <w:color w:val="000000" w:themeColor="text1"/>
          <w:sz w:val="22"/>
          <w:szCs w:val="22"/>
        </w:rPr>
      </w:pPr>
    </w:p>
    <w:p w:rsidR="00DA7104" w:rsidRPr="00CD4625" w:rsidRDefault="00DA7104" w:rsidP="00DA7104">
      <w:pPr>
        <w:autoSpaceDE w:val="0"/>
        <w:spacing w:line="360" w:lineRule="auto"/>
        <w:jc w:val="both"/>
        <w:rPr>
          <w:rFonts w:asciiTheme="minorHAnsi" w:hAnsiTheme="minorHAnsi" w:cstheme="minorHAnsi"/>
          <w:i/>
          <w:iCs/>
          <w:color w:val="000000" w:themeColor="text1"/>
          <w:sz w:val="18"/>
          <w:szCs w:val="18"/>
        </w:rPr>
      </w:pPr>
      <w:r w:rsidRPr="00CD4625">
        <w:rPr>
          <w:rFonts w:asciiTheme="minorHAnsi" w:hAnsiTheme="minorHAnsi" w:cstheme="minorHAnsi"/>
          <w:i/>
          <w:iCs/>
          <w:color w:val="000000" w:themeColor="text1"/>
          <w:sz w:val="18"/>
          <w:szCs w:val="18"/>
        </w:rPr>
        <w:t>*niepotrzebne skreślić</w:t>
      </w:r>
    </w:p>
    <w:p w:rsidR="005175C9" w:rsidRDefault="005175C9" w:rsidP="005175C9">
      <w:pPr>
        <w:tabs>
          <w:tab w:val="left" w:pos="4320"/>
        </w:tabs>
        <w:autoSpaceDE w:val="0"/>
        <w:spacing w:line="360" w:lineRule="auto"/>
        <w:rPr>
          <w:rFonts w:asciiTheme="minorHAnsi" w:hAnsiTheme="minorHAnsi" w:cstheme="minorHAnsi"/>
          <w:i/>
          <w:iCs/>
          <w:color w:val="000000" w:themeColor="text1"/>
          <w:sz w:val="22"/>
          <w:szCs w:val="22"/>
        </w:rPr>
      </w:pPr>
    </w:p>
    <w:p w:rsidR="005175C9" w:rsidRDefault="005175C9" w:rsidP="005175C9">
      <w:pPr>
        <w:tabs>
          <w:tab w:val="left" w:pos="4320"/>
        </w:tabs>
        <w:autoSpaceDE w:val="0"/>
        <w:spacing w:line="360" w:lineRule="auto"/>
        <w:rPr>
          <w:rFonts w:asciiTheme="minorHAnsi" w:hAnsiTheme="minorHAnsi" w:cstheme="minorHAnsi"/>
          <w:i/>
          <w:iCs/>
          <w:color w:val="000000" w:themeColor="text1"/>
          <w:sz w:val="22"/>
          <w:szCs w:val="22"/>
        </w:rPr>
      </w:pPr>
    </w:p>
    <w:p w:rsidR="005175C9" w:rsidRDefault="005175C9" w:rsidP="005175C9">
      <w:pPr>
        <w:tabs>
          <w:tab w:val="left" w:pos="4320"/>
        </w:tabs>
        <w:autoSpaceDE w:val="0"/>
        <w:spacing w:line="360" w:lineRule="auto"/>
        <w:rPr>
          <w:rFonts w:asciiTheme="minorHAnsi" w:hAnsiTheme="minorHAnsi" w:cstheme="minorHAnsi"/>
          <w:i/>
          <w:iCs/>
          <w:color w:val="000000" w:themeColor="text1"/>
          <w:sz w:val="22"/>
          <w:szCs w:val="22"/>
        </w:rPr>
      </w:pPr>
    </w:p>
    <w:p w:rsidR="00DA7104" w:rsidRPr="00CD4625" w:rsidRDefault="005175C9" w:rsidP="005175C9">
      <w:pPr>
        <w:tabs>
          <w:tab w:val="left" w:pos="4320"/>
        </w:tabs>
        <w:autoSpaceDE w:val="0"/>
        <w:spacing w:line="360" w:lineRule="auto"/>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w:t>
      </w:r>
      <w:r>
        <w:rPr>
          <w:rFonts w:asciiTheme="minorHAnsi" w:hAnsiTheme="minorHAnsi" w:cstheme="minorHAnsi"/>
          <w:i/>
          <w:iCs/>
          <w:color w:val="000000" w:themeColor="text1"/>
          <w:sz w:val="22"/>
          <w:szCs w:val="22"/>
        </w:rPr>
        <w:tab/>
        <w:t xml:space="preserve">          </w:t>
      </w:r>
      <w:r w:rsidR="00DA7104" w:rsidRPr="00CD4625">
        <w:rPr>
          <w:rFonts w:asciiTheme="minorHAnsi" w:hAnsiTheme="minorHAnsi" w:cstheme="minorHAnsi"/>
          <w:i/>
          <w:iCs/>
          <w:color w:val="000000" w:themeColor="text1"/>
          <w:sz w:val="22"/>
          <w:szCs w:val="22"/>
        </w:rPr>
        <w:t>...................................................................</w:t>
      </w:r>
    </w:p>
    <w:p w:rsidR="005175C9" w:rsidRDefault="005175C9" w:rsidP="005175C9">
      <w:pPr>
        <w:autoSpaceDE w:val="0"/>
        <w:rPr>
          <w:rFonts w:asciiTheme="minorHAnsi" w:hAnsiTheme="minorHAnsi" w:cstheme="minorHAnsi"/>
          <w:i/>
          <w:iCs/>
          <w:color w:val="000000" w:themeColor="text1"/>
          <w:sz w:val="18"/>
          <w:szCs w:val="18"/>
        </w:rPr>
      </w:pPr>
      <w:r w:rsidRPr="00CD4625">
        <w:rPr>
          <w:rFonts w:asciiTheme="minorHAnsi" w:hAnsiTheme="minorHAnsi" w:cstheme="minorHAnsi"/>
          <w:color w:val="000000" w:themeColor="text1"/>
        </w:rPr>
        <w:t xml:space="preserve">miejscowość i data    </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DA7104" w:rsidRPr="00CD4625">
        <w:rPr>
          <w:rFonts w:asciiTheme="minorHAnsi" w:hAnsiTheme="minorHAnsi" w:cstheme="minorHAnsi"/>
          <w:i/>
          <w:iCs/>
          <w:color w:val="000000" w:themeColor="text1"/>
          <w:sz w:val="22"/>
          <w:szCs w:val="22"/>
        </w:rPr>
        <w:t xml:space="preserve">      </w:t>
      </w:r>
      <w:r w:rsidR="00DA7104" w:rsidRPr="00CD4625">
        <w:rPr>
          <w:rFonts w:asciiTheme="minorHAnsi" w:hAnsiTheme="minorHAnsi" w:cstheme="minorHAnsi"/>
          <w:i/>
          <w:iCs/>
          <w:color w:val="000000" w:themeColor="text1"/>
          <w:sz w:val="18"/>
          <w:szCs w:val="18"/>
        </w:rPr>
        <w:t xml:space="preserve">podpisy osoby upoważnionej do składania </w:t>
      </w:r>
    </w:p>
    <w:p w:rsidR="005175C9" w:rsidRDefault="00DA7104" w:rsidP="005175C9">
      <w:pPr>
        <w:autoSpaceDE w:val="0"/>
        <w:ind w:left="4248" w:firstLine="708"/>
        <w:rPr>
          <w:rFonts w:asciiTheme="minorHAnsi" w:hAnsiTheme="minorHAnsi" w:cstheme="minorHAnsi"/>
          <w:i/>
          <w:iCs/>
          <w:color w:val="000000" w:themeColor="text1"/>
          <w:sz w:val="18"/>
          <w:szCs w:val="18"/>
        </w:rPr>
      </w:pPr>
      <w:r w:rsidRPr="00CD4625">
        <w:rPr>
          <w:rFonts w:asciiTheme="minorHAnsi" w:hAnsiTheme="minorHAnsi" w:cstheme="minorHAnsi"/>
          <w:i/>
          <w:iCs/>
          <w:color w:val="000000" w:themeColor="text1"/>
          <w:sz w:val="18"/>
          <w:szCs w:val="18"/>
        </w:rPr>
        <w:t xml:space="preserve">oświadczeń w imieniu podmiotu udostepniającego </w:t>
      </w:r>
    </w:p>
    <w:p w:rsidR="00DA7104" w:rsidRPr="00CD4625" w:rsidRDefault="00DA7104" w:rsidP="005175C9">
      <w:pPr>
        <w:autoSpaceDE w:val="0"/>
        <w:ind w:left="4248" w:firstLine="708"/>
        <w:rPr>
          <w:rFonts w:asciiTheme="minorHAnsi" w:hAnsiTheme="minorHAnsi" w:cstheme="minorHAnsi"/>
          <w:color w:val="000000" w:themeColor="text1"/>
          <w:sz w:val="18"/>
          <w:szCs w:val="18"/>
        </w:rPr>
      </w:pPr>
      <w:r w:rsidRPr="00CD4625">
        <w:rPr>
          <w:rFonts w:asciiTheme="minorHAnsi" w:hAnsiTheme="minorHAnsi" w:cstheme="minorHAnsi"/>
          <w:i/>
          <w:iCs/>
          <w:color w:val="000000" w:themeColor="text1"/>
          <w:sz w:val="18"/>
          <w:szCs w:val="18"/>
        </w:rPr>
        <w:t xml:space="preserve">zasoby </w:t>
      </w:r>
    </w:p>
    <w:p w:rsidR="006222F3" w:rsidRPr="00CD4625" w:rsidRDefault="007B278A" w:rsidP="005175C9">
      <w:pPr>
        <w:suppressAutoHyphens w:val="0"/>
        <w:spacing w:after="160" w:line="259" w:lineRule="auto"/>
        <w:rPr>
          <w:rFonts w:asciiTheme="minorHAnsi" w:hAnsiTheme="minorHAnsi" w:cstheme="minorHAnsi"/>
          <w:sz w:val="22"/>
          <w:szCs w:val="22"/>
        </w:rPr>
      </w:pPr>
      <w:bookmarkStart w:id="64" w:name="_Toc10624845"/>
      <w:r w:rsidRPr="00FA15A5">
        <w:rPr>
          <w:rFonts w:ascii="Calibri" w:hAnsi="Calibri" w:cs="Calibri"/>
          <w:noProof/>
          <w:lang w:eastAsia="pl-PL"/>
        </w:rPr>
        <w:lastRenderedPageBreak/>
        <w:drawing>
          <wp:inline distT="0" distB="0" distL="0" distR="0" wp14:anchorId="0F9A60CF" wp14:editId="3080B0CE">
            <wp:extent cx="5524500" cy="736600"/>
            <wp:effectExtent l="0" t="0" r="0" b="6350"/>
            <wp:docPr id="9" name="Obraz 9" descr="W:\PROJEKT RPO ZIGWiM w Powiecie Nidzickim\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PROJEKT RPO ZIGWiM w Powiecie Nidzickim\poziom_polskie_czarno_bi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r w:rsidR="008F402C" w:rsidRPr="00CD4625">
        <w:rPr>
          <w:rFonts w:asciiTheme="minorHAnsi" w:hAnsiTheme="minorHAnsi" w:cstheme="minorHAnsi"/>
          <w:sz w:val="22"/>
          <w:szCs w:val="22"/>
        </w:rPr>
        <w:t>Z</w:t>
      </w:r>
      <w:r w:rsidR="006222F3" w:rsidRPr="00CD4625">
        <w:rPr>
          <w:rFonts w:asciiTheme="minorHAnsi" w:hAnsiTheme="minorHAnsi" w:cstheme="minorHAnsi"/>
          <w:sz w:val="22"/>
          <w:szCs w:val="22"/>
        </w:rPr>
        <w:t xml:space="preserve">ałącznik Nr </w:t>
      </w:r>
      <w:r w:rsidR="00916D04" w:rsidRPr="00CD4625">
        <w:rPr>
          <w:rFonts w:asciiTheme="minorHAnsi" w:hAnsiTheme="minorHAnsi" w:cstheme="minorHAnsi"/>
          <w:sz w:val="22"/>
          <w:szCs w:val="22"/>
        </w:rPr>
        <w:t>2</w:t>
      </w:r>
      <w:r w:rsidR="006222F3" w:rsidRPr="00CD4625">
        <w:rPr>
          <w:rFonts w:asciiTheme="minorHAnsi" w:hAnsiTheme="minorHAnsi" w:cstheme="minorHAnsi"/>
          <w:sz w:val="22"/>
          <w:szCs w:val="22"/>
        </w:rPr>
        <w:t xml:space="preserve"> do SIWZ</w:t>
      </w:r>
      <w:bookmarkEnd w:id="57"/>
      <w:bookmarkEnd w:id="64"/>
      <w:r w:rsidR="006222F3" w:rsidRPr="00CD4625">
        <w:rPr>
          <w:rFonts w:asciiTheme="minorHAnsi" w:hAnsiTheme="minorHAnsi" w:cstheme="minorHAnsi"/>
          <w:sz w:val="22"/>
          <w:szCs w:val="22"/>
        </w:rPr>
        <w:t xml:space="preserve"> </w:t>
      </w:r>
    </w:p>
    <w:p w:rsidR="006222F3" w:rsidRPr="00CD4625" w:rsidRDefault="006222F3" w:rsidP="006222F3">
      <w:pPr>
        <w:jc w:val="center"/>
        <w:rPr>
          <w:rFonts w:asciiTheme="minorHAnsi" w:hAnsiTheme="minorHAnsi" w:cstheme="minorHAnsi"/>
          <w:b/>
        </w:rPr>
      </w:pPr>
      <w:r w:rsidRPr="00CD4625">
        <w:rPr>
          <w:rFonts w:asciiTheme="minorHAnsi" w:hAnsiTheme="minorHAnsi" w:cstheme="minorHAnsi"/>
          <w:b/>
        </w:rPr>
        <w:t>ISTOTNE POSTANOWIENIA UMOWY</w:t>
      </w:r>
    </w:p>
    <w:p w:rsidR="006222F3" w:rsidRPr="00CD4625" w:rsidRDefault="006222F3" w:rsidP="006222F3">
      <w:pPr>
        <w:rPr>
          <w:rFonts w:asciiTheme="minorHAnsi" w:hAnsiTheme="minorHAnsi" w:cstheme="minorHAnsi"/>
        </w:rPr>
      </w:pPr>
    </w:p>
    <w:p w:rsidR="00A87F73" w:rsidRPr="00CD4625" w:rsidRDefault="00A87F73" w:rsidP="006C06B3">
      <w:pPr>
        <w:rPr>
          <w:rFonts w:asciiTheme="minorHAnsi" w:hAnsiTheme="minorHAnsi" w:cstheme="minorHAnsi"/>
        </w:rPr>
      </w:pPr>
      <w:r w:rsidRPr="00CD4625">
        <w:rPr>
          <w:rFonts w:asciiTheme="minorHAnsi" w:hAnsiTheme="minorHAnsi" w:cstheme="minorHAnsi"/>
        </w:rPr>
        <w:t xml:space="preserve">zawarta w </w:t>
      </w:r>
      <w:r w:rsidR="001D1625" w:rsidRPr="00CD4625">
        <w:rPr>
          <w:rFonts w:asciiTheme="minorHAnsi" w:hAnsiTheme="minorHAnsi" w:cstheme="minorHAnsi"/>
        </w:rPr>
        <w:t>Nidzicy</w:t>
      </w:r>
      <w:r w:rsidRPr="00CD4625">
        <w:rPr>
          <w:rFonts w:asciiTheme="minorHAnsi" w:hAnsiTheme="minorHAnsi" w:cstheme="minorHAnsi"/>
        </w:rPr>
        <w:t xml:space="preserve"> </w:t>
      </w:r>
      <w:r w:rsidR="00574135" w:rsidRPr="00CD4625">
        <w:rPr>
          <w:rFonts w:asciiTheme="minorHAnsi" w:hAnsiTheme="minorHAnsi" w:cstheme="minorHAnsi"/>
        </w:rPr>
        <w:t>…………………..</w:t>
      </w:r>
      <w:r w:rsidRPr="00CD4625">
        <w:rPr>
          <w:rFonts w:asciiTheme="minorHAnsi" w:hAnsiTheme="minorHAnsi" w:cstheme="minorHAnsi"/>
        </w:rPr>
        <w:t xml:space="preserve"> r.  pomiędzy :</w:t>
      </w:r>
    </w:p>
    <w:p w:rsidR="00A87F73" w:rsidRPr="00CD4625" w:rsidRDefault="00A87F73" w:rsidP="00A87F73">
      <w:pPr>
        <w:rPr>
          <w:rFonts w:asciiTheme="minorHAnsi" w:hAnsiTheme="minorHAnsi" w:cstheme="minorHAnsi"/>
          <w:color w:val="000000" w:themeColor="text1"/>
          <w:spacing w:val="-16"/>
        </w:rPr>
      </w:pPr>
      <w:r w:rsidRPr="00CD4625">
        <w:rPr>
          <w:rFonts w:asciiTheme="minorHAnsi" w:hAnsiTheme="minorHAnsi" w:cstheme="minorHAnsi"/>
          <w:b/>
          <w:bCs/>
          <w:color w:val="000000" w:themeColor="text1"/>
        </w:rPr>
        <w:t xml:space="preserve">Powiatem </w:t>
      </w:r>
      <w:r w:rsidR="00244270">
        <w:rPr>
          <w:rFonts w:asciiTheme="minorHAnsi" w:hAnsiTheme="minorHAnsi" w:cstheme="minorHAnsi"/>
          <w:b/>
          <w:bCs/>
          <w:color w:val="000000" w:themeColor="text1"/>
        </w:rPr>
        <w:t>Nidzickim</w:t>
      </w:r>
      <w:r w:rsidRPr="00CD4625">
        <w:rPr>
          <w:rFonts w:asciiTheme="minorHAnsi" w:hAnsiTheme="minorHAnsi" w:cstheme="minorHAnsi"/>
          <w:color w:val="000000" w:themeColor="text1"/>
        </w:rPr>
        <w:t xml:space="preserve">, ul. </w:t>
      </w:r>
      <w:r w:rsidR="001D1625" w:rsidRPr="00CD4625">
        <w:rPr>
          <w:rFonts w:asciiTheme="minorHAnsi" w:hAnsiTheme="minorHAnsi" w:cstheme="minorHAnsi"/>
          <w:color w:val="000000" w:themeColor="text1"/>
        </w:rPr>
        <w:t>Traugutta 23</w:t>
      </w:r>
      <w:r w:rsidRPr="00CD4625">
        <w:rPr>
          <w:rFonts w:asciiTheme="minorHAnsi" w:hAnsiTheme="minorHAnsi" w:cstheme="minorHAnsi"/>
          <w:color w:val="000000" w:themeColor="text1"/>
        </w:rPr>
        <w:t>,</w:t>
      </w:r>
      <w:r w:rsidR="00332328">
        <w:rPr>
          <w:rFonts w:asciiTheme="minorHAnsi" w:hAnsiTheme="minorHAnsi" w:cstheme="minorHAnsi"/>
          <w:color w:val="000000" w:themeColor="text1"/>
        </w:rPr>
        <w:t xml:space="preserve"> 13-100 Nidzica</w:t>
      </w:r>
      <w:r w:rsidRPr="00CD4625">
        <w:rPr>
          <w:rFonts w:asciiTheme="minorHAnsi" w:hAnsiTheme="minorHAnsi" w:cstheme="minorHAnsi"/>
          <w:color w:val="000000" w:themeColor="text1"/>
        </w:rPr>
        <w:t xml:space="preserve"> zwanym dalej </w:t>
      </w:r>
      <w:r w:rsidRPr="00CD4625">
        <w:rPr>
          <w:rFonts w:asciiTheme="minorHAnsi" w:hAnsiTheme="minorHAnsi" w:cstheme="minorHAnsi"/>
          <w:color w:val="000000" w:themeColor="text1"/>
          <w:spacing w:val="-16"/>
        </w:rPr>
        <w:t>„Zamawiającym" reprezentowanym przez:</w:t>
      </w:r>
    </w:p>
    <w:p w:rsidR="00A87F73" w:rsidRPr="00CD4625" w:rsidRDefault="00574135" w:rsidP="00A87F73">
      <w:pPr>
        <w:rPr>
          <w:rFonts w:asciiTheme="minorHAnsi" w:hAnsiTheme="minorHAnsi" w:cstheme="minorHAnsi"/>
          <w:color w:val="000000" w:themeColor="text1"/>
          <w:spacing w:val="-9"/>
        </w:rPr>
      </w:pPr>
      <w:r w:rsidRPr="00CD4625">
        <w:rPr>
          <w:rFonts w:asciiTheme="minorHAnsi" w:hAnsiTheme="minorHAnsi" w:cstheme="minorHAnsi"/>
          <w:color w:val="000000" w:themeColor="text1"/>
          <w:spacing w:val="-9"/>
        </w:rPr>
        <w:t>…………………………………………………………………….</w:t>
      </w:r>
    </w:p>
    <w:p w:rsidR="00A87F73" w:rsidRPr="00CD4625" w:rsidRDefault="00332328" w:rsidP="00A87F73">
      <w:pPr>
        <w:rPr>
          <w:rFonts w:asciiTheme="minorHAnsi" w:hAnsiTheme="minorHAnsi" w:cstheme="minorHAnsi"/>
          <w:color w:val="000000" w:themeColor="text1"/>
          <w:spacing w:val="-9"/>
        </w:rPr>
      </w:pPr>
      <w:r>
        <w:rPr>
          <w:rFonts w:asciiTheme="minorHAnsi" w:hAnsiTheme="minorHAnsi" w:cstheme="minorHAnsi"/>
          <w:color w:val="000000" w:themeColor="text1"/>
          <w:spacing w:val="-9"/>
        </w:rPr>
        <w:t xml:space="preserve">przy kontrasygnacie </w:t>
      </w:r>
      <w:r w:rsidR="00A87F73" w:rsidRPr="00CD4625">
        <w:rPr>
          <w:rFonts w:asciiTheme="minorHAnsi" w:hAnsiTheme="minorHAnsi" w:cstheme="minorHAnsi"/>
          <w:color w:val="000000" w:themeColor="text1"/>
          <w:spacing w:val="-9"/>
        </w:rPr>
        <w:t xml:space="preserve"> – </w:t>
      </w:r>
      <w:r w:rsidR="00574135" w:rsidRPr="00CD4625">
        <w:rPr>
          <w:rFonts w:asciiTheme="minorHAnsi" w:hAnsiTheme="minorHAnsi" w:cstheme="minorHAnsi"/>
          <w:color w:val="000000" w:themeColor="text1"/>
          <w:spacing w:val="-9"/>
        </w:rPr>
        <w:t>……………..</w:t>
      </w:r>
    </w:p>
    <w:p w:rsidR="00A87F73" w:rsidRPr="00CD4625" w:rsidRDefault="00A87F73" w:rsidP="00A87F73">
      <w:pPr>
        <w:jc w:val="center"/>
        <w:rPr>
          <w:rFonts w:asciiTheme="minorHAnsi" w:hAnsiTheme="minorHAnsi" w:cstheme="minorHAnsi"/>
          <w:color w:val="000000" w:themeColor="text1"/>
          <w:spacing w:val="-15"/>
        </w:rPr>
      </w:pPr>
    </w:p>
    <w:p w:rsidR="00A87F73" w:rsidRPr="00CD4625" w:rsidRDefault="00A87F73" w:rsidP="00332328">
      <w:pPr>
        <w:rPr>
          <w:rFonts w:asciiTheme="minorHAnsi" w:hAnsiTheme="minorHAnsi" w:cstheme="minorHAnsi"/>
          <w:color w:val="000000" w:themeColor="text1"/>
          <w:spacing w:val="-15"/>
        </w:rPr>
      </w:pPr>
      <w:r w:rsidRPr="00CD4625">
        <w:rPr>
          <w:rFonts w:asciiTheme="minorHAnsi" w:hAnsiTheme="minorHAnsi" w:cstheme="minorHAnsi"/>
          <w:color w:val="000000" w:themeColor="text1"/>
          <w:spacing w:val="-15"/>
        </w:rPr>
        <w:t>a</w:t>
      </w:r>
    </w:p>
    <w:p w:rsidR="00A87F73" w:rsidRPr="00CD4625" w:rsidRDefault="00A87F73" w:rsidP="00A87F73">
      <w:pPr>
        <w:rPr>
          <w:rFonts w:asciiTheme="minorHAnsi" w:hAnsiTheme="minorHAnsi" w:cstheme="minorHAnsi"/>
        </w:rPr>
      </w:pPr>
      <w:r w:rsidRPr="00CD4625">
        <w:rPr>
          <w:rFonts w:asciiTheme="minorHAnsi" w:hAnsiTheme="minorHAnsi" w:cstheme="minorHAnsi"/>
          <w:color w:val="000000" w:themeColor="text1"/>
          <w:spacing w:val="-15"/>
        </w:rPr>
        <w:t>…………………………………………………………………………………………………………………………………………………………………</w:t>
      </w:r>
    </w:p>
    <w:p w:rsidR="00A87F73" w:rsidRPr="00CD4625" w:rsidRDefault="00A87F73" w:rsidP="00A87F73">
      <w:pPr>
        <w:rPr>
          <w:rFonts w:asciiTheme="minorHAnsi" w:hAnsiTheme="minorHAnsi" w:cstheme="minorHAnsi"/>
          <w:color w:val="000000" w:themeColor="text1"/>
        </w:rPr>
      </w:pPr>
    </w:p>
    <w:p w:rsidR="00A87F73" w:rsidRPr="00CD4625" w:rsidRDefault="00A87F73" w:rsidP="00A87F73">
      <w:pPr>
        <w:jc w:val="both"/>
        <w:rPr>
          <w:rFonts w:asciiTheme="minorHAnsi" w:hAnsiTheme="minorHAnsi" w:cstheme="minorHAnsi"/>
        </w:rPr>
      </w:pPr>
      <w:r w:rsidRPr="00CD4625">
        <w:rPr>
          <w:rFonts w:asciiTheme="minorHAnsi" w:hAnsiTheme="minorHAnsi" w:cstheme="minorHAnsi"/>
        </w:rPr>
        <w:t xml:space="preserve">W wyniku rozstrzygnięcia postępowania o zamówienie publiczne prowadzonego w trybie </w:t>
      </w:r>
      <w:r w:rsidR="00574135" w:rsidRPr="00CD4625">
        <w:rPr>
          <w:rFonts w:asciiTheme="minorHAnsi" w:hAnsiTheme="minorHAnsi" w:cstheme="minorHAnsi"/>
          <w:color w:val="000000" w:themeColor="text1"/>
        </w:rPr>
        <w:t xml:space="preserve">przetargu nieograniczonego </w:t>
      </w:r>
      <w:r w:rsidRPr="00CD4625">
        <w:rPr>
          <w:rFonts w:asciiTheme="minorHAnsi" w:hAnsiTheme="minorHAnsi" w:cstheme="minorHAnsi"/>
        </w:rPr>
        <w:t xml:space="preserve">na podstawie art. 39 ustawy z dnia 29 stycznia 2004 r. Prawo zamówień publicznych zwane dalej </w:t>
      </w:r>
      <w:proofErr w:type="spellStart"/>
      <w:r w:rsidRPr="00CD4625">
        <w:rPr>
          <w:rFonts w:asciiTheme="minorHAnsi" w:hAnsiTheme="minorHAnsi" w:cstheme="minorHAnsi"/>
        </w:rPr>
        <w:t>Pzp</w:t>
      </w:r>
      <w:proofErr w:type="spellEnd"/>
      <w:r w:rsidRPr="00CD4625">
        <w:rPr>
          <w:rFonts w:asciiTheme="minorHAnsi" w:hAnsiTheme="minorHAnsi" w:cstheme="minorHAnsi"/>
        </w:rPr>
        <w:t xml:space="preserve"> biorąc pod uwagę, że:</w:t>
      </w:r>
    </w:p>
    <w:p w:rsidR="00A87F73" w:rsidRPr="00CD4625" w:rsidRDefault="00A87F73" w:rsidP="00FC53FD">
      <w:pPr>
        <w:pStyle w:val="Akapitzlist"/>
        <w:numPr>
          <w:ilvl w:val="0"/>
          <w:numId w:val="42"/>
        </w:numPr>
        <w:ind w:left="284" w:hanging="284"/>
        <w:jc w:val="both"/>
        <w:rPr>
          <w:rFonts w:asciiTheme="minorHAnsi" w:hAnsiTheme="minorHAnsi" w:cstheme="minorHAnsi"/>
        </w:rPr>
      </w:pPr>
      <w:r w:rsidRPr="00CD4625">
        <w:rPr>
          <w:rFonts w:asciiTheme="minorHAnsi" w:hAnsiTheme="minorHAnsi" w:cstheme="minorHAnsi"/>
        </w:rPr>
        <w:t xml:space="preserve">Wykonawca posiada kwalifikacje niezbędne do należytego wykonania przedmiotu umowy, </w:t>
      </w:r>
      <w:r w:rsidRPr="00CD4625">
        <w:rPr>
          <w:rFonts w:asciiTheme="minorHAnsi" w:hAnsiTheme="minorHAnsi" w:cstheme="minorHAnsi"/>
        </w:rPr>
        <w:br/>
        <w:t>w szczególności posiada stosowną wiedzę i doświadczenie oraz dysponuje osobami zdolnymi do wykonania przedmiotu umowy,</w:t>
      </w:r>
    </w:p>
    <w:p w:rsidR="00A87F73" w:rsidRPr="00CD4625" w:rsidRDefault="00A87F73" w:rsidP="00FC53FD">
      <w:pPr>
        <w:pStyle w:val="Akapitzlist"/>
        <w:numPr>
          <w:ilvl w:val="0"/>
          <w:numId w:val="42"/>
        </w:numPr>
        <w:ind w:left="284" w:hanging="284"/>
        <w:jc w:val="both"/>
        <w:rPr>
          <w:rFonts w:asciiTheme="minorHAnsi" w:hAnsiTheme="minorHAnsi" w:cstheme="minorHAnsi"/>
        </w:rPr>
      </w:pPr>
      <w:r w:rsidRPr="00CD4625">
        <w:rPr>
          <w:rFonts w:asciiTheme="minorHAnsi" w:hAnsiTheme="minorHAnsi" w:cstheme="minorHAnsi"/>
        </w:rPr>
        <w:t>oferta Wykonawcy została uznana za najkorzystniejszą w postępowaniu o udzielenie zamówienia publicznego poprzedzającym zawarcie niniejszej umowy,</w:t>
      </w:r>
    </w:p>
    <w:p w:rsidR="00A87F73" w:rsidRPr="00CD4625" w:rsidRDefault="00A87F73" w:rsidP="00FC53FD">
      <w:pPr>
        <w:pStyle w:val="Akapitzlist"/>
        <w:numPr>
          <w:ilvl w:val="0"/>
          <w:numId w:val="42"/>
        </w:numPr>
        <w:ind w:left="284" w:hanging="284"/>
        <w:jc w:val="both"/>
        <w:rPr>
          <w:rFonts w:asciiTheme="minorHAnsi" w:hAnsiTheme="minorHAnsi" w:cstheme="minorHAnsi"/>
        </w:rPr>
      </w:pPr>
      <w:r w:rsidRPr="00CD4625">
        <w:rPr>
          <w:rFonts w:asciiTheme="minorHAnsi" w:hAnsiTheme="minorHAnsi" w:cstheme="minorHAnsi"/>
        </w:rPr>
        <w:t>intencją Stron umowy jest osiągnięcie w wyniku jej realizacji rezultatu w postaci dostawy</w:t>
      </w:r>
      <w:r w:rsidR="00574135" w:rsidRPr="00CD4625">
        <w:rPr>
          <w:rFonts w:asciiTheme="minorHAnsi" w:hAnsiTheme="minorHAnsi" w:cstheme="minorHAnsi"/>
        </w:rPr>
        <w:t xml:space="preserve"> </w:t>
      </w:r>
      <w:r w:rsidR="00574135" w:rsidRPr="00CD4625">
        <w:rPr>
          <w:rFonts w:asciiTheme="minorHAnsi" w:hAnsiTheme="minorHAnsi" w:cstheme="minorHAnsi"/>
        </w:rPr>
        <w:br/>
        <w:t>i konfiguracji</w:t>
      </w:r>
      <w:r w:rsidRPr="00CD4625">
        <w:rPr>
          <w:rFonts w:asciiTheme="minorHAnsi" w:hAnsiTheme="minorHAnsi" w:cstheme="minorHAnsi"/>
        </w:rPr>
        <w:t xml:space="preserve"> sprzętu informatycznego określonego w umowie, </w:t>
      </w:r>
    </w:p>
    <w:p w:rsidR="00A87F73" w:rsidRPr="00CD4625" w:rsidRDefault="00A87F73" w:rsidP="00A87F73">
      <w:pPr>
        <w:rPr>
          <w:rFonts w:asciiTheme="minorHAnsi" w:hAnsiTheme="minorHAnsi" w:cstheme="minorHAnsi"/>
          <w:i/>
        </w:rPr>
      </w:pPr>
    </w:p>
    <w:p w:rsidR="00A87F73" w:rsidRPr="00CD4625" w:rsidRDefault="00A87F73" w:rsidP="00A87F73">
      <w:pPr>
        <w:rPr>
          <w:rFonts w:asciiTheme="minorHAnsi" w:hAnsiTheme="minorHAnsi" w:cstheme="minorHAnsi"/>
          <w:color w:val="000000"/>
        </w:rPr>
      </w:pPr>
      <w:r w:rsidRPr="00CD4625">
        <w:rPr>
          <w:rFonts w:asciiTheme="minorHAnsi" w:hAnsiTheme="minorHAnsi" w:cstheme="minorHAnsi"/>
        </w:rPr>
        <w:t>zawarto umowę następującej treści</w:t>
      </w:r>
    </w:p>
    <w:p w:rsidR="00A87F73" w:rsidRPr="00CD4625" w:rsidRDefault="00A87F73" w:rsidP="00A87F73">
      <w:pPr>
        <w:rPr>
          <w:rFonts w:asciiTheme="minorHAnsi" w:hAnsiTheme="minorHAnsi" w:cstheme="minorHAnsi"/>
          <w:color w:val="000000" w:themeColor="text1"/>
        </w:rPr>
      </w:pPr>
    </w:p>
    <w:p w:rsidR="00A87F73" w:rsidRPr="00CD4625" w:rsidRDefault="00A87F73" w:rsidP="00A87F73">
      <w:pPr>
        <w:jc w:val="center"/>
        <w:rPr>
          <w:rFonts w:asciiTheme="minorHAnsi" w:hAnsiTheme="minorHAnsi" w:cstheme="minorHAnsi"/>
          <w:b/>
          <w:bCs/>
          <w:color w:val="000000" w:themeColor="text1"/>
          <w:spacing w:val="-26"/>
        </w:rPr>
      </w:pPr>
      <w:r w:rsidRPr="00CD4625">
        <w:rPr>
          <w:rFonts w:asciiTheme="minorHAnsi" w:hAnsiTheme="minorHAnsi" w:cstheme="minorHAnsi"/>
          <w:b/>
          <w:bCs/>
          <w:color w:val="000000" w:themeColor="text1"/>
          <w:spacing w:val="-26"/>
        </w:rPr>
        <w:t>§ 1.</w:t>
      </w:r>
    </w:p>
    <w:p w:rsidR="00A87F73" w:rsidRPr="00CD4625" w:rsidRDefault="00A87F73" w:rsidP="00A87F73">
      <w:pPr>
        <w:jc w:val="center"/>
        <w:rPr>
          <w:rFonts w:asciiTheme="minorHAnsi" w:hAnsiTheme="minorHAnsi" w:cstheme="minorHAnsi"/>
          <w:b/>
          <w:smallCaps/>
        </w:rPr>
      </w:pPr>
      <w:r w:rsidRPr="00CD4625">
        <w:rPr>
          <w:rFonts w:asciiTheme="minorHAnsi" w:hAnsiTheme="minorHAnsi" w:cstheme="minorHAnsi"/>
          <w:b/>
          <w:smallCaps/>
        </w:rPr>
        <w:t>Przedmiot  zamówienia</w:t>
      </w:r>
    </w:p>
    <w:p w:rsidR="001731A7" w:rsidRPr="00CD4625" w:rsidRDefault="001731A7" w:rsidP="00FC53FD">
      <w:pPr>
        <w:numPr>
          <w:ilvl w:val="0"/>
          <w:numId w:val="39"/>
        </w:numPr>
        <w:shd w:val="clear" w:color="auto" w:fill="FFFFFF"/>
        <w:tabs>
          <w:tab w:val="clear" w:pos="720"/>
        </w:tabs>
        <w:suppressAutoHyphens w:val="0"/>
        <w:ind w:left="426" w:right="-108" w:hanging="426"/>
        <w:jc w:val="both"/>
        <w:rPr>
          <w:rFonts w:asciiTheme="minorHAnsi" w:hAnsiTheme="minorHAnsi" w:cstheme="minorHAnsi"/>
          <w:color w:val="000000" w:themeColor="text1"/>
        </w:rPr>
      </w:pPr>
      <w:r w:rsidRPr="00CD4625">
        <w:rPr>
          <w:rFonts w:asciiTheme="minorHAnsi" w:hAnsiTheme="minorHAnsi" w:cstheme="minorHAnsi"/>
          <w:color w:val="000000"/>
        </w:rPr>
        <w:t xml:space="preserve">Przedmiotem zamówienia jest dostawa z wdrożeniem </w:t>
      </w:r>
      <w:r w:rsidR="00EE0CC4">
        <w:rPr>
          <w:rFonts w:asciiTheme="minorHAnsi" w:hAnsiTheme="minorHAnsi" w:cstheme="minorHAnsi"/>
          <w:color w:val="000000"/>
        </w:rPr>
        <w:t>serwera i macierzy zgodnie z ofertą Wykonawcy z dnia ……..</w:t>
      </w:r>
    </w:p>
    <w:p w:rsidR="007667EA" w:rsidRPr="00CD4625" w:rsidRDefault="002E3E46"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Wy</w:t>
      </w:r>
      <w:r w:rsidR="007667EA" w:rsidRPr="00CD4625">
        <w:rPr>
          <w:rFonts w:asciiTheme="minorHAnsi" w:hAnsiTheme="minorHAnsi" w:cstheme="minorHAnsi"/>
          <w:color w:val="000000" w:themeColor="text1"/>
        </w:rPr>
        <w:t xml:space="preserve">konawca dostarcza Zamawiającemu sprzęt wskazany w ust. 1 o parametrach zgodnych z opisem przedmiotu zamówienia zawartych w specyfikacji istotnych warunków zamówienia oraz wynikających z oferty Wykonawcy złożonej w przetargu nieograniczonym na dostawę </w:t>
      </w:r>
      <w:r w:rsidR="00F86C27">
        <w:rPr>
          <w:rFonts w:asciiTheme="minorHAnsi" w:hAnsiTheme="minorHAnsi" w:cstheme="minorHAnsi"/>
          <w:color w:val="000000" w:themeColor="text1"/>
        </w:rPr>
        <w:t>s</w:t>
      </w:r>
      <w:r w:rsidR="00E45798">
        <w:rPr>
          <w:rFonts w:asciiTheme="minorHAnsi" w:hAnsiTheme="minorHAnsi" w:cstheme="minorHAnsi"/>
          <w:color w:val="000000" w:themeColor="text1"/>
        </w:rPr>
        <w:t xml:space="preserve">erwera i macierzy </w:t>
      </w:r>
      <w:r w:rsidR="007667EA" w:rsidRPr="00CD4625">
        <w:rPr>
          <w:rFonts w:asciiTheme="minorHAnsi" w:hAnsiTheme="minorHAnsi" w:cstheme="minorHAnsi"/>
          <w:color w:val="000000" w:themeColor="text1"/>
        </w:rPr>
        <w:t xml:space="preserve">na potrzeby </w:t>
      </w:r>
      <w:r w:rsidR="00332328">
        <w:rPr>
          <w:rFonts w:asciiTheme="minorHAnsi" w:hAnsiTheme="minorHAnsi" w:cstheme="minorHAnsi"/>
          <w:color w:val="000000" w:themeColor="text1"/>
        </w:rPr>
        <w:t xml:space="preserve">realizacji projektu pn. „Zintegrowana informacja geodezyjna i kartograficzna Warmii i Mazur w Powiecie Nidzickim”. </w:t>
      </w:r>
      <w:r w:rsidR="007667EA" w:rsidRPr="00CD4625">
        <w:rPr>
          <w:rFonts w:asciiTheme="minorHAnsi" w:hAnsiTheme="minorHAnsi" w:cstheme="minorHAnsi"/>
          <w:color w:val="000000" w:themeColor="text1"/>
        </w:rPr>
        <w:t xml:space="preserve"> </w:t>
      </w:r>
    </w:p>
    <w:p w:rsidR="00C774E7" w:rsidRPr="00CD4625" w:rsidRDefault="00C774E7"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rPr>
        <w:t>Wykonawca dostarczy fabrycznie nowe urządzenia, wyprodukowane nie wcześniej niż w 201</w:t>
      </w:r>
      <w:r w:rsidR="00244270">
        <w:rPr>
          <w:rFonts w:asciiTheme="minorHAnsi" w:hAnsiTheme="minorHAnsi" w:cstheme="minorHAnsi"/>
        </w:rPr>
        <w:t>8</w:t>
      </w:r>
      <w:r w:rsidRPr="00CD4625">
        <w:rPr>
          <w:rFonts w:asciiTheme="minorHAnsi" w:hAnsiTheme="minorHAnsi" w:cstheme="minorHAnsi"/>
        </w:rPr>
        <w:t xml:space="preserve"> roku.</w:t>
      </w:r>
    </w:p>
    <w:p w:rsidR="00C774E7" w:rsidRPr="00CD4625" w:rsidRDefault="00C774E7"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Wykonawca gwarantuje należytą jakość, funkcjonalność i parametry techniczne dostarczanego sprzętu. </w:t>
      </w:r>
    </w:p>
    <w:p w:rsidR="001B3642" w:rsidRPr="00CD4625" w:rsidRDefault="001B3642"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 ramach realizacji </w:t>
      </w:r>
      <w:r w:rsidR="007667EA" w:rsidRPr="00CD4625">
        <w:rPr>
          <w:rFonts w:asciiTheme="minorHAnsi" w:hAnsiTheme="minorHAnsi" w:cstheme="minorHAnsi"/>
          <w:color w:val="000000" w:themeColor="text1"/>
        </w:rPr>
        <w:t>przedmiotu</w:t>
      </w:r>
      <w:r w:rsidR="00574135" w:rsidRPr="00CD4625">
        <w:rPr>
          <w:rFonts w:asciiTheme="minorHAnsi" w:hAnsiTheme="minorHAnsi" w:cstheme="minorHAnsi"/>
          <w:color w:val="000000" w:themeColor="text1"/>
        </w:rPr>
        <w:t xml:space="preserve"> zamówienia W</w:t>
      </w:r>
      <w:r w:rsidRPr="00CD4625">
        <w:rPr>
          <w:rFonts w:asciiTheme="minorHAnsi" w:hAnsiTheme="minorHAnsi" w:cstheme="minorHAnsi"/>
          <w:color w:val="000000" w:themeColor="text1"/>
        </w:rPr>
        <w:t>ykonawca zobowiązany jest do:</w:t>
      </w:r>
    </w:p>
    <w:p w:rsidR="001B3642" w:rsidRPr="00CD4625" w:rsidRDefault="001B3642" w:rsidP="009A37F6">
      <w:pPr>
        <w:pStyle w:val="Akapitzlist"/>
        <w:numPr>
          <w:ilvl w:val="0"/>
          <w:numId w:val="48"/>
        </w:numPr>
        <w:ind w:left="993"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sprzedania, dostarczenia, zainstalowania i skonfigurowania urządzeń określonych w ust. </w:t>
      </w:r>
      <w:r w:rsidR="007667EA" w:rsidRPr="00CD4625">
        <w:rPr>
          <w:rFonts w:asciiTheme="minorHAnsi" w:hAnsiTheme="minorHAnsi" w:cstheme="minorHAnsi"/>
          <w:color w:val="000000" w:themeColor="text1"/>
        </w:rPr>
        <w:t>1</w:t>
      </w:r>
      <w:r w:rsidRPr="00CD4625">
        <w:rPr>
          <w:rFonts w:asciiTheme="minorHAnsi" w:hAnsiTheme="minorHAnsi" w:cstheme="minorHAnsi"/>
          <w:color w:val="000000" w:themeColor="text1"/>
        </w:rPr>
        <w:t xml:space="preserve">, </w:t>
      </w:r>
    </w:p>
    <w:p w:rsidR="001B3642" w:rsidRPr="00CD4625" w:rsidRDefault="001B3642" w:rsidP="009A37F6">
      <w:pPr>
        <w:pStyle w:val="Akapitzlist"/>
        <w:numPr>
          <w:ilvl w:val="0"/>
          <w:numId w:val="48"/>
        </w:numPr>
        <w:ind w:left="993"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uruchomienia sprzętu,</w:t>
      </w:r>
      <w:r w:rsidR="00574135" w:rsidRPr="00CD4625">
        <w:rPr>
          <w:rFonts w:asciiTheme="minorHAnsi" w:hAnsiTheme="minorHAnsi" w:cstheme="minorHAnsi"/>
          <w:color w:val="000000" w:themeColor="text1"/>
        </w:rPr>
        <w:t xml:space="preserve"> o którym mowa w ust. 1</w:t>
      </w:r>
    </w:p>
    <w:p w:rsidR="007667EA" w:rsidRPr="00CD4625" w:rsidRDefault="007667EA" w:rsidP="009A37F6">
      <w:pPr>
        <w:pStyle w:val="Akapitzlist"/>
        <w:numPr>
          <w:ilvl w:val="0"/>
          <w:numId w:val="48"/>
        </w:numPr>
        <w:ind w:left="993"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przeszkolenia przedstawiciela Zamawiającego z obsługi sprzętu określonego w ust. 1. </w:t>
      </w:r>
    </w:p>
    <w:p w:rsidR="001731A7" w:rsidRPr="00CD4625" w:rsidRDefault="001B3642"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Czynności o których mowa w ust. </w:t>
      </w:r>
      <w:r w:rsidR="00C774E7" w:rsidRPr="00CD4625">
        <w:rPr>
          <w:rFonts w:asciiTheme="minorHAnsi" w:hAnsiTheme="minorHAnsi" w:cstheme="minorHAnsi"/>
          <w:color w:val="000000" w:themeColor="text1"/>
        </w:rPr>
        <w:t xml:space="preserve">5 </w:t>
      </w:r>
      <w:r w:rsidRPr="00CD4625">
        <w:rPr>
          <w:rFonts w:asciiTheme="minorHAnsi" w:hAnsiTheme="minorHAnsi" w:cstheme="minorHAnsi"/>
          <w:color w:val="000000" w:themeColor="text1"/>
        </w:rPr>
        <w:t>zostaną wykonane</w:t>
      </w:r>
      <w:r w:rsidR="001731A7" w:rsidRPr="00CD4625">
        <w:rPr>
          <w:rFonts w:asciiTheme="minorHAnsi" w:hAnsiTheme="minorHAnsi" w:cstheme="minorHAnsi"/>
          <w:color w:val="000000" w:themeColor="text1"/>
        </w:rPr>
        <w:t xml:space="preserve"> w siedzibie Starostwa Powiatowego w </w:t>
      </w:r>
      <w:r w:rsidR="001D1625" w:rsidRPr="00CD4625">
        <w:rPr>
          <w:rFonts w:asciiTheme="minorHAnsi" w:hAnsiTheme="minorHAnsi" w:cstheme="minorHAnsi"/>
          <w:color w:val="000000" w:themeColor="text1"/>
        </w:rPr>
        <w:t>Nidzicy</w:t>
      </w:r>
      <w:r w:rsidR="001731A7" w:rsidRPr="00CD4625">
        <w:rPr>
          <w:rFonts w:asciiTheme="minorHAnsi" w:hAnsiTheme="minorHAnsi" w:cstheme="minorHAnsi"/>
          <w:color w:val="000000" w:themeColor="text1"/>
        </w:rPr>
        <w:t xml:space="preserve">. </w:t>
      </w:r>
    </w:p>
    <w:p w:rsidR="007753B3" w:rsidRPr="00CD4625" w:rsidRDefault="002E3E46" w:rsidP="00FC53FD">
      <w:pPr>
        <w:numPr>
          <w:ilvl w:val="0"/>
          <w:numId w:val="39"/>
        </w:numPr>
        <w:ind w:left="426" w:hanging="426"/>
        <w:jc w:val="both"/>
        <w:rPr>
          <w:rFonts w:asciiTheme="minorHAnsi" w:hAnsiTheme="minorHAnsi" w:cstheme="minorHAnsi"/>
          <w:color w:val="000000" w:themeColor="text1"/>
        </w:rPr>
      </w:pPr>
      <w:r w:rsidRPr="00CD4625">
        <w:rPr>
          <w:rFonts w:asciiTheme="minorHAnsi" w:hAnsiTheme="minorHAnsi" w:cstheme="minorHAnsi"/>
        </w:rPr>
        <w:t>P</w:t>
      </w:r>
      <w:r w:rsidR="00A87F73" w:rsidRPr="00CD4625">
        <w:rPr>
          <w:rFonts w:asciiTheme="minorHAnsi" w:hAnsiTheme="minorHAnsi" w:cstheme="minorHAnsi"/>
        </w:rPr>
        <w:t xml:space="preserve">race konfiguracyjne </w:t>
      </w:r>
      <w:r w:rsidRPr="00CD4625">
        <w:rPr>
          <w:rFonts w:asciiTheme="minorHAnsi" w:hAnsiTheme="minorHAnsi" w:cstheme="minorHAnsi"/>
        </w:rPr>
        <w:t>będą</w:t>
      </w:r>
      <w:r w:rsidR="00A87F73" w:rsidRPr="00CD4625">
        <w:rPr>
          <w:rFonts w:asciiTheme="minorHAnsi" w:hAnsiTheme="minorHAnsi" w:cstheme="minorHAnsi"/>
        </w:rPr>
        <w:t xml:space="preserve"> odbywać się w miejscu instalacji w dni r</w:t>
      </w:r>
      <w:r w:rsidR="00386C19">
        <w:rPr>
          <w:rFonts w:asciiTheme="minorHAnsi" w:hAnsiTheme="minorHAnsi" w:cstheme="minorHAnsi"/>
        </w:rPr>
        <w:t>obocze w godzinach 07.30-15.30</w:t>
      </w:r>
      <w:r w:rsidRPr="00CD4625">
        <w:rPr>
          <w:rFonts w:asciiTheme="minorHAnsi" w:hAnsiTheme="minorHAnsi" w:cstheme="minorHAnsi"/>
        </w:rPr>
        <w:t xml:space="preserve"> przy udziale przedstawiciela Zamawiającego, o którym mowa w § </w:t>
      </w:r>
      <w:r w:rsidR="001731A7" w:rsidRPr="00CD4625">
        <w:rPr>
          <w:rFonts w:asciiTheme="minorHAnsi" w:hAnsiTheme="minorHAnsi" w:cstheme="minorHAnsi"/>
        </w:rPr>
        <w:t>9</w:t>
      </w:r>
      <w:r w:rsidRPr="00CD4625">
        <w:rPr>
          <w:rFonts w:asciiTheme="minorHAnsi" w:hAnsiTheme="minorHAnsi" w:cstheme="minorHAnsi"/>
        </w:rPr>
        <w:t xml:space="preserve">. </w:t>
      </w:r>
      <w:r w:rsidR="007753B3" w:rsidRPr="00CD4625">
        <w:rPr>
          <w:rFonts w:asciiTheme="minorHAnsi" w:hAnsiTheme="minorHAnsi" w:cstheme="minorHAnsi"/>
        </w:rPr>
        <w:t>Wszystkie wykonywane prace i konfiguracje muszą być wykonane zgodnie z najlepszymi praktykami producentów dostarczonych rozwiązań</w:t>
      </w:r>
      <w:r w:rsidR="00711BDE" w:rsidRPr="00CD4625">
        <w:rPr>
          <w:rFonts w:asciiTheme="minorHAnsi" w:hAnsiTheme="minorHAnsi" w:cstheme="minorHAnsi"/>
        </w:rPr>
        <w:t>.</w:t>
      </w:r>
    </w:p>
    <w:p w:rsidR="00733EA3" w:rsidRDefault="00733EA3" w:rsidP="00A87F73">
      <w:pPr>
        <w:jc w:val="center"/>
        <w:rPr>
          <w:rFonts w:asciiTheme="minorHAnsi" w:hAnsiTheme="minorHAnsi" w:cstheme="minorHAnsi"/>
          <w:b/>
          <w:color w:val="000000" w:themeColor="text1"/>
          <w:spacing w:val="-25"/>
        </w:rPr>
      </w:pPr>
    </w:p>
    <w:p w:rsidR="00A87F73" w:rsidRPr="00CD4625" w:rsidRDefault="00A87F73" w:rsidP="00A87F73">
      <w:pPr>
        <w:jc w:val="center"/>
        <w:rPr>
          <w:rFonts w:asciiTheme="minorHAnsi" w:hAnsiTheme="minorHAnsi" w:cstheme="minorHAnsi"/>
          <w:b/>
          <w:color w:val="000000" w:themeColor="text1"/>
          <w:spacing w:val="-25"/>
        </w:rPr>
      </w:pPr>
      <w:r w:rsidRPr="00CD4625">
        <w:rPr>
          <w:rFonts w:asciiTheme="minorHAnsi" w:hAnsiTheme="minorHAnsi" w:cstheme="minorHAnsi"/>
          <w:b/>
          <w:color w:val="000000" w:themeColor="text1"/>
          <w:spacing w:val="-25"/>
        </w:rPr>
        <w:t>§ 2.</w:t>
      </w:r>
    </w:p>
    <w:p w:rsidR="00A87F73" w:rsidRPr="00CD4625" w:rsidRDefault="00A87F73" w:rsidP="00A87F73">
      <w:pPr>
        <w:jc w:val="center"/>
        <w:rPr>
          <w:rFonts w:asciiTheme="minorHAnsi" w:hAnsiTheme="minorHAnsi" w:cstheme="minorHAnsi"/>
          <w:b/>
          <w:smallCaps/>
          <w:color w:val="000000" w:themeColor="text1"/>
        </w:rPr>
      </w:pPr>
      <w:r w:rsidRPr="00CD4625">
        <w:rPr>
          <w:rFonts w:asciiTheme="minorHAnsi" w:hAnsiTheme="minorHAnsi" w:cstheme="minorHAnsi"/>
          <w:b/>
          <w:smallCaps/>
          <w:color w:val="000000" w:themeColor="text1"/>
        </w:rPr>
        <w:t>Dostawa i odbiór</w:t>
      </w:r>
    </w:p>
    <w:p w:rsidR="00A87F73" w:rsidRPr="00CD4625" w:rsidRDefault="00A87F73" w:rsidP="00FC53FD">
      <w:pPr>
        <w:numPr>
          <w:ilvl w:val="0"/>
          <w:numId w:val="43"/>
        </w:numPr>
        <w:tabs>
          <w:tab w:val="clear" w:pos="720"/>
        </w:tabs>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Wykonawca dostarczy przedmiot zamówienia własnym środkiem transportu i na swój koszt do siedziby Zamawiającego.</w:t>
      </w:r>
    </w:p>
    <w:p w:rsidR="00A87F73" w:rsidRPr="00CD4625" w:rsidRDefault="00A87F73" w:rsidP="00FC53FD">
      <w:pPr>
        <w:numPr>
          <w:ilvl w:val="0"/>
          <w:numId w:val="43"/>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 momencie dostawy Wykonawca dostarcza dokumentację przedmiotu zamówienia </w:t>
      </w:r>
      <w:r w:rsidR="008C3464" w:rsidRPr="00CD4625">
        <w:rPr>
          <w:rFonts w:asciiTheme="minorHAnsi" w:hAnsiTheme="minorHAnsi" w:cstheme="minorHAnsi"/>
          <w:color w:val="000000" w:themeColor="text1"/>
        </w:rPr>
        <w:t xml:space="preserve">na którą składają się: </w:t>
      </w:r>
      <w:r w:rsidR="008C3464" w:rsidRPr="00CD4625">
        <w:rPr>
          <w:rFonts w:asciiTheme="minorHAnsi" w:hAnsiTheme="minorHAnsi" w:cstheme="minorHAnsi"/>
        </w:rPr>
        <w:t xml:space="preserve">specyfikacja techniczna wraz z </w:t>
      </w:r>
      <w:r w:rsidR="008C3464" w:rsidRPr="00733EA3">
        <w:rPr>
          <w:rFonts w:asciiTheme="minorHAnsi" w:hAnsiTheme="minorHAnsi" w:cstheme="minorHAnsi"/>
        </w:rPr>
        <w:t xml:space="preserve">opisem dostarczonych licencji </w:t>
      </w:r>
      <w:r w:rsidR="008C3464" w:rsidRPr="00CD4625">
        <w:rPr>
          <w:rFonts w:asciiTheme="minorHAnsi" w:hAnsiTheme="minorHAnsi" w:cstheme="minorHAnsi"/>
          <w:color w:val="000000" w:themeColor="text1"/>
        </w:rPr>
        <w:t>oraz</w:t>
      </w:r>
      <w:r w:rsidRPr="00CD4625">
        <w:rPr>
          <w:rFonts w:asciiTheme="minorHAnsi" w:hAnsiTheme="minorHAnsi" w:cstheme="minorHAnsi"/>
          <w:color w:val="000000" w:themeColor="text1"/>
        </w:rPr>
        <w:t xml:space="preserve"> kart</w:t>
      </w:r>
      <w:r w:rsidR="008C3464" w:rsidRPr="00CD4625">
        <w:rPr>
          <w:rFonts w:asciiTheme="minorHAnsi" w:hAnsiTheme="minorHAnsi" w:cstheme="minorHAnsi"/>
          <w:color w:val="000000" w:themeColor="text1"/>
        </w:rPr>
        <w:t>ę</w:t>
      </w:r>
      <w:r w:rsidRPr="00CD4625">
        <w:rPr>
          <w:rFonts w:asciiTheme="minorHAnsi" w:hAnsiTheme="minorHAnsi" w:cstheme="minorHAnsi"/>
          <w:color w:val="000000" w:themeColor="text1"/>
        </w:rPr>
        <w:t xml:space="preserve"> gwarancyjną. </w:t>
      </w:r>
    </w:p>
    <w:p w:rsidR="002E3E46" w:rsidRPr="00CD4625" w:rsidRDefault="00A87F73" w:rsidP="00FC53FD">
      <w:pPr>
        <w:numPr>
          <w:ilvl w:val="0"/>
          <w:numId w:val="43"/>
        </w:numPr>
        <w:ind w:left="426" w:hanging="426"/>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Odbiór przedmiotu umowy następuje przez podpisanie przez </w:t>
      </w:r>
      <w:r w:rsidR="008C3464" w:rsidRPr="00CD4625">
        <w:rPr>
          <w:rFonts w:asciiTheme="minorHAnsi" w:hAnsiTheme="minorHAnsi" w:cstheme="minorHAnsi"/>
          <w:color w:val="000000" w:themeColor="text1"/>
        </w:rPr>
        <w:t xml:space="preserve">Strony protokołu odbioru po dostarczeniu sprzętu do Zamawiającego i poprawnym jego podłączeniu i skonfigurowaniu. </w:t>
      </w:r>
    </w:p>
    <w:p w:rsidR="00A87F73" w:rsidRPr="00CD4625" w:rsidRDefault="00A87F73" w:rsidP="00FC53FD">
      <w:pPr>
        <w:numPr>
          <w:ilvl w:val="0"/>
          <w:numId w:val="43"/>
        </w:numPr>
        <w:ind w:left="426" w:hanging="426"/>
        <w:jc w:val="both"/>
        <w:rPr>
          <w:rFonts w:asciiTheme="minorHAnsi" w:hAnsiTheme="minorHAnsi" w:cstheme="minorHAnsi"/>
          <w:color w:val="000000" w:themeColor="text1"/>
          <w:spacing w:val="-14"/>
        </w:rPr>
      </w:pPr>
      <w:r w:rsidRPr="00CD4625">
        <w:rPr>
          <w:rFonts w:asciiTheme="minorHAnsi" w:hAnsiTheme="minorHAnsi" w:cstheme="minorHAnsi"/>
          <w:color w:val="000000" w:themeColor="text1"/>
        </w:rPr>
        <w:t xml:space="preserve">Dostawa sprzętu niezgodnego z parametrami określonymi w </w:t>
      </w:r>
      <w:r w:rsidR="00711BDE" w:rsidRPr="00CD4625">
        <w:rPr>
          <w:rFonts w:asciiTheme="minorHAnsi" w:hAnsiTheme="minorHAnsi" w:cstheme="minorHAnsi"/>
          <w:color w:val="000000" w:themeColor="text1"/>
        </w:rPr>
        <w:t>umowie oraz specyfikacji istotnych warunków zamówienia</w:t>
      </w:r>
      <w:r w:rsidRPr="00CD4625">
        <w:rPr>
          <w:rFonts w:asciiTheme="minorHAnsi" w:hAnsiTheme="minorHAnsi" w:cstheme="minorHAnsi"/>
          <w:color w:val="000000" w:themeColor="text1"/>
        </w:rPr>
        <w:t xml:space="preserve"> lub wadliwego nie stanowi wykonania przedmiotu umowy.  W przypadku stwierdzenia wad w </w:t>
      </w:r>
      <w:r w:rsidRPr="00CD4625">
        <w:rPr>
          <w:rFonts w:asciiTheme="minorHAnsi" w:hAnsiTheme="minorHAnsi" w:cstheme="minorHAnsi"/>
          <w:color w:val="000000" w:themeColor="text1"/>
        </w:rPr>
        <w:lastRenderedPageBreak/>
        <w:t>przekazanym sprzęcie Zamawiający uzna, iż przedmiot umowy nie został wykonany należycie Zamawiający odnotuje w protokole stwierdzone wady, usterki oraz nieprawidłowości wyznaczając termin, w jakim wady muszą zostać usunięte bądź odmówi przyjęcia sprzętu. W takiej sytuacji Zamawiający zażąda wykonania przedmiotu umowy po raz drugi wskazując termin ponownego wykonania i zachowując prawo do naliczenia Wykonawcy zastrzeżonych kar umowny</w:t>
      </w:r>
      <w:r w:rsidR="00F80519">
        <w:rPr>
          <w:rFonts w:asciiTheme="minorHAnsi" w:hAnsiTheme="minorHAnsi" w:cstheme="minorHAnsi"/>
          <w:color w:val="000000" w:themeColor="text1"/>
        </w:rPr>
        <w:t>ch na zasadach określonych w § 6</w:t>
      </w:r>
      <w:r w:rsidRPr="00CD4625">
        <w:rPr>
          <w:rFonts w:asciiTheme="minorHAnsi" w:hAnsiTheme="minorHAnsi" w:cstheme="minorHAnsi"/>
          <w:color w:val="000000" w:themeColor="text1"/>
        </w:rPr>
        <w:t xml:space="preserve"> umowy. W przypadku nie wykonania przedmiotu umowy w ponownie wyznaczonym terminie Zamawiający odstąpi od umowy z winy Wykonawcy. </w:t>
      </w:r>
    </w:p>
    <w:p w:rsidR="00A87F73" w:rsidRPr="00CD4625" w:rsidRDefault="00A87F73" w:rsidP="00A87F73">
      <w:pPr>
        <w:ind w:left="426"/>
        <w:jc w:val="both"/>
        <w:rPr>
          <w:rFonts w:asciiTheme="minorHAnsi" w:hAnsiTheme="minorHAnsi" w:cstheme="minorHAnsi"/>
          <w:color w:val="000000" w:themeColor="text1"/>
          <w:spacing w:val="-14"/>
        </w:rPr>
      </w:pPr>
    </w:p>
    <w:p w:rsidR="00711BDE" w:rsidRPr="00CD4625" w:rsidRDefault="00A87F73" w:rsidP="00711BDE">
      <w:pPr>
        <w:pStyle w:val="Nagwek6"/>
        <w:spacing w:before="0" w:after="0"/>
        <w:jc w:val="center"/>
        <w:rPr>
          <w:rFonts w:asciiTheme="minorHAnsi" w:hAnsiTheme="minorHAnsi" w:cstheme="minorHAnsi"/>
          <w:smallCaps/>
        </w:rPr>
      </w:pPr>
      <w:r w:rsidRPr="00CD4625">
        <w:rPr>
          <w:rFonts w:asciiTheme="minorHAnsi" w:hAnsiTheme="minorHAnsi" w:cstheme="minorHAnsi"/>
          <w:color w:val="000000" w:themeColor="text1"/>
          <w:spacing w:val="-25"/>
          <w:sz w:val="20"/>
          <w:szCs w:val="20"/>
        </w:rPr>
        <w:t xml:space="preserve">§ </w:t>
      </w:r>
      <w:r w:rsidR="00711BDE" w:rsidRPr="00CD4625">
        <w:rPr>
          <w:rFonts w:asciiTheme="minorHAnsi" w:hAnsiTheme="minorHAnsi" w:cstheme="minorHAnsi"/>
          <w:b w:val="0"/>
          <w:color w:val="000000" w:themeColor="text1"/>
          <w:spacing w:val="-25"/>
        </w:rPr>
        <w:t>3</w:t>
      </w:r>
      <w:r w:rsidRPr="00CD4625">
        <w:rPr>
          <w:rFonts w:asciiTheme="minorHAnsi" w:hAnsiTheme="minorHAnsi" w:cstheme="minorHAnsi"/>
          <w:color w:val="000000" w:themeColor="text1"/>
          <w:spacing w:val="-25"/>
          <w:sz w:val="20"/>
          <w:szCs w:val="20"/>
        </w:rPr>
        <w:t>.</w:t>
      </w:r>
      <w:r w:rsidR="00711BDE" w:rsidRPr="00CD4625">
        <w:rPr>
          <w:rFonts w:asciiTheme="minorHAnsi" w:hAnsiTheme="minorHAnsi" w:cstheme="minorHAnsi"/>
          <w:smallCaps/>
        </w:rPr>
        <w:t xml:space="preserve"> </w:t>
      </w:r>
    </w:p>
    <w:p w:rsidR="00711BDE" w:rsidRPr="00CD4625" w:rsidRDefault="00711BDE" w:rsidP="00711BDE">
      <w:pPr>
        <w:pStyle w:val="Nagwek6"/>
        <w:spacing w:before="0" w:after="0"/>
        <w:jc w:val="center"/>
        <w:rPr>
          <w:rFonts w:asciiTheme="minorHAnsi" w:hAnsiTheme="minorHAnsi" w:cstheme="minorHAnsi"/>
          <w:smallCaps/>
        </w:rPr>
      </w:pPr>
      <w:r w:rsidRPr="00CD4625">
        <w:rPr>
          <w:rFonts w:asciiTheme="minorHAnsi" w:hAnsiTheme="minorHAnsi" w:cstheme="minorHAnsi"/>
          <w:smallCaps/>
        </w:rPr>
        <w:t>Termin realizacji</w:t>
      </w:r>
    </w:p>
    <w:p w:rsidR="00711BDE" w:rsidRPr="00CD4625" w:rsidRDefault="00574135" w:rsidP="009A37F6">
      <w:pPr>
        <w:pStyle w:val="Akapitzlist"/>
        <w:numPr>
          <w:ilvl w:val="0"/>
          <w:numId w:val="50"/>
        </w:numPr>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Wykonawca wykona przedmiot zamówienia w terminie </w:t>
      </w:r>
      <w:r w:rsidR="00711BDE" w:rsidRPr="00CD4625">
        <w:rPr>
          <w:rFonts w:asciiTheme="minorHAnsi" w:hAnsiTheme="minorHAnsi" w:cstheme="minorHAnsi"/>
          <w:color w:val="000000" w:themeColor="text1"/>
        </w:rPr>
        <w:t>40</w:t>
      </w:r>
      <w:r w:rsidR="00711BDE" w:rsidRPr="00CD4625">
        <w:rPr>
          <w:rFonts w:asciiTheme="minorHAnsi" w:hAnsiTheme="minorHAnsi" w:cstheme="minorHAnsi"/>
          <w:b/>
          <w:bCs/>
          <w:color w:val="000000" w:themeColor="text1"/>
        </w:rPr>
        <w:t xml:space="preserve"> </w:t>
      </w:r>
      <w:r w:rsidR="00711BDE" w:rsidRPr="00CD4625">
        <w:rPr>
          <w:rFonts w:asciiTheme="minorHAnsi" w:hAnsiTheme="minorHAnsi" w:cstheme="minorHAnsi"/>
          <w:color w:val="000000" w:themeColor="text1"/>
        </w:rPr>
        <w:t xml:space="preserve">dni od dnia podpisania umowy. </w:t>
      </w:r>
    </w:p>
    <w:p w:rsidR="008C3464" w:rsidRPr="00CD4625" w:rsidRDefault="008C3464" w:rsidP="009A37F6">
      <w:pPr>
        <w:pStyle w:val="Akapitzlist"/>
        <w:numPr>
          <w:ilvl w:val="0"/>
          <w:numId w:val="50"/>
        </w:numPr>
        <w:ind w:left="284" w:hanging="284"/>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Za datę wykonania przedmiotu zamówienia uznaje się datę podpisania przez Strony protokołu odbioru.   </w:t>
      </w:r>
    </w:p>
    <w:p w:rsidR="00711BDE" w:rsidRPr="00CD4625" w:rsidRDefault="00711BDE" w:rsidP="00711BDE">
      <w:pPr>
        <w:jc w:val="center"/>
        <w:rPr>
          <w:rFonts w:asciiTheme="minorHAnsi" w:hAnsiTheme="minorHAnsi" w:cstheme="minorHAnsi"/>
          <w:b/>
          <w:color w:val="000000" w:themeColor="text1"/>
          <w:spacing w:val="-25"/>
        </w:rPr>
      </w:pPr>
    </w:p>
    <w:p w:rsidR="00711BDE" w:rsidRPr="00CD4625" w:rsidRDefault="00711BDE" w:rsidP="00711BDE">
      <w:pPr>
        <w:jc w:val="center"/>
        <w:rPr>
          <w:rFonts w:asciiTheme="minorHAnsi" w:hAnsiTheme="minorHAnsi" w:cstheme="minorHAnsi"/>
          <w:b/>
          <w:color w:val="000000" w:themeColor="text1"/>
          <w:spacing w:val="-25"/>
        </w:rPr>
      </w:pPr>
      <w:r w:rsidRPr="00CD4625">
        <w:rPr>
          <w:rFonts w:asciiTheme="minorHAnsi" w:hAnsiTheme="minorHAnsi" w:cstheme="minorHAnsi"/>
          <w:b/>
          <w:color w:val="000000" w:themeColor="text1"/>
          <w:spacing w:val="-25"/>
        </w:rPr>
        <w:t xml:space="preserve">§4. </w:t>
      </w:r>
    </w:p>
    <w:p w:rsidR="00A87F73" w:rsidRPr="00CD4625" w:rsidRDefault="00711BDE" w:rsidP="00711BDE">
      <w:pPr>
        <w:jc w:val="center"/>
        <w:rPr>
          <w:rFonts w:asciiTheme="minorHAnsi" w:hAnsiTheme="minorHAnsi" w:cstheme="minorHAnsi"/>
          <w:b/>
          <w:smallCaps/>
        </w:rPr>
      </w:pPr>
      <w:r w:rsidRPr="00CD4625">
        <w:rPr>
          <w:rFonts w:asciiTheme="minorHAnsi" w:hAnsiTheme="minorHAnsi" w:cstheme="minorHAnsi"/>
          <w:b/>
          <w:smallCaps/>
        </w:rPr>
        <w:t>Wynagrodzenie i płatności</w:t>
      </w:r>
    </w:p>
    <w:p w:rsidR="00A87F73" w:rsidRDefault="00A87F73" w:rsidP="00D04B15">
      <w:pPr>
        <w:pStyle w:val="Akapitzlist"/>
        <w:numPr>
          <w:ilvl w:val="1"/>
          <w:numId w:val="43"/>
        </w:numPr>
        <w:tabs>
          <w:tab w:val="clear" w:pos="1080"/>
          <w:tab w:val="num" w:pos="720"/>
        </w:tabs>
        <w:ind w:left="284"/>
        <w:jc w:val="both"/>
        <w:rPr>
          <w:rFonts w:asciiTheme="minorHAnsi" w:hAnsiTheme="minorHAnsi" w:cstheme="minorHAnsi"/>
          <w:color w:val="000000" w:themeColor="text1"/>
        </w:rPr>
      </w:pPr>
      <w:r w:rsidRPr="00D04B15">
        <w:rPr>
          <w:rFonts w:asciiTheme="minorHAnsi" w:hAnsiTheme="minorHAnsi" w:cstheme="minorHAnsi"/>
          <w:color w:val="000000" w:themeColor="text1"/>
        </w:rPr>
        <w:t xml:space="preserve">Wynagrodzenie za realizację przedmiotu zamówienia wynosi </w:t>
      </w:r>
      <w:r w:rsidR="00711BDE" w:rsidRPr="00D04B15">
        <w:rPr>
          <w:rFonts w:asciiTheme="minorHAnsi" w:hAnsiTheme="minorHAnsi" w:cstheme="minorHAnsi"/>
          <w:b/>
          <w:color w:val="000000" w:themeColor="text1"/>
        </w:rPr>
        <w:t>…………..</w:t>
      </w:r>
      <w:r w:rsidRPr="00D04B15">
        <w:rPr>
          <w:rFonts w:asciiTheme="minorHAnsi" w:hAnsiTheme="minorHAnsi" w:cstheme="minorHAnsi"/>
          <w:color w:val="000000" w:themeColor="text1"/>
        </w:rPr>
        <w:t xml:space="preserve"> zł </w:t>
      </w:r>
      <w:r w:rsidR="00D04B15" w:rsidRPr="00D04B15">
        <w:rPr>
          <w:rFonts w:asciiTheme="minorHAnsi" w:hAnsiTheme="minorHAnsi" w:cstheme="minorHAnsi"/>
          <w:color w:val="000000" w:themeColor="text1"/>
        </w:rPr>
        <w:t>brutto</w:t>
      </w:r>
      <w:r w:rsidRPr="00D04B15">
        <w:rPr>
          <w:rFonts w:asciiTheme="minorHAnsi" w:hAnsiTheme="minorHAnsi" w:cstheme="minorHAnsi"/>
          <w:color w:val="000000" w:themeColor="text1"/>
        </w:rPr>
        <w:t>.</w:t>
      </w:r>
    </w:p>
    <w:p w:rsidR="00D04B15" w:rsidRDefault="00D04B15" w:rsidP="00D04B15">
      <w:pPr>
        <w:pStyle w:val="Akapitzlist"/>
        <w:numPr>
          <w:ilvl w:val="1"/>
          <w:numId w:val="43"/>
        </w:numPr>
        <w:tabs>
          <w:tab w:val="clear" w:pos="1080"/>
          <w:tab w:val="num" w:pos="720"/>
        </w:tabs>
        <w:ind w:left="284"/>
        <w:jc w:val="both"/>
        <w:rPr>
          <w:rFonts w:asciiTheme="minorHAnsi" w:hAnsiTheme="minorHAnsi" w:cstheme="minorHAnsi"/>
          <w:color w:val="000000" w:themeColor="text1"/>
        </w:rPr>
      </w:pPr>
      <w:r>
        <w:rPr>
          <w:rFonts w:asciiTheme="minorHAnsi" w:hAnsiTheme="minorHAnsi" w:cstheme="minorHAnsi"/>
          <w:color w:val="000000" w:themeColor="text1"/>
        </w:rPr>
        <w:t xml:space="preserve">Wynagrodzenie łączne brutto, o którym mowa w ust. 1 obejmuje wszelkie koszty związane z wykonaniem przedmiotu umowy z uwzględnieniem podatku od towarów i usług oraz innych opłat oraz podatków. </w:t>
      </w:r>
    </w:p>
    <w:p w:rsidR="00D04B15" w:rsidRDefault="00A87F73" w:rsidP="00D04B15">
      <w:pPr>
        <w:pStyle w:val="Akapitzlist"/>
        <w:numPr>
          <w:ilvl w:val="1"/>
          <w:numId w:val="43"/>
        </w:numPr>
        <w:tabs>
          <w:tab w:val="clear" w:pos="1080"/>
          <w:tab w:val="num" w:pos="720"/>
        </w:tabs>
        <w:ind w:left="284"/>
        <w:jc w:val="both"/>
        <w:rPr>
          <w:rFonts w:asciiTheme="minorHAnsi" w:hAnsiTheme="minorHAnsi" w:cstheme="minorHAnsi"/>
          <w:color w:val="000000" w:themeColor="text1"/>
        </w:rPr>
      </w:pPr>
      <w:r w:rsidRPr="00D04B15">
        <w:rPr>
          <w:rFonts w:asciiTheme="minorHAnsi" w:hAnsiTheme="minorHAnsi" w:cstheme="minorHAnsi"/>
          <w:color w:val="000000" w:themeColor="text1"/>
        </w:rPr>
        <w:t>Zapłata w</w:t>
      </w:r>
      <w:r w:rsidR="00D04B15">
        <w:rPr>
          <w:rFonts w:asciiTheme="minorHAnsi" w:hAnsiTheme="minorHAnsi" w:cstheme="minorHAnsi"/>
          <w:color w:val="000000" w:themeColor="text1"/>
        </w:rPr>
        <w:t xml:space="preserve">ynagrodzenia </w:t>
      </w:r>
      <w:r w:rsidRPr="00D04B15">
        <w:rPr>
          <w:rFonts w:asciiTheme="minorHAnsi" w:hAnsiTheme="minorHAnsi" w:cstheme="minorHAnsi"/>
          <w:color w:val="000000" w:themeColor="text1"/>
        </w:rPr>
        <w:t xml:space="preserve">nastąpi </w:t>
      </w:r>
      <w:r w:rsidR="00332328" w:rsidRPr="00D04B15">
        <w:rPr>
          <w:rFonts w:asciiTheme="minorHAnsi" w:hAnsiTheme="minorHAnsi" w:cstheme="minorHAnsi"/>
          <w:color w:val="000000" w:themeColor="text1"/>
        </w:rPr>
        <w:t xml:space="preserve">w </w:t>
      </w:r>
      <w:r w:rsidR="00D04B15">
        <w:rPr>
          <w:rFonts w:asciiTheme="minorHAnsi" w:hAnsiTheme="minorHAnsi" w:cstheme="minorHAnsi"/>
          <w:color w:val="000000" w:themeColor="text1"/>
        </w:rPr>
        <w:t>terminie 3</w:t>
      </w:r>
      <w:r w:rsidR="00332328" w:rsidRPr="00D04B15">
        <w:rPr>
          <w:rFonts w:asciiTheme="minorHAnsi" w:hAnsiTheme="minorHAnsi" w:cstheme="minorHAnsi"/>
        </w:rPr>
        <w:t>0</w:t>
      </w:r>
      <w:r w:rsidRPr="00D04B15">
        <w:rPr>
          <w:rFonts w:asciiTheme="minorHAnsi" w:hAnsiTheme="minorHAnsi" w:cstheme="minorHAnsi"/>
          <w:color w:val="000000" w:themeColor="text1"/>
        </w:rPr>
        <w:t xml:space="preserve"> dni </w:t>
      </w:r>
      <w:r w:rsidR="00D04B15">
        <w:rPr>
          <w:rFonts w:asciiTheme="minorHAnsi" w:hAnsiTheme="minorHAnsi" w:cstheme="minorHAnsi"/>
          <w:color w:val="000000" w:themeColor="text1"/>
        </w:rPr>
        <w:t xml:space="preserve">od daty otrzymania prawidłowo wystawionej faktury </w:t>
      </w:r>
      <w:r w:rsidR="00C42A80">
        <w:rPr>
          <w:rFonts w:asciiTheme="minorHAnsi" w:hAnsiTheme="minorHAnsi" w:cstheme="minorHAnsi"/>
          <w:color w:val="000000" w:themeColor="text1"/>
        </w:rPr>
        <w:t xml:space="preserve">pod warunkiem dostępności środków na rachunku bankowym projektu. </w:t>
      </w:r>
    </w:p>
    <w:p w:rsidR="00A87F73" w:rsidRPr="00D04B15" w:rsidRDefault="00A87F73" w:rsidP="00D04B15">
      <w:pPr>
        <w:pStyle w:val="Akapitzlist"/>
        <w:numPr>
          <w:ilvl w:val="1"/>
          <w:numId w:val="43"/>
        </w:numPr>
        <w:tabs>
          <w:tab w:val="clear" w:pos="1080"/>
          <w:tab w:val="num" w:pos="720"/>
        </w:tabs>
        <w:ind w:left="284"/>
        <w:jc w:val="both"/>
        <w:rPr>
          <w:rFonts w:asciiTheme="minorHAnsi" w:hAnsiTheme="minorHAnsi" w:cstheme="minorHAnsi"/>
          <w:color w:val="000000" w:themeColor="text1"/>
        </w:rPr>
      </w:pPr>
      <w:r w:rsidRPr="00D04B15">
        <w:rPr>
          <w:rFonts w:asciiTheme="minorHAnsi" w:hAnsiTheme="minorHAnsi" w:cstheme="minorHAnsi"/>
          <w:color w:val="000000" w:themeColor="text1"/>
        </w:rPr>
        <w:t xml:space="preserve">Podstawą do wystawienia faktury jest podpisanie przez Zamawiającego protokołu odbioru bez zastrzeżeń. </w:t>
      </w:r>
    </w:p>
    <w:p w:rsidR="00A87F73" w:rsidRPr="00CD4625" w:rsidRDefault="00A87F73" w:rsidP="00A87F73">
      <w:pPr>
        <w:jc w:val="both"/>
        <w:rPr>
          <w:rFonts w:asciiTheme="minorHAnsi" w:hAnsiTheme="minorHAnsi" w:cstheme="minorHAnsi"/>
          <w:color w:val="000000" w:themeColor="text1"/>
        </w:rPr>
      </w:pPr>
    </w:p>
    <w:p w:rsidR="00A87F73" w:rsidRPr="00CD4625" w:rsidRDefault="00C42A80" w:rsidP="00A87F73">
      <w:pPr>
        <w:jc w:val="center"/>
        <w:rPr>
          <w:rFonts w:asciiTheme="minorHAnsi" w:hAnsiTheme="minorHAnsi" w:cstheme="minorHAnsi"/>
          <w:b/>
          <w:color w:val="000000" w:themeColor="text1"/>
          <w:spacing w:val="-25"/>
        </w:rPr>
      </w:pPr>
      <w:r>
        <w:rPr>
          <w:rFonts w:asciiTheme="minorHAnsi" w:hAnsiTheme="minorHAnsi" w:cstheme="minorHAnsi"/>
          <w:b/>
          <w:color w:val="000000" w:themeColor="text1"/>
          <w:spacing w:val="-25"/>
        </w:rPr>
        <w:t>§ 5.</w:t>
      </w:r>
    </w:p>
    <w:p w:rsidR="00711BDE" w:rsidRPr="00CD4625" w:rsidRDefault="00711BDE" w:rsidP="00711BDE">
      <w:pPr>
        <w:jc w:val="center"/>
        <w:rPr>
          <w:rFonts w:asciiTheme="minorHAnsi" w:hAnsiTheme="minorHAnsi" w:cstheme="minorHAnsi"/>
          <w:b/>
          <w:smallCaps/>
        </w:rPr>
      </w:pPr>
      <w:r w:rsidRPr="00CD4625">
        <w:rPr>
          <w:rFonts w:asciiTheme="minorHAnsi" w:hAnsiTheme="minorHAnsi" w:cstheme="minorHAnsi"/>
          <w:b/>
          <w:smallCaps/>
        </w:rPr>
        <w:t>Gwarancja</w:t>
      </w:r>
    </w:p>
    <w:p w:rsidR="00C774E7" w:rsidRPr="00CD4625" w:rsidRDefault="00C774E7" w:rsidP="00711BDE">
      <w:pPr>
        <w:jc w:val="center"/>
        <w:rPr>
          <w:rFonts w:asciiTheme="minorHAnsi" w:hAnsiTheme="minorHAnsi" w:cstheme="minorHAnsi"/>
          <w:b/>
          <w:smallCaps/>
        </w:rPr>
      </w:pPr>
    </w:p>
    <w:p w:rsidR="00692153"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Wykonawca udziela Zamawiającemu ………… letniej</w:t>
      </w:r>
      <w:r w:rsidRPr="00CD4625">
        <w:rPr>
          <w:rFonts w:asciiTheme="minorHAnsi" w:hAnsiTheme="minorHAnsi" w:cstheme="minorHAnsi"/>
          <w:bCs/>
          <w:iCs/>
          <w:color w:val="000000" w:themeColor="text1"/>
          <w:lang w:eastAsia="pl-PL"/>
        </w:rPr>
        <w:t xml:space="preserve"> gwarancji (</w:t>
      </w:r>
      <w:r w:rsidRPr="00CD4625">
        <w:rPr>
          <w:rFonts w:asciiTheme="minorHAnsi" w:hAnsiTheme="minorHAnsi" w:cstheme="minorHAnsi"/>
          <w:bCs/>
          <w:i/>
          <w:iCs/>
          <w:color w:val="000000" w:themeColor="text1"/>
          <w:lang w:eastAsia="pl-PL"/>
        </w:rPr>
        <w:t>min. 3 lata – wartość zostanie wpisana po złożeniu ofert</w:t>
      </w:r>
      <w:r w:rsidRPr="00CD4625">
        <w:rPr>
          <w:rFonts w:asciiTheme="minorHAnsi" w:hAnsiTheme="minorHAnsi" w:cstheme="minorHAnsi"/>
          <w:bCs/>
          <w:iCs/>
          <w:color w:val="000000" w:themeColor="text1"/>
          <w:lang w:eastAsia="pl-PL"/>
        </w:rPr>
        <w:t xml:space="preserve">) </w:t>
      </w:r>
      <w:r w:rsidRPr="00CD4625">
        <w:rPr>
          <w:rFonts w:asciiTheme="minorHAnsi" w:hAnsiTheme="minorHAnsi" w:cstheme="minorHAnsi"/>
          <w:iCs/>
          <w:color w:val="000000" w:themeColor="text1"/>
          <w:lang w:eastAsia="pl-PL"/>
        </w:rPr>
        <w:t>za wady fizyczne każdego</w:t>
      </w:r>
      <w:r w:rsidRPr="00CD4625">
        <w:rPr>
          <w:rFonts w:asciiTheme="minorHAnsi" w:hAnsiTheme="minorHAnsi" w:cstheme="minorHAnsi"/>
          <w:color w:val="000000" w:themeColor="text1"/>
          <w:lang w:eastAsia="pl-PL"/>
        </w:rPr>
        <w:t xml:space="preserve"> z elementów przedmiotu umowy, licząc od dnia odbioru przedmiotu zamówienia.</w:t>
      </w:r>
    </w:p>
    <w:p w:rsidR="00692153"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Dokumenty gwarancyjne Wykonawca dostarcza w dniu odbioru, jako załącznik do protokołu.</w:t>
      </w:r>
    </w:p>
    <w:p w:rsidR="00692153"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Gwarancja obejmuje:</w:t>
      </w:r>
    </w:p>
    <w:p w:rsidR="00692153" w:rsidRPr="00CD4625" w:rsidRDefault="00692153" w:rsidP="00FC53FD">
      <w:pPr>
        <w:widowControl w:val="0"/>
        <w:numPr>
          <w:ilvl w:val="0"/>
          <w:numId w:val="44"/>
        </w:numPr>
        <w:suppressAutoHyphens w:val="0"/>
        <w:ind w:left="720" w:right="20"/>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usuwanie wszelkich wad i usterek tkwiących w przedmiocie rzeczy w momencie sprzedaży jak </w:t>
      </w:r>
      <w:r w:rsidRPr="00CD4625">
        <w:rPr>
          <w:rFonts w:asciiTheme="minorHAnsi" w:hAnsiTheme="minorHAnsi" w:cstheme="minorHAnsi"/>
          <w:color w:val="000000" w:themeColor="text1"/>
          <w:lang w:eastAsia="pl-PL"/>
        </w:rPr>
        <w:br/>
        <w:t xml:space="preserve">i powstałych w okresie gwarancji, </w:t>
      </w:r>
    </w:p>
    <w:p w:rsidR="00692153" w:rsidRPr="00CD4625" w:rsidRDefault="00692153" w:rsidP="00FC53FD">
      <w:pPr>
        <w:widowControl w:val="0"/>
        <w:numPr>
          <w:ilvl w:val="0"/>
          <w:numId w:val="44"/>
        </w:numPr>
        <w:suppressAutoHyphens w:val="0"/>
        <w:ind w:left="720" w:right="20"/>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konserwację urządzeń wraz z wymianą zużytych  bądź wadliwych elementów tych urządzeń, </w:t>
      </w:r>
      <w:r w:rsidRPr="00CD4625">
        <w:rPr>
          <w:rFonts w:asciiTheme="minorHAnsi" w:hAnsiTheme="minorHAnsi" w:cstheme="minorHAnsi"/>
          <w:color w:val="000000" w:themeColor="text1"/>
          <w:lang w:eastAsia="pl-PL"/>
        </w:rPr>
        <w:br/>
        <w:t xml:space="preserve">a gdy nie będzie to możliwe dostarczenie i zamontowanie nowych urządzeń. </w:t>
      </w:r>
    </w:p>
    <w:p w:rsidR="0057041E"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Koszty czynności określonych w ust. </w:t>
      </w:r>
      <w:r w:rsidR="00BA6464" w:rsidRPr="00CD4625">
        <w:rPr>
          <w:rFonts w:asciiTheme="minorHAnsi" w:hAnsiTheme="minorHAnsi" w:cstheme="minorHAnsi"/>
          <w:color w:val="000000" w:themeColor="text1"/>
          <w:lang w:eastAsia="pl-PL"/>
        </w:rPr>
        <w:t>3</w:t>
      </w:r>
      <w:r w:rsidR="00AC3A8F" w:rsidRPr="00CD4625">
        <w:rPr>
          <w:rFonts w:asciiTheme="minorHAnsi" w:hAnsiTheme="minorHAnsi" w:cstheme="minorHAnsi"/>
          <w:color w:val="000000" w:themeColor="text1"/>
          <w:lang w:eastAsia="pl-PL"/>
        </w:rPr>
        <w:t xml:space="preserve"> </w:t>
      </w:r>
      <w:r w:rsidRPr="00CD4625">
        <w:rPr>
          <w:rFonts w:asciiTheme="minorHAnsi" w:hAnsiTheme="minorHAnsi" w:cstheme="minorHAnsi"/>
          <w:color w:val="000000" w:themeColor="text1"/>
          <w:lang w:eastAsia="pl-PL"/>
        </w:rPr>
        <w:t>oraz koszty materiałów eksploatacyjnych niezbędnych do prawidłowego funkcjonowania z</w:t>
      </w:r>
      <w:r w:rsidR="00574135" w:rsidRPr="00CD4625">
        <w:rPr>
          <w:rFonts w:asciiTheme="minorHAnsi" w:hAnsiTheme="minorHAnsi" w:cstheme="minorHAnsi"/>
          <w:color w:val="000000" w:themeColor="text1"/>
          <w:lang w:eastAsia="pl-PL"/>
        </w:rPr>
        <w:t xml:space="preserve">amontowanych urządzeń (rzeczy) </w:t>
      </w:r>
      <w:r w:rsidRPr="00CD4625">
        <w:rPr>
          <w:rFonts w:asciiTheme="minorHAnsi" w:hAnsiTheme="minorHAnsi" w:cstheme="minorHAnsi"/>
          <w:color w:val="000000" w:themeColor="text1"/>
          <w:lang w:eastAsia="pl-PL"/>
        </w:rPr>
        <w:t>w okresie gwarancji ponosi Wykonawca.</w:t>
      </w:r>
    </w:p>
    <w:p w:rsidR="0057041E" w:rsidRPr="00CD4625" w:rsidRDefault="0057041E"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lang w:eastAsia="pl-PL"/>
        </w:rPr>
        <w:t>Warunki gwarancji dla dostarczonych urządzeń to poziom NBD –</w:t>
      </w:r>
      <w:r w:rsidR="00AA3DFA">
        <w:rPr>
          <w:rFonts w:asciiTheme="minorHAnsi" w:hAnsiTheme="minorHAnsi" w:cstheme="minorHAnsi"/>
          <w:color w:val="000000"/>
          <w:lang w:eastAsia="pl-PL"/>
        </w:rPr>
        <w:t xml:space="preserve"> </w:t>
      </w:r>
      <w:r w:rsidRPr="00CD4625">
        <w:rPr>
          <w:rFonts w:asciiTheme="minorHAnsi" w:hAnsiTheme="minorHAnsi" w:cstheme="minorHAnsi"/>
          <w:color w:val="000000"/>
          <w:lang w:eastAsia="pl-PL"/>
        </w:rPr>
        <w:t>Wykonawca zapewnia przyjmowanie zgłoszeń 24h na dobę, czas reakcji w ciągu następnego dnia roboczego, obsługa zgłoszeń przez minimum 8 godzin pomiędzy 7:00 a 19:00 w dni robocze, nieodpłatną naprawę lub wymianę uszkodzonych komponentów (cz</w:t>
      </w:r>
      <w:r w:rsidR="00332328">
        <w:rPr>
          <w:rFonts w:asciiTheme="minorHAnsi" w:hAnsiTheme="minorHAnsi" w:cstheme="minorHAnsi"/>
          <w:color w:val="000000"/>
          <w:lang w:eastAsia="pl-PL"/>
        </w:rPr>
        <w:t>ęści) w siedzibie Zamawiającego.</w:t>
      </w:r>
    </w:p>
    <w:p w:rsidR="0057041E" w:rsidRPr="00CD4625" w:rsidRDefault="0057041E"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lang w:eastAsia="pl-PL"/>
        </w:rPr>
        <w:t xml:space="preserve">Zamawiający w czasie trwania gwarancji wymaga dostępu do </w:t>
      </w:r>
      <w:proofErr w:type="spellStart"/>
      <w:r w:rsidRPr="00CD4625">
        <w:rPr>
          <w:rFonts w:asciiTheme="minorHAnsi" w:hAnsiTheme="minorHAnsi" w:cstheme="minorHAnsi"/>
          <w:color w:val="000000"/>
          <w:lang w:eastAsia="pl-PL"/>
        </w:rPr>
        <w:t>firmware’ów</w:t>
      </w:r>
      <w:proofErr w:type="spellEnd"/>
      <w:r w:rsidRPr="00CD4625">
        <w:rPr>
          <w:rFonts w:asciiTheme="minorHAnsi" w:hAnsiTheme="minorHAnsi" w:cstheme="minorHAnsi"/>
          <w:color w:val="000000"/>
          <w:lang w:eastAsia="pl-PL"/>
        </w:rPr>
        <w:t xml:space="preserve">, sterowników oraz aktualizacji oprogramowania w sposób nienaruszający praw twórców i właściciela praw autorskich oraz nieograniczający praw Zamawiającego do korzystania z tego oprogramowania. </w:t>
      </w:r>
    </w:p>
    <w:p w:rsidR="0057041E" w:rsidRPr="00CD4625" w:rsidRDefault="00574135"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lang w:eastAsia="pl-PL"/>
        </w:rPr>
        <w:t>W przypadku, gdy naprawa s</w:t>
      </w:r>
      <w:r w:rsidR="0057041E" w:rsidRPr="00CD4625">
        <w:rPr>
          <w:rFonts w:asciiTheme="minorHAnsi" w:hAnsiTheme="minorHAnsi" w:cstheme="minorHAnsi"/>
          <w:color w:val="000000"/>
          <w:lang w:eastAsia="pl-PL"/>
        </w:rPr>
        <w:t>przętu potrwa dłużej niż 6 tygodni, Wykonawca wymi</w:t>
      </w:r>
      <w:r w:rsidRPr="00CD4625">
        <w:rPr>
          <w:rFonts w:asciiTheme="minorHAnsi" w:hAnsiTheme="minorHAnsi" w:cstheme="minorHAnsi"/>
          <w:color w:val="000000"/>
          <w:lang w:eastAsia="pl-PL"/>
        </w:rPr>
        <w:t>eni na własny koszt naprawiany s</w:t>
      </w:r>
      <w:r w:rsidR="0057041E" w:rsidRPr="00CD4625">
        <w:rPr>
          <w:rFonts w:asciiTheme="minorHAnsi" w:hAnsiTheme="minorHAnsi" w:cstheme="minorHAnsi"/>
          <w:color w:val="000000"/>
          <w:lang w:eastAsia="pl-PL"/>
        </w:rPr>
        <w:t xml:space="preserve">przęt na nowy, o co najmniej takich samych parametrach i funkcjach użytkowych. </w:t>
      </w:r>
    </w:p>
    <w:p w:rsidR="00854217" w:rsidRPr="00CD4625" w:rsidRDefault="00854217"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W przypadku awarii </w:t>
      </w:r>
      <w:r w:rsidR="00E65E14" w:rsidRPr="00CD4625">
        <w:rPr>
          <w:rFonts w:asciiTheme="minorHAnsi" w:hAnsiTheme="minorHAnsi" w:cstheme="minorHAnsi"/>
          <w:color w:val="000000" w:themeColor="text1"/>
          <w:lang w:eastAsia="pl-PL"/>
        </w:rPr>
        <w:t xml:space="preserve">uszkodzony </w:t>
      </w:r>
      <w:r w:rsidRPr="00CD4625">
        <w:rPr>
          <w:rFonts w:asciiTheme="minorHAnsi" w:hAnsiTheme="minorHAnsi" w:cstheme="minorHAnsi"/>
          <w:color w:val="000000" w:themeColor="text1"/>
          <w:lang w:eastAsia="pl-PL"/>
        </w:rPr>
        <w:t>dysk</w:t>
      </w:r>
      <w:r w:rsidR="00E65E14" w:rsidRPr="00CD4625">
        <w:rPr>
          <w:rFonts w:asciiTheme="minorHAnsi" w:hAnsiTheme="minorHAnsi" w:cstheme="minorHAnsi"/>
          <w:color w:val="000000" w:themeColor="text1"/>
          <w:lang w:eastAsia="pl-PL"/>
        </w:rPr>
        <w:t xml:space="preserve"> </w:t>
      </w:r>
      <w:r w:rsidRPr="00CD4625">
        <w:rPr>
          <w:rFonts w:asciiTheme="minorHAnsi" w:hAnsiTheme="minorHAnsi" w:cstheme="minorHAnsi"/>
          <w:color w:val="000000" w:themeColor="text1"/>
          <w:lang w:eastAsia="pl-PL"/>
        </w:rPr>
        <w:t>pozostaj</w:t>
      </w:r>
      <w:r w:rsidR="00E65E14" w:rsidRPr="00CD4625">
        <w:rPr>
          <w:rFonts w:asciiTheme="minorHAnsi" w:hAnsiTheme="minorHAnsi" w:cstheme="minorHAnsi"/>
          <w:color w:val="000000" w:themeColor="text1"/>
          <w:lang w:eastAsia="pl-PL"/>
        </w:rPr>
        <w:t>e</w:t>
      </w:r>
      <w:r w:rsidRPr="00CD4625">
        <w:rPr>
          <w:rFonts w:asciiTheme="minorHAnsi" w:hAnsiTheme="minorHAnsi" w:cstheme="minorHAnsi"/>
          <w:color w:val="000000" w:themeColor="text1"/>
          <w:lang w:eastAsia="pl-PL"/>
        </w:rPr>
        <w:t xml:space="preserve"> u Zamawiającego. </w:t>
      </w:r>
    </w:p>
    <w:p w:rsidR="0057041E" w:rsidRPr="00CD4625" w:rsidRDefault="0057041E"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lang w:eastAsia="pl-PL"/>
        </w:rPr>
        <w:t>Serwis dostarczonych urządzeń będzie realizowany przez producenta lub autoryzowanego partnera serwisowego producenta. Serwis urządzeń będzie realizowany zgodnie z wymaganiami normy ISO 9001</w:t>
      </w:r>
      <w:r w:rsidR="00574135" w:rsidRPr="00CD4625">
        <w:rPr>
          <w:rFonts w:asciiTheme="minorHAnsi" w:hAnsiTheme="minorHAnsi" w:cstheme="minorHAnsi"/>
          <w:color w:val="000000"/>
          <w:lang w:eastAsia="pl-PL"/>
        </w:rPr>
        <w:t xml:space="preserve"> lub inna równoważna normą</w:t>
      </w:r>
      <w:r w:rsidRPr="00CD4625">
        <w:rPr>
          <w:rFonts w:asciiTheme="minorHAnsi" w:hAnsiTheme="minorHAnsi" w:cstheme="minorHAnsi"/>
          <w:color w:val="000000"/>
          <w:lang w:eastAsia="pl-PL"/>
        </w:rPr>
        <w:t xml:space="preserve">. </w:t>
      </w:r>
    </w:p>
    <w:p w:rsidR="0057041E" w:rsidRPr="00CD4625" w:rsidRDefault="0057041E"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lang w:eastAsia="pl-PL"/>
        </w:rPr>
        <w:t>Wykonawca zapewnia ogólnopolską, telefoniczną linię techniczną producenta urządzenia lub autoryzowanego partnera umożliwiająca w czasie obowiązywania gwarancji po podaniu numeru seryjnego urządzenia weryfikację: konfiguracji sprzętowej serwera, w tym model i typ dysków twardych, procesora, ilość fabrycznie zainstalowanej pamięci operacyjnej, czasu obowiązywania i typ udzielonej gwarancji. Zamawiający dopuszcza realizację powyższych wymagań za pośrednictwem strony www producenta urządzeń</w:t>
      </w:r>
      <w:r w:rsidRPr="00CD4625">
        <w:rPr>
          <w:rFonts w:asciiTheme="minorHAnsi" w:hAnsiTheme="minorHAnsi" w:cstheme="minorHAnsi"/>
          <w:color w:val="000000" w:themeColor="text1"/>
          <w:lang w:eastAsia="pl-PL"/>
        </w:rPr>
        <w:t xml:space="preserve">. </w:t>
      </w:r>
    </w:p>
    <w:p w:rsidR="007667EA" w:rsidRPr="00CD4625" w:rsidRDefault="007667EA"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Serwis gwarancyjny będzie świadczony w miejscu instalacji sprzętu. </w:t>
      </w:r>
    </w:p>
    <w:p w:rsidR="00692153"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Strony postanawiają, że niniejsza umowa zastępuje dokumenty gwarancyjne, jeżeli Wykonawca nie dołączył w chwili odbioru dodatkowych dokumentów gwarancyjnych. Postanowienia dodatkowych dokumentów gwarancyjnych dostarczonych przez Wykonawcę niezgodnie z niniejszą umową lub chociażby mniej korzystne dla Zamawiającego nie będą miały zastosowania.</w:t>
      </w:r>
    </w:p>
    <w:p w:rsidR="00692153" w:rsidRPr="00CD4625" w:rsidRDefault="00692153" w:rsidP="00FC53FD">
      <w:pPr>
        <w:widowControl w:val="0"/>
        <w:numPr>
          <w:ilvl w:val="0"/>
          <w:numId w:val="40"/>
        </w:numPr>
        <w:tabs>
          <w:tab w:val="clear" w:pos="454"/>
        </w:tabs>
        <w:suppressAutoHyphens w:val="0"/>
        <w:ind w:left="284" w:hanging="284"/>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lastRenderedPageBreak/>
        <w:t xml:space="preserve">Przedłożenie Zamawiającemu gwarancji producenta zawierającej postanowienia odmienne, nie zwalnia Wykonawcy z obowiązków wynikających z niniejszej umowy i udzielonej przez Wykonawcę gwarancji. </w:t>
      </w:r>
    </w:p>
    <w:p w:rsidR="00692153" w:rsidRPr="00CD4625" w:rsidRDefault="00692153" w:rsidP="00692153">
      <w:pPr>
        <w:widowControl w:val="0"/>
        <w:suppressAutoHyphens w:val="0"/>
        <w:ind w:left="284"/>
        <w:jc w:val="both"/>
        <w:rPr>
          <w:rFonts w:asciiTheme="minorHAnsi" w:hAnsiTheme="minorHAnsi" w:cstheme="minorHAnsi"/>
          <w:color w:val="FF0000"/>
          <w:lang w:eastAsia="pl-PL"/>
        </w:rPr>
      </w:pPr>
    </w:p>
    <w:p w:rsidR="00A87F73" w:rsidRPr="00CD4625" w:rsidRDefault="00C42A80" w:rsidP="00A87F73">
      <w:pPr>
        <w:jc w:val="center"/>
        <w:rPr>
          <w:rFonts w:asciiTheme="minorHAnsi" w:hAnsiTheme="minorHAnsi" w:cstheme="minorHAnsi"/>
          <w:b/>
          <w:color w:val="000000" w:themeColor="text1"/>
          <w:spacing w:val="-9"/>
          <w:lang w:eastAsia="pl-PL"/>
        </w:rPr>
      </w:pPr>
      <w:r>
        <w:rPr>
          <w:rFonts w:asciiTheme="minorHAnsi" w:hAnsiTheme="minorHAnsi" w:cstheme="minorHAnsi"/>
          <w:b/>
          <w:color w:val="000000" w:themeColor="text1"/>
          <w:spacing w:val="-9"/>
          <w:lang w:eastAsia="pl-PL"/>
        </w:rPr>
        <w:t>§ 6</w:t>
      </w:r>
      <w:r w:rsidR="00A87F73" w:rsidRPr="00CD4625">
        <w:rPr>
          <w:rFonts w:asciiTheme="minorHAnsi" w:hAnsiTheme="minorHAnsi" w:cstheme="minorHAnsi"/>
          <w:b/>
          <w:color w:val="000000" w:themeColor="text1"/>
          <w:spacing w:val="-9"/>
          <w:lang w:eastAsia="pl-PL"/>
        </w:rPr>
        <w:t>.</w:t>
      </w:r>
    </w:p>
    <w:p w:rsidR="00EB3493" w:rsidRPr="00CD4625" w:rsidRDefault="00EB3493" w:rsidP="00A87F73">
      <w:pPr>
        <w:jc w:val="center"/>
        <w:rPr>
          <w:rFonts w:asciiTheme="minorHAnsi" w:hAnsiTheme="minorHAnsi" w:cstheme="minorHAnsi"/>
          <w:b/>
          <w:smallCaps/>
          <w:color w:val="000000" w:themeColor="text1"/>
          <w:spacing w:val="-9"/>
          <w:lang w:eastAsia="pl-PL"/>
        </w:rPr>
      </w:pPr>
      <w:r w:rsidRPr="00CD4625">
        <w:rPr>
          <w:rFonts w:asciiTheme="minorHAnsi" w:hAnsiTheme="minorHAnsi" w:cstheme="minorHAnsi"/>
          <w:b/>
          <w:smallCaps/>
          <w:color w:val="000000" w:themeColor="text1"/>
          <w:spacing w:val="-9"/>
          <w:lang w:eastAsia="pl-PL"/>
        </w:rPr>
        <w:t>Kary umowne</w:t>
      </w:r>
    </w:p>
    <w:p w:rsidR="00A87F73" w:rsidRPr="00CD4625" w:rsidRDefault="00A87F73" w:rsidP="00FC53FD">
      <w:pPr>
        <w:numPr>
          <w:ilvl w:val="0"/>
          <w:numId w:val="41"/>
        </w:numPr>
        <w:ind w:left="360"/>
        <w:jc w:val="both"/>
        <w:rPr>
          <w:rFonts w:asciiTheme="minorHAnsi" w:hAnsiTheme="minorHAnsi" w:cstheme="minorHAnsi"/>
          <w:color w:val="000000" w:themeColor="text1"/>
        </w:rPr>
      </w:pPr>
      <w:r w:rsidRPr="00CD4625">
        <w:rPr>
          <w:rFonts w:asciiTheme="minorHAnsi" w:hAnsiTheme="minorHAnsi" w:cstheme="minorHAnsi"/>
          <w:color w:val="000000" w:themeColor="text1"/>
        </w:rPr>
        <w:t>Wykonawca zapłaci Zamawiającemu karę umowną w wysokości:</w:t>
      </w:r>
    </w:p>
    <w:p w:rsidR="00A87F73" w:rsidRPr="00CD4625" w:rsidRDefault="00A87F73" w:rsidP="00FC53FD">
      <w:pPr>
        <w:numPr>
          <w:ilvl w:val="1"/>
          <w:numId w:val="41"/>
        </w:numPr>
        <w:ind w:left="720"/>
        <w:jc w:val="both"/>
        <w:rPr>
          <w:rFonts w:asciiTheme="minorHAnsi" w:hAnsiTheme="minorHAnsi" w:cstheme="minorHAnsi"/>
          <w:color w:val="000000" w:themeColor="text1"/>
        </w:rPr>
      </w:pPr>
      <w:r w:rsidRPr="00CD4625">
        <w:rPr>
          <w:rFonts w:asciiTheme="minorHAnsi" w:hAnsiTheme="minorHAnsi" w:cstheme="minorHAnsi"/>
          <w:color w:val="000000" w:themeColor="text1"/>
        </w:rPr>
        <w:t>0,5 % ceny brutto zamówienia określonej w §</w:t>
      </w:r>
      <w:r w:rsidR="00D7272C" w:rsidRPr="00CD4625">
        <w:rPr>
          <w:rFonts w:asciiTheme="minorHAnsi" w:hAnsiTheme="minorHAnsi" w:cstheme="minorHAnsi"/>
          <w:color w:val="000000" w:themeColor="text1"/>
        </w:rPr>
        <w:t>4</w:t>
      </w:r>
      <w:r w:rsidRPr="00CD4625">
        <w:rPr>
          <w:rFonts w:asciiTheme="minorHAnsi" w:hAnsiTheme="minorHAnsi" w:cstheme="minorHAnsi"/>
          <w:color w:val="000000" w:themeColor="text1"/>
        </w:rPr>
        <w:t xml:space="preserve"> niniejszej umowy za każdy dzień opóźnienia </w:t>
      </w:r>
      <w:r w:rsidR="00D7272C" w:rsidRPr="00CD4625">
        <w:rPr>
          <w:rFonts w:asciiTheme="minorHAnsi" w:hAnsiTheme="minorHAnsi" w:cstheme="minorHAnsi"/>
          <w:color w:val="000000" w:themeColor="text1"/>
        </w:rPr>
        <w:br/>
      </w:r>
      <w:r w:rsidRPr="00CD4625">
        <w:rPr>
          <w:rFonts w:asciiTheme="minorHAnsi" w:hAnsiTheme="minorHAnsi" w:cstheme="minorHAnsi"/>
          <w:color w:val="000000" w:themeColor="text1"/>
        </w:rPr>
        <w:t xml:space="preserve">w stosunku do dnia, w którym </w:t>
      </w:r>
      <w:r w:rsidR="00D7272C" w:rsidRPr="00CD4625">
        <w:rPr>
          <w:rFonts w:asciiTheme="minorHAnsi" w:hAnsiTheme="minorHAnsi" w:cstheme="minorHAnsi"/>
          <w:color w:val="000000" w:themeColor="text1"/>
        </w:rPr>
        <w:t xml:space="preserve">przedmiot zamówienia miał być </w:t>
      </w:r>
      <w:r w:rsidRPr="00CD4625">
        <w:rPr>
          <w:rFonts w:asciiTheme="minorHAnsi" w:hAnsiTheme="minorHAnsi" w:cstheme="minorHAnsi"/>
          <w:color w:val="000000" w:themeColor="text1"/>
        </w:rPr>
        <w:t>wykonan</w:t>
      </w:r>
      <w:r w:rsidR="00D7272C" w:rsidRPr="00CD4625">
        <w:rPr>
          <w:rFonts w:asciiTheme="minorHAnsi" w:hAnsiTheme="minorHAnsi" w:cstheme="minorHAnsi"/>
          <w:color w:val="000000" w:themeColor="text1"/>
        </w:rPr>
        <w:t>y</w:t>
      </w:r>
      <w:r w:rsidRPr="00CD4625">
        <w:rPr>
          <w:rFonts w:asciiTheme="minorHAnsi" w:hAnsiTheme="minorHAnsi" w:cstheme="minorHAnsi"/>
          <w:color w:val="000000" w:themeColor="text1"/>
        </w:rPr>
        <w:t>,</w:t>
      </w:r>
    </w:p>
    <w:p w:rsidR="00A32EF1" w:rsidRPr="00CD4625" w:rsidRDefault="00F71D61" w:rsidP="00FC53FD">
      <w:pPr>
        <w:numPr>
          <w:ilvl w:val="1"/>
          <w:numId w:val="41"/>
        </w:numPr>
        <w:ind w:left="720"/>
        <w:jc w:val="both"/>
        <w:rPr>
          <w:rFonts w:asciiTheme="minorHAnsi" w:hAnsiTheme="minorHAnsi" w:cstheme="minorHAnsi"/>
        </w:rPr>
      </w:pPr>
      <w:r w:rsidRPr="00CD4625">
        <w:rPr>
          <w:rFonts w:asciiTheme="minorHAnsi" w:hAnsiTheme="minorHAnsi" w:cstheme="minorHAnsi"/>
        </w:rPr>
        <w:t xml:space="preserve">0,5% ceny brutto zamówienia określonej w §4 niniejszej umowy za każdy rozpoczęty dzień </w:t>
      </w:r>
      <w:r w:rsidRPr="00CD4625">
        <w:rPr>
          <w:rFonts w:asciiTheme="minorHAnsi" w:hAnsiTheme="minorHAnsi" w:cstheme="minorHAnsi"/>
        </w:rPr>
        <w:br/>
        <w:t xml:space="preserve">w przypadku niedotrzymania terminów wynikających udzielonej gwarancji, o których mowa </w:t>
      </w:r>
      <w:r w:rsidRPr="00CD4625">
        <w:rPr>
          <w:rFonts w:asciiTheme="minorHAnsi" w:hAnsiTheme="minorHAnsi" w:cstheme="minorHAnsi"/>
        </w:rPr>
        <w:br/>
        <w:t xml:space="preserve">w § </w:t>
      </w:r>
      <w:r w:rsidR="00F80519">
        <w:rPr>
          <w:rFonts w:asciiTheme="minorHAnsi" w:hAnsiTheme="minorHAnsi" w:cstheme="minorHAnsi"/>
        </w:rPr>
        <w:t>5</w:t>
      </w:r>
      <w:r w:rsidRPr="00CD4625">
        <w:rPr>
          <w:rFonts w:asciiTheme="minorHAnsi" w:hAnsiTheme="minorHAnsi" w:cstheme="minorHAnsi"/>
        </w:rPr>
        <w:t>,</w:t>
      </w:r>
      <w:r w:rsidR="00574135" w:rsidRPr="00CD4625">
        <w:rPr>
          <w:rFonts w:asciiTheme="minorHAnsi" w:hAnsiTheme="minorHAnsi" w:cstheme="minorHAnsi"/>
        </w:rPr>
        <w:t xml:space="preserve"> liczone od dnia następującego po dniu w którym reakcja serwisu winna nastąpić. </w:t>
      </w:r>
    </w:p>
    <w:p w:rsidR="00A87F73" w:rsidRPr="00CD4625" w:rsidRDefault="00A87F73" w:rsidP="00FC53FD">
      <w:pPr>
        <w:numPr>
          <w:ilvl w:val="1"/>
          <w:numId w:val="41"/>
        </w:numPr>
        <w:ind w:left="720"/>
        <w:jc w:val="both"/>
        <w:rPr>
          <w:rFonts w:asciiTheme="minorHAnsi" w:hAnsiTheme="minorHAnsi" w:cstheme="minorHAnsi"/>
        </w:rPr>
      </w:pPr>
      <w:r w:rsidRPr="00CD4625">
        <w:rPr>
          <w:rFonts w:asciiTheme="minorHAnsi" w:hAnsiTheme="minorHAnsi" w:cstheme="minorHAnsi"/>
        </w:rPr>
        <w:t>20% ceny brutto zamówienia określonej w §</w:t>
      </w:r>
      <w:r w:rsidR="00D7272C" w:rsidRPr="00CD4625">
        <w:rPr>
          <w:rFonts w:asciiTheme="minorHAnsi" w:hAnsiTheme="minorHAnsi" w:cstheme="minorHAnsi"/>
        </w:rPr>
        <w:t>4</w:t>
      </w:r>
      <w:r w:rsidRPr="00CD4625">
        <w:rPr>
          <w:rFonts w:asciiTheme="minorHAnsi" w:hAnsiTheme="minorHAnsi" w:cstheme="minorHAnsi"/>
        </w:rPr>
        <w:t xml:space="preserve"> niniejszej umowy za odstąpienie przez Wykonawcę lub Zamawiającego od umowy z przyczyn nie leżących po stronie Zamawiającego;</w:t>
      </w:r>
    </w:p>
    <w:p w:rsidR="00A87F73" w:rsidRPr="00CD4625" w:rsidRDefault="00A87F73" w:rsidP="00FC53FD">
      <w:pPr>
        <w:numPr>
          <w:ilvl w:val="2"/>
          <w:numId w:val="41"/>
        </w:numPr>
        <w:ind w:left="360"/>
        <w:jc w:val="both"/>
        <w:rPr>
          <w:rFonts w:asciiTheme="minorHAnsi" w:hAnsiTheme="minorHAnsi" w:cstheme="minorHAnsi"/>
          <w:color w:val="000000" w:themeColor="text1"/>
        </w:rPr>
      </w:pPr>
      <w:r w:rsidRPr="00CD4625">
        <w:rPr>
          <w:rFonts w:asciiTheme="minorHAnsi" w:hAnsiTheme="minorHAnsi" w:cstheme="minorHAnsi"/>
          <w:color w:val="000000" w:themeColor="text1"/>
          <w:lang w:eastAsia="pl-PL"/>
        </w:rPr>
        <w:t xml:space="preserve">Zamawiający zapłaci Wykonawcy karę umowną w wysokości </w:t>
      </w:r>
      <w:r w:rsidRPr="00CD4625">
        <w:rPr>
          <w:rFonts w:asciiTheme="minorHAnsi" w:hAnsiTheme="minorHAnsi" w:cstheme="minorHAnsi"/>
          <w:color w:val="000000" w:themeColor="text1"/>
        </w:rPr>
        <w:t>20% ceny brutto zamówienia określonej w §</w:t>
      </w:r>
      <w:r w:rsidR="00D7272C" w:rsidRPr="00CD4625">
        <w:rPr>
          <w:rFonts w:asciiTheme="minorHAnsi" w:hAnsiTheme="minorHAnsi" w:cstheme="minorHAnsi"/>
          <w:color w:val="000000" w:themeColor="text1"/>
        </w:rPr>
        <w:t>4</w:t>
      </w:r>
      <w:r w:rsidRPr="00CD4625">
        <w:rPr>
          <w:rFonts w:asciiTheme="minorHAnsi" w:hAnsiTheme="minorHAnsi" w:cstheme="minorHAnsi"/>
          <w:color w:val="000000" w:themeColor="text1"/>
        </w:rPr>
        <w:t xml:space="preserve"> niniejszej umowy </w:t>
      </w:r>
      <w:r w:rsidRPr="00CD4625">
        <w:rPr>
          <w:rFonts w:asciiTheme="minorHAnsi" w:hAnsiTheme="minorHAnsi" w:cstheme="minorHAnsi"/>
          <w:color w:val="000000" w:themeColor="text1"/>
          <w:lang w:eastAsia="pl-PL"/>
        </w:rPr>
        <w:t>za odstąpienie od umowy z przyczyn nie leżących po stronie Wykonawcy.</w:t>
      </w:r>
    </w:p>
    <w:p w:rsidR="00A87F73" w:rsidRPr="00CD4625" w:rsidRDefault="00A87F73" w:rsidP="00FC53FD">
      <w:pPr>
        <w:numPr>
          <w:ilvl w:val="2"/>
          <w:numId w:val="41"/>
        </w:numPr>
        <w:ind w:left="360"/>
        <w:jc w:val="both"/>
        <w:rPr>
          <w:rFonts w:asciiTheme="minorHAnsi" w:hAnsiTheme="minorHAnsi" w:cstheme="minorHAnsi"/>
          <w:color w:val="000000" w:themeColor="text1"/>
        </w:rPr>
      </w:pPr>
      <w:r w:rsidRPr="00CD4625">
        <w:rPr>
          <w:rFonts w:asciiTheme="minorHAnsi" w:hAnsiTheme="minorHAnsi" w:cstheme="minorHAnsi"/>
          <w:color w:val="000000" w:themeColor="text1"/>
        </w:rPr>
        <w:t xml:space="preserve">Zamawiający   może   na   zasadach   ogólnych   dochodzić   od   Wykonawcy odszkodowania przewyższającego wysokość kar umownych. </w:t>
      </w:r>
    </w:p>
    <w:p w:rsidR="00A87F73" w:rsidRPr="00CD4625" w:rsidRDefault="00A87F73" w:rsidP="00FC53FD">
      <w:pPr>
        <w:numPr>
          <w:ilvl w:val="2"/>
          <w:numId w:val="41"/>
        </w:numPr>
        <w:ind w:left="360"/>
        <w:jc w:val="both"/>
        <w:rPr>
          <w:rFonts w:asciiTheme="minorHAnsi" w:hAnsiTheme="minorHAnsi" w:cstheme="minorHAnsi"/>
          <w:color w:val="000000" w:themeColor="text1"/>
        </w:rPr>
      </w:pPr>
      <w:r w:rsidRPr="00CD4625">
        <w:rPr>
          <w:rFonts w:asciiTheme="minorHAnsi" w:hAnsiTheme="minorHAnsi" w:cstheme="minorHAnsi"/>
          <w:color w:val="000000" w:themeColor="text1"/>
          <w:lang w:eastAsia="pl-PL"/>
        </w:rPr>
        <w:t>Kary umowne płatne są w terminie 14 dni od dnia doręczenia Wykonawcy pisemnego oświadczenia o uznaniu wykonania umowy za nie</w:t>
      </w:r>
      <w:r w:rsidR="0078158B">
        <w:rPr>
          <w:rFonts w:asciiTheme="minorHAnsi" w:hAnsiTheme="minorHAnsi" w:cstheme="minorHAnsi"/>
          <w:color w:val="000000" w:themeColor="text1"/>
          <w:lang w:eastAsia="pl-PL"/>
        </w:rPr>
        <w:t xml:space="preserve"> </w:t>
      </w:r>
      <w:r w:rsidRPr="00CD4625">
        <w:rPr>
          <w:rFonts w:asciiTheme="minorHAnsi" w:hAnsiTheme="minorHAnsi" w:cstheme="minorHAnsi"/>
          <w:color w:val="000000" w:themeColor="text1"/>
          <w:lang w:eastAsia="pl-PL"/>
        </w:rPr>
        <w:t xml:space="preserve">należyte, bądź od dnia odstąpienia od umowy. W przypadku niepodjęcia przez Wykonawcę przesyłki za dzień doręczenia przyjmuje się </w:t>
      </w:r>
      <w:r w:rsidR="00D7272C" w:rsidRPr="00CD4625">
        <w:rPr>
          <w:rFonts w:asciiTheme="minorHAnsi" w:hAnsiTheme="minorHAnsi" w:cstheme="minorHAnsi"/>
          <w:color w:val="000000" w:themeColor="text1"/>
          <w:lang w:eastAsia="pl-PL"/>
        </w:rPr>
        <w:t>14</w:t>
      </w:r>
      <w:r w:rsidRPr="00CD4625">
        <w:rPr>
          <w:rFonts w:asciiTheme="minorHAnsi" w:hAnsiTheme="minorHAnsi" w:cstheme="minorHAnsi"/>
          <w:color w:val="000000" w:themeColor="text1"/>
          <w:lang w:eastAsia="pl-PL"/>
        </w:rPr>
        <w:t xml:space="preserve"> dzień od awizowania</w:t>
      </w:r>
      <w:r w:rsidR="00D7272C" w:rsidRPr="00CD4625">
        <w:rPr>
          <w:rFonts w:asciiTheme="minorHAnsi" w:hAnsiTheme="minorHAnsi" w:cstheme="minorHAnsi"/>
          <w:color w:val="000000" w:themeColor="text1"/>
          <w:lang w:eastAsia="pl-PL"/>
        </w:rPr>
        <w:t xml:space="preserve"> przesyłki</w:t>
      </w:r>
      <w:r w:rsidRPr="00CD4625">
        <w:rPr>
          <w:rFonts w:asciiTheme="minorHAnsi" w:hAnsiTheme="minorHAnsi" w:cstheme="minorHAnsi"/>
          <w:color w:val="000000" w:themeColor="text1"/>
          <w:lang w:eastAsia="pl-PL"/>
        </w:rPr>
        <w:t xml:space="preserve"> przez operatora pocztowego</w:t>
      </w:r>
      <w:r w:rsidR="00D7272C" w:rsidRPr="00CD4625">
        <w:rPr>
          <w:rFonts w:asciiTheme="minorHAnsi" w:hAnsiTheme="minorHAnsi" w:cstheme="minorHAnsi"/>
          <w:color w:val="000000" w:themeColor="text1"/>
          <w:lang w:eastAsia="pl-PL"/>
        </w:rPr>
        <w:t>.</w:t>
      </w:r>
    </w:p>
    <w:p w:rsidR="00A87F73" w:rsidRPr="00CD4625" w:rsidRDefault="00A87F73" w:rsidP="00FC53FD">
      <w:pPr>
        <w:numPr>
          <w:ilvl w:val="2"/>
          <w:numId w:val="41"/>
        </w:numPr>
        <w:ind w:left="360"/>
        <w:jc w:val="both"/>
        <w:rPr>
          <w:rFonts w:asciiTheme="minorHAnsi" w:hAnsiTheme="minorHAnsi" w:cstheme="minorHAnsi"/>
          <w:color w:val="000000" w:themeColor="text1"/>
        </w:rPr>
      </w:pPr>
      <w:r w:rsidRPr="00CD4625">
        <w:rPr>
          <w:rFonts w:asciiTheme="minorHAnsi" w:hAnsiTheme="minorHAnsi" w:cstheme="minorHAnsi"/>
        </w:rPr>
        <w:t>Należności z tytułu kar umownych Zamawiający ma prawo potrącić z wierzytelnościami przysługującymi Wykonawcy.</w:t>
      </w:r>
    </w:p>
    <w:p w:rsidR="00A87F73" w:rsidRPr="00CD4625" w:rsidRDefault="00A87F73" w:rsidP="00A87F73">
      <w:pPr>
        <w:jc w:val="both"/>
        <w:rPr>
          <w:rFonts w:asciiTheme="minorHAnsi" w:hAnsiTheme="minorHAnsi" w:cstheme="minorHAnsi"/>
          <w:color w:val="000000" w:themeColor="text1"/>
        </w:rPr>
      </w:pPr>
    </w:p>
    <w:p w:rsidR="00CE4313" w:rsidRPr="00CD4625" w:rsidRDefault="00C42A80" w:rsidP="00CE4313">
      <w:pPr>
        <w:jc w:val="center"/>
        <w:rPr>
          <w:rFonts w:asciiTheme="minorHAnsi" w:hAnsiTheme="minorHAnsi" w:cstheme="minorHAnsi"/>
          <w:b/>
          <w:color w:val="000000" w:themeColor="text1"/>
          <w:spacing w:val="-25"/>
        </w:rPr>
      </w:pPr>
      <w:r>
        <w:rPr>
          <w:rFonts w:asciiTheme="minorHAnsi" w:hAnsiTheme="minorHAnsi" w:cstheme="minorHAnsi"/>
          <w:b/>
          <w:color w:val="000000" w:themeColor="text1"/>
          <w:spacing w:val="-25"/>
        </w:rPr>
        <w:t>§ 7</w:t>
      </w:r>
      <w:r w:rsidR="00CE4313" w:rsidRPr="00CD4625">
        <w:rPr>
          <w:rFonts w:asciiTheme="minorHAnsi" w:hAnsiTheme="minorHAnsi" w:cstheme="minorHAnsi"/>
          <w:b/>
          <w:color w:val="000000" w:themeColor="text1"/>
          <w:spacing w:val="-25"/>
        </w:rPr>
        <w:t>.</w:t>
      </w:r>
    </w:p>
    <w:p w:rsidR="00574135" w:rsidRPr="00CD4625" w:rsidRDefault="00574135" w:rsidP="00574135">
      <w:pPr>
        <w:jc w:val="center"/>
        <w:rPr>
          <w:rFonts w:asciiTheme="minorHAnsi" w:hAnsiTheme="minorHAnsi" w:cstheme="minorHAnsi"/>
          <w:b/>
          <w:smallCaps/>
        </w:rPr>
      </w:pPr>
      <w:r w:rsidRPr="00CD4625">
        <w:rPr>
          <w:rFonts w:asciiTheme="minorHAnsi" w:hAnsiTheme="minorHAnsi" w:cstheme="minorHAnsi"/>
          <w:b/>
          <w:smallCaps/>
        </w:rPr>
        <w:t>Zmiany umowy</w:t>
      </w:r>
    </w:p>
    <w:p w:rsidR="00574135" w:rsidRPr="00CD4625" w:rsidRDefault="00574135" w:rsidP="009A37F6">
      <w:pPr>
        <w:numPr>
          <w:ilvl w:val="1"/>
          <w:numId w:val="52"/>
        </w:numPr>
        <w:tabs>
          <w:tab w:val="left" w:pos="480"/>
        </w:tabs>
        <w:jc w:val="both"/>
        <w:rPr>
          <w:rFonts w:asciiTheme="minorHAnsi" w:hAnsiTheme="minorHAnsi" w:cstheme="minorHAnsi"/>
          <w:color w:val="000000"/>
        </w:rPr>
      </w:pPr>
      <w:r w:rsidRPr="00CD4625">
        <w:rPr>
          <w:rFonts w:asciiTheme="minorHAnsi" w:hAnsiTheme="minorHAnsi" w:cstheme="minorHAnsi"/>
          <w:color w:val="000000"/>
        </w:rPr>
        <w:t>Zamawiający przewiduje możliwość zmian zawartej umowy w stosunku do treści oferty, na podstawie której dokonano wyboru Wykonawcy w następujących przypadkach:</w:t>
      </w:r>
    </w:p>
    <w:p w:rsidR="00574135" w:rsidRPr="00CD4625" w:rsidRDefault="00574135" w:rsidP="009A37F6">
      <w:pPr>
        <w:numPr>
          <w:ilvl w:val="0"/>
          <w:numId w:val="53"/>
        </w:numPr>
        <w:tabs>
          <w:tab w:val="clear" w:pos="1440"/>
        </w:tabs>
        <w:ind w:left="900"/>
        <w:jc w:val="both"/>
        <w:rPr>
          <w:rFonts w:asciiTheme="minorHAnsi" w:hAnsiTheme="minorHAnsi" w:cstheme="minorHAnsi"/>
          <w:color w:val="000000"/>
        </w:rPr>
      </w:pPr>
      <w:r w:rsidRPr="00CD4625">
        <w:rPr>
          <w:rFonts w:asciiTheme="minorHAnsi" w:hAnsiTheme="minorHAnsi" w:cstheme="minorHAnsi"/>
          <w:color w:val="000000"/>
        </w:rPr>
        <w:t xml:space="preserve">jeżeli w trakcie realizacji umowy Wykonawca złoży oświadczenie o </w:t>
      </w:r>
      <w:r w:rsidRPr="00CD4625">
        <w:rPr>
          <w:rFonts w:asciiTheme="minorHAnsi" w:hAnsiTheme="minorHAnsi" w:cstheme="minorHAnsi"/>
          <w:color w:val="000000"/>
          <w:u w:val="single"/>
        </w:rPr>
        <w:t>zaprzestaniu realizacji przez podwykonawcę</w:t>
      </w:r>
      <w:r w:rsidRPr="00CD4625">
        <w:rPr>
          <w:rFonts w:asciiTheme="minorHAnsi" w:hAnsiTheme="minorHAnsi" w:cstheme="minorHAnsi"/>
          <w:color w:val="000000"/>
        </w:rPr>
        <w:t xml:space="preserve"> niniejszej umowy zmianie ulegnie umowa w zakresie podwykonawcy. W takiej sytuacji Wykonawca zobowiązany jest przedłożyć Zamawiającemu do akceptacji projekt umowy z nowym podwykonawcą lub informacje na temat wykonania tej części umowy we własnym zakresie.</w:t>
      </w:r>
    </w:p>
    <w:p w:rsidR="00574135" w:rsidRPr="00CD4625" w:rsidRDefault="00574135" w:rsidP="009A37F6">
      <w:pPr>
        <w:numPr>
          <w:ilvl w:val="0"/>
          <w:numId w:val="53"/>
        </w:numPr>
        <w:tabs>
          <w:tab w:val="clear" w:pos="1440"/>
        </w:tabs>
        <w:ind w:left="900"/>
        <w:jc w:val="both"/>
        <w:rPr>
          <w:rFonts w:asciiTheme="minorHAnsi" w:hAnsiTheme="minorHAnsi" w:cstheme="minorHAnsi"/>
          <w:color w:val="000000"/>
        </w:rPr>
      </w:pPr>
      <w:r w:rsidRPr="00CD4625">
        <w:rPr>
          <w:rFonts w:asciiTheme="minorHAnsi" w:hAnsiTheme="minorHAnsi" w:cstheme="minorHAnsi"/>
          <w:color w:val="000000"/>
          <w:lang w:eastAsia="pl-PL"/>
        </w:rPr>
        <w:t>zmienią się powszechnie obowiązujące przepisy prawa w zakresie mającym wpływ na realizację przedmiotu zamówienia. Strona inicjująca zmianę wskaże na piśmie zakres zmian wynikający ze zmian przepisów prawa. Zamawiający ustali wysokość ceny brutto oferty w związku z dokonaniem koniecznych zmian.</w:t>
      </w:r>
    </w:p>
    <w:p w:rsidR="00574135" w:rsidRPr="00CD4625" w:rsidRDefault="00574135" w:rsidP="009A37F6">
      <w:pPr>
        <w:pStyle w:val="Nagwektabeli"/>
        <w:numPr>
          <w:ilvl w:val="1"/>
          <w:numId w:val="52"/>
        </w:numPr>
        <w:suppressLineNumbers w:val="0"/>
        <w:suppressAutoHyphens w:val="0"/>
        <w:jc w:val="both"/>
        <w:rPr>
          <w:rFonts w:asciiTheme="minorHAnsi" w:hAnsiTheme="minorHAnsi" w:cstheme="minorHAnsi"/>
          <w:b w:val="0"/>
          <w:bCs w:val="0"/>
          <w:color w:val="000000"/>
          <w:sz w:val="20"/>
          <w:szCs w:val="20"/>
          <w:lang w:eastAsia="pl-PL"/>
        </w:rPr>
      </w:pPr>
      <w:r w:rsidRPr="00CD4625">
        <w:rPr>
          <w:rFonts w:asciiTheme="minorHAnsi" w:hAnsiTheme="minorHAnsi" w:cstheme="minorHAnsi"/>
          <w:b w:val="0"/>
          <w:color w:val="000000"/>
          <w:sz w:val="20"/>
          <w:szCs w:val="20"/>
          <w:lang w:eastAsia="pl-PL"/>
        </w:rPr>
        <w:t>Wszelkie zmiany umowy wymagają formy pisemnej pod rygorem nieważności.</w:t>
      </w:r>
    </w:p>
    <w:p w:rsidR="00574135" w:rsidRPr="00CD4625" w:rsidRDefault="00574135" w:rsidP="00CE4313">
      <w:pPr>
        <w:jc w:val="center"/>
        <w:rPr>
          <w:rFonts w:asciiTheme="minorHAnsi" w:hAnsiTheme="minorHAnsi" w:cstheme="minorHAnsi"/>
          <w:b/>
          <w:color w:val="000000" w:themeColor="text1"/>
          <w:spacing w:val="-25"/>
        </w:rPr>
      </w:pPr>
    </w:p>
    <w:p w:rsidR="00574135" w:rsidRPr="00CD4625" w:rsidRDefault="00574135" w:rsidP="00CE4313">
      <w:pPr>
        <w:jc w:val="center"/>
        <w:rPr>
          <w:rFonts w:asciiTheme="minorHAnsi" w:hAnsiTheme="minorHAnsi" w:cstheme="minorHAnsi"/>
          <w:b/>
          <w:color w:val="000000" w:themeColor="text1"/>
          <w:spacing w:val="-25"/>
        </w:rPr>
      </w:pPr>
    </w:p>
    <w:p w:rsidR="00574135" w:rsidRPr="00CD4625" w:rsidRDefault="00574135" w:rsidP="00CE4313">
      <w:pPr>
        <w:jc w:val="center"/>
        <w:rPr>
          <w:rFonts w:asciiTheme="minorHAnsi" w:hAnsiTheme="minorHAnsi" w:cstheme="minorHAnsi"/>
          <w:color w:val="000000" w:themeColor="text1"/>
        </w:rPr>
      </w:pPr>
      <w:r w:rsidRPr="00CD4625">
        <w:rPr>
          <w:rFonts w:asciiTheme="minorHAnsi" w:hAnsiTheme="minorHAnsi" w:cstheme="minorHAnsi"/>
          <w:b/>
          <w:color w:val="000000" w:themeColor="text1"/>
          <w:spacing w:val="-25"/>
        </w:rPr>
        <w:t xml:space="preserve">§ </w:t>
      </w:r>
      <w:r w:rsidR="00C42A80">
        <w:rPr>
          <w:rFonts w:asciiTheme="minorHAnsi" w:hAnsiTheme="minorHAnsi" w:cstheme="minorHAnsi"/>
          <w:b/>
          <w:color w:val="000000" w:themeColor="text1"/>
          <w:spacing w:val="-25"/>
        </w:rPr>
        <w:t>8</w:t>
      </w:r>
      <w:r w:rsidRPr="00CD4625">
        <w:rPr>
          <w:rFonts w:asciiTheme="minorHAnsi" w:hAnsiTheme="minorHAnsi" w:cstheme="minorHAnsi"/>
          <w:b/>
          <w:color w:val="000000" w:themeColor="text1"/>
          <w:spacing w:val="-25"/>
        </w:rPr>
        <w:t xml:space="preserve">. </w:t>
      </w:r>
    </w:p>
    <w:p w:rsidR="00D7272C" w:rsidRPr="00CD4625" w:rsidRDefault="00CE4313" w:rsidP="00D7272C">
      <w:pPr>
        <w:jc w:val="center"/>
        <w:rPr>
          <w:rFonts w:asciiTheme="minorHAnsi" w:hAnsiTheme="minorHAnsi" w:cstheme="minorHAnsi"/>
          <w:b/>
          <w:smallCaps/>
        </w:rPr>
      </w:pPr>
      <w:r w:rsidRPr="00CD4625">
        <w:rPr>
          <w:rFonts w:asciiTheme="minorHAnsi" w:hAnsiTheme="minorHAnsi" w:cstheme="minorHAnsi"/>
          <w:b/>
          <w:smallCaps/>
        </w:rPr>
        <w:t>Odstąpienie od umowy</w:t>
      </w:r>
    </w:p>
    <w:p w:rsidR="00D7272C" w:rsidRPr="00CD4625" w:rsidRDefault="00D7272C" w:rsidP="00FC53FD">
      <w:pPr>
        <w:numPr>
          <w:ilvl w:val="1"/>
          <w:numId w:val="46"/>
        </w:numPr>
        <w:tabs>
          <w:tab w:val="clear" w:pos="1437"/>
        </w:tabs>
        <w:ind w:left="360"/>
        <w:jc w:val="both"/>
        <w:rPr>
          <w:rFonts w:asciiTheme="minorHAnsi" w:hAnsiTheme="minorHAnsi" w:cstheme="minorHAnsi"/>
        </w:rPr>
      </w:pPr>
      <w:r w:rsidRPr="00CD4625">
        <w:rPr>
          <w:rFonts w:asciiTheme="minorHAnsi" w:hAnsiTheme="minorHAnsi" w:cstheme="minorHAnsi"/>
        </w:rPr>
        <w:t xml:space="preserve">Zamawiający może odstąpić od umowy ze skutkiem natychmiastowym i bez obciążających go skutków finansowych określonych w § </w:t>
      </w:r>
      <w:r w:rsidR="00C42A80">
        <w:rPr>
          <w:rFonts w:asciiTheme="minorHAnsi" w:hAnsiTheme="minorHAnsi" w:cstheme="minorHAnsi"/>
        </w:rPr>
        <w:t>6</w:t>
      </w:r>
      <w:r w:rsidRPr="00CD4625">
        <w:rPr>
          <w:rFonts w:asciiTheme="minorHAnsi" w:hAnsiTheme="minorHAnsi" w:cstheme="minorHAnsi"/>
        </w:rPr>
        <w:t xml:space="preserve"> w razie:</w:t>
      </w:r>
    </w:p>
    <w:p w:rsidR="00D7272C" w:rsidRPr="00CD4625" w:rsidRDefault="00D7272C" w:rsidP="00FC53FD">
      <w:pPr>
        <w:numPr>
          <w:ilvl w:val="2"/>
          <w:numId w:val="46"/>
        </w:numPr>
        <w:tabs>
          <w:tab w:val="clear" w:pos="2160"/>
        </w:tabs>
        <w:ind w:left="720"/>
        <w:jc w:val="both"/>
        <w:rPr>
          <w:rFonts w:asciiTheme="minorHAnsi" w:hAnsiTheme="minorHAnsi" w:cstheme="minorHAnsi"/>
        </w:rPr>
      </w:pPr>
      <w:r w:rsidRPr="00CD4625">
        <w:rPr>
          <w:rFonts w:asciiTheme="minorHAnsi" w:hAnsiTheme="minorHAnsi" w:cstheme="minorHAnsi"/>
        </w:rPr>
        <w:t>likwidacji firmy Wykonawcy;</w:t>
      </w:r>
    </w:p>
    <w:p w:rsidR="00D7272C" w:rsidRPr="00CD4625" w:rsidRDefault="00D7272C" w:rsidP="00FC53FD">
      <w:pPr>
        <w:numPr>
          <w:ilvl w:val="2"/>
          <w:numId w:val="46"/>
        </w:numPr>
        <w:tabs>
          <w:tab w:val="clear" w:pos="2160"/>
        </w:tabs>
        <w:ind w:left="720"/>
        <w:jc w:val="both"/>
        <w:rPr>
          <w:rFonts w:asciiTheme="minorHAnsi" w:hAnsiTheme="minorHAnsi" w:cstheme="minorHAnsi"/>
        </w:rPr>
      </w:pPr>
      <w:r w:rsidRPr="00CD4625">
        <w:rPr>
          <w:rFonts w:asciiTheme="minorHAnsi" w:hAnsiTheme="minorHAnsi" w:cstheme="minorHAnsi"/>
        </w:rPr>
        <w:t>zajęcia majątku Wykonawcy w toku egzekucji komorniczej przeciw niemu prowadzonej;</w:t>
      </w:r>
    </w:p>
    <w:p w:rsidR="00D7272C" w:rsidRPr="00CD4625" w:rsidRDefault="00D7272C" w:rsidP="00FC53FD">
      <w:pPr>
        <w:numPr>
          <w:ilvl w:val="2"/>
          <w:numId w:val="46"/>
        </w:numPr>
        <w:tabs>
          <w:tab w:val="clear" w:pos="2160"/>
        </w:tabs>
        <w:ind w:left="720"/>
        <w:jc w:val="both"/>
        <w:rPr>
          <w:rFonts w:asciiTheme="minorHAnsi" w:hAnsiTheme="minorHAnsi" w:cstheme="minorHAnsi"/>
        </w:rPr>
      </w:pPr>
      <w:r w:rsidRPr="00CD4625">
        <w:rPr>
          <w:rFonts w:asciiTheme="minorHAnsi" w:hAnsiTheme="minorHAnsi" w:cstheme="minorHAnsi"/>
        </w:rPr>
        <w:t>realizacji niniejszej umowy w sposób niezgod</w:t>
      </w:r>
      <w:r w:rsidR="00C42A80">
        <w:rPr>
          <w:rFonts w:asciiTheme="minorHAnsi" w:hAnsiTheme="minorHAnsi" w:cstheme="minorHAnsi"/>
        </w:rPr>
        <w:t>ny ze wskazaniami Zamawiającego.</w:t>
      </w:r>
    </w:p>
    <w:p w:rsidR="00D7272C" w:rsidRPr="00CD4625" w:rsidRDefault="00D7272C" w:rsidP="00FC53FD">
      <w:pPr>
        <w:numPr>
          <w:ilvl w:val="1"/>
          <w:numId w:val="46"/>
        </w:numPr>
        <w:tabs>
          <w:tab w:val="clear" w:pos="1437"/>
        </w:tabs>
        <w:ind w:left="360"/>
        <w:jc w:val="both"/>
        <w:rPr>
          <w:rFonts w:asciiTheme="minorHAnsi" w:hAnsiTheme="minorHAnsi" w:cstheme="minorHAnsi"/>
        </w:rPr>
      </w:pPr>
      <w:r w:rsidRPr="00CD4625">
        <w:rPr>
          <w:rFonts w:asciiTheme="minorHAnsi" w:hAnsiTheme="minorHAnsi" w:cstheme="minorHAnsi"/>
        </w:rPr>
        <w:t>W razie istotnej zmiany okoliczności powodującej, że wykonanie umowy nie leży w interesie publicznym, czego nie można było przewidzieć w chwili zawarcia umowy, Zamawiający może odstąpić od umowy w terminie 30 dni od powzięcia wiadomości o tych okolicznościach bez obciążających go skutkó</w:t>
      </w:r>
      <w:r w:rsidR="00C42A80">
        <w:rPr>
          <w:rFonts w:asciiTheme="minorHAnsi" w:hAnsiTheme="minorHAnsi" w:cstheme="minorHAnsi"/>
        </w:rPr>
        <w:t>w finansowych wynikających z § 6</w:t>
      </w:r>
      <w:r w:rsidRPr="00CD4625">
        <w:rPr>
          <w:rFonts w:asciiTheme="minorHAnsi" w:hAnsiTheme="minorHAnsi" w:cstheme="minorHAnsi"/>
        </w:rPr>
        <w:t xml:space="preserve">. </w:t>
      </w:r>
    </w:p>
    <w:p w:rsidR="00D7272C" w:rsidRPr="00CD4625" w:rsidRDefault="00D7272C" w:rsidP="00FC53FD">
      <w:pPr>
        <w:numPr>
          <w:ilvl w:val="1"/>
          <w:numId w:val="46"/>
        </w:numPr>
        <w:tabs>
          <w:tab w:val="clear" w:pos="1437"/>
        </w:tabs>
        <w:ind w:left="360"/>
        <w:jc w:val="both"/>
        <w:rPr>
          <w:rFonts w:asciiTheme="minorHAnsi" w:hAnsiTheme="minorHAnsi" w:cstheme="minorHAnsi"/>
        </w:rPr>
      </w:pPr>
      <w:r w:rsidRPr="00CD4625">
        <w:rPr>
          <w:rFonts w:asciiTheme="minorHAnsi" w:hAnsiTheme="minorHAnsi" w:cstheme="minorHAnsi"/>
        </w:rPr>
        <w:t xml:space="preserve">Odstąpienie od umowy winno nastąpić w formie pisemnej pod rygorem nieważności i winno zawierać uzasadnienie. </w:t>
      </w:r>
    </w:p>
    <w:p w:rsidR="00CE4313" w:rsidRPr="00CD4625" w:rsidRDefault="00CE4313" w:rsidP="00D7272C">
      <w:pPr>
        <w:suppressAutoHyphens w:val="0"/>
        <w:ind w:left="3"/>
        <w:jc w:val="center"/>
        <w:rPr>
          <w:rFonts w:asciiTheme="minorHAnsi" w:hAnsiTheme="minorHAnsi" w:cstheme="minorHAnsi"/>
          <w:b/>
          <w:bCs/>
          <w:color w:val="000000" w:themeColor="text1"/>
        </w:rPr>
      </w:pPr>
    </w:p>
    <w:p w:rsidR="00CE4313" w:rsidRPr="00CD4625" w:rsidRDefault="00C42A80" w:rsidP="00CE4313">
      <w:pPr>
        <w:jc w:val="center"/>
        <w:rPr>
          <w:rFonts w:asciiTheme="minorHAnsi" w:hAnsiTheme="minorHAnsi" w:cstheme="minorHAnsi"/>
          <w:b/>
          <w:color w:val="000000" w:themeColor="text1"/>
          <w:spacing w:val="-25"/>
        </w:rPr>
      </w:pPr>
      <w:r>
        <w:rPr>
          <w:rFonts w:asciiTheme="minorHAnsi" w:hAnsiTheme="minorHAnsi" w:cstheme="minorHAnsi"/>
          <w:b/>
          <w:color w:val="000000" w:themeColor="text1"/>
          <w:spacing w:val="-25"/>
        </w:rPr>
        <w:t>§ 9</w:t>
      </w:r>
      <w:r w:rsidR="00585C9E">
        <w:rPr>
          <w:rFonts w:asciiTheme="minorHAnsi" w:hAnsiTheme="minorHAnsi" w:cstheme="minorHAnsi"/>
          <w:b/>
          <w:color w:val="000000" w:themeColor="text1"/>
          <w:spacing w:val="-25"/>
        </w:rPr>
        <w:t>.</w:t>
      </w:r>
    </w:p>
    <w:p w:rsidR="00CE4313" w:rsidRPr="00CD4625" w:rsidRDefault="00CE4313" w:rsidP="00CE4313">
      <w:pPr>
        <w:pStyle w:val="Podtytu"/>
        <w:rPr>
          <w:rFonts w:asciiTheme="minorHAnsi" w:hAnsiTheme="minorHAnsi" w:cstheme="minorHAnsi"/>
          <w:b/>
          <w:smallCaps/>
          <w:sz w:val="20"/>
        </w:rPr>
      </w:pPr>
      <w:r w:rsidRPr="00CD4625">
        <w:rPr>
          <w:rFonts w:asciiTheme="minorHAnsi" w:hAnsiTheme="minorHAnsi" w:cstheme="minorHAnsi"/>
          <w:b/>
          <w:smallCaps/>
          <w:sz w:val="20"/>
        </w:rPr>
        <w:t>Przedstawiciele stron</w:t>
      </w:r>
    </w:p>
    <w:p w:rsidR="00CE4313" w:rsidRPr="00CD4625" w:rsidRDefault="00CE4313" w:rsidP="00FC53FD">
      <w:pPr>
        <w:numPr>
          <w:ilvl w:val="0"/>
          <w:numId w:val="47"/>
        </w:numPr>
        <w:ind w:left="284" w:hanging="284"/>
        <w:jc w:val="both"/>
        <w:rPr>
          <w:rFonts w:asciiTheme="minorHAnsi" w:hAnsiTheme="minorHAnsi" w:cstheme="minorHAnsi"/>
        </w:rPr>
      </w:pPr>
      <w:r w:rsidRPr="00CD4625">
        <w:rPr>
          <w:rFonts w:asciiTheme="minorHAnsi" w:hAnsiTheme="minorHAnsi" w:cstheme="minorHAnsi"/>
        </w:rPr>
        <w:t xml:space="preserve">Ze strony Zamawiającego osobą do kontaktów jest Pan </w:t>
      </w:r>
      <w:r w:rsidR="00332328">
        <w:rPr>
          <w:rFonts w:asciiTheme="minorHAnsi" w:hAnsiTheme="minorHAnsi" w:cstheme="minorHAnsi"/>
        </w:rPr>
        <w:t>Piotr Iwanicki, tel. 89/625 23 84</w:t>
      </w:r>
      <w:r w:rsidRPr="00CD4625">
        <w:rPr>
          <w:rFonts w:asciiTheme="minorHAnsi" w:hAnsiTheme="minorHAnsi" w:cstheme="minorHAnsi"/>
        </w:rPr>
        <w:t>.</w:t>
      </w:r>
    </w:p>
    <w:p w:rsidR="00CE4313" w:rsidRPr="00CD4625" w:rsidRDefault="00CE4313" w:rsidP="00FC53FD">
      <w:pPr>
        <w:pStyle w:val="Akapitzlist"/>
        <w:numPr>
          <w:ilvl w:val="0"/>
          <w:numId w:val="47"/>
        </w:numPr>
        <w:ind w:left="284" w:hanging="284"/>
        <w:rPr>
          <w:rFonts w:asciiTheme="minorHAnsi" w:hAnsiTheme="minorHAnsi" w:cstheme="minorHAnsi"/>
          <w:b/>
        </w:rPr>
      </w:pPr>
      <w:r w:rsidRPr="00CD4625">
        <w:rPr>
          <w:rFonts w:asciiTheme="minorHAnsi" w:hAnsiTheme="minorHAnsi" w:cstheme="minorHAnsi"/>
        </w:rPr>
        <w:t>Ze strony Wykonawcy osobą do kontaktów jest Pan ……………….., tel. …………………...</w:t>
      </w:r>
    </w:p>
    <w:p w:rsidR="00CE4313" w:rsidRDefault="00CE4313" w:rsidP="00CE4313">
      <w:pPr>
        <w:rPr>
          <w:rFonts w:asciiTheme="minorHAnsi" w:hAnsiTheme="minorHAnsi" w:cstheme="minorHAnsi"/>
          <w:b/>
          <w:color w:val="000000" w:themeColor="text1"/>
          <w:spacing w:val="-25"/>
        </w:rPr>
      </w:pPr>
    </w:p>
    <w:p w:rsidR="00386C19" w:rsidRDefault="00386C19" w:rsidP="00CE4313">
      <w:pPr>
        <w:rPr>
          <w:rFonts w:asciiTheme="minorHAnsi" w:hAnsiTheme="minorHAnsi" w:cstheme="minorHAnsi"/>
          <w:b/>
          <w:color w:val="000000" w:themeColor="text1"/>
          <w:spacing w:val="-25"/>
        </w:rPr>
      </w:pPr>
    </w:p>
    <w:p w:rsidR="00386C19" w:rsidRDefault="00386C19" w:rsidP="00CE4313">
      <w:pPr>
        <w:rPr>
          <w:rFonts w:asciiTheme="minorHAnsi" w:hAnsiTheme="minorHAnsi" w:cstheme="minorHAnsi"/>
          <w:b/>
          <w:color w:val="000000" w:themeColor="text1"/>
          <w:spacing w:val="-25"/>
        </w:rPr>
      </w:pPr>
    </w:p>
    <w:p w:rsidR="00386C19" w:rsidRPr="00CD4625" w:rsidRDefault="00386C19" w:rsidP="00CE4313">
      <w:pPr>
        <w:rPr>
          <w:rFonts w:asciiTheme="minorHAnsi" w:hAnsiTheme="minorHAnsi" w:cstheme="minorHAnsi"/>
          <w:b/>
          <w:color w:val="000000" w:themeColor="text1"/>
          <w:spacing w:val="-25"/>
        </w:rPr>
      </w:pPr>
    </w:p>
    <w:p w:rsidR="00CE4313" w:rsidRPr="00CD4625" w:rsidRDefault="00C42A80" w:rsidP="00CE4313">
      <w:pPr>
        <w:jc w:val="center"/>
        <w:rPr>
          <w:rFonts w:asciiTheme="minorHAnsi" w:hAnsiTheme="minorHAnsi" w:cstheme="minorHAnsi"/>
          <w:b/>
          <w:color w:val="000000" w:themeColor="text1"/>
          <w:spacing w:val="-25"/>
        </w:rPr>
      </w:pPr>
      <w:r>
        <w:rPr>
          <w:rFonts w:asciiTheme="minorHAnsi" w:hAnsiTheme="minorHAnsi" w:cstheme="minorHAnsi"/>
          <w:b/>
          <w:color w:val="000000" w:themeColor="text1"/>
          <w:spacing w:val="-25"/>
        </w:rPr>
        <w:t>§ 10</w:t>
      </w:r>
      <w:r w:rsidR="00CE4313" w:rsidRPr="00CD4625">
        <w:rPr>
          <w:rFonts w:asciiTheme="minorHAnsi" w:hAnsiTheme="minorHAnsi" w:cstheme="minorHAnsi"/>
          <w:b/>
          <w:color w:val="000000" w:themeColor="text1"/>
          <w:spacing w:val="-25"/>
        </w:rPr>
        <w:t>.</w:t>
      </w:r>
    </w:p>
    <w:p w:rsidR="00574135" w:rsidRPr="00CD4625" w:rsidRDefault="00574135" w:rsidP="00574135">
      <w:pPr>
        <w:pStyle w:val="Tekstpodstawowywcity3"/>
        <w:spacing w:after="0"/>
        <w:ind w:left="0"/>
        <w:jc w:val="center"/>
        <w:rPr>
          <w:rFonts w:asciiTheme="minorHAnsi" w:hAnsiTheme="minorHAnsi" w:cstheme="minorHAnsi"/>
          <w:b/>
          <w:sz w:val="20"/>
          <w:szCs w:val="22"/>
        </w:rPr>
      </w:pPr>
      <w:r w:rsidRPr="00CD4625">
        <w:rPr>
          <w:rFonts w:asciiTheme="minorHAnsi" w:hAnsiTheme="minorHAnsi" w:cstheme="minorHAnsi"/>
          <w:b/>
          <w:sz w:val="20"/>
          <w:szCs w:val="22"/>
        </w:rPr>
        <w:t>Podwykonawcy</w:t>
      </w:r>
    </w:p>
    <w:p w:rsidR="00574135" w:rsidRPr="00CD4625" w:rsidRDefault="00574135" w:rsidP="00574135">
      <w:pPr>
        <w:pStyle w:val="Tekstpodstawowywcity3"/>
        <w:spacing w:after="0"/>
        <w:ind w:left="0"/>
        <w:jc w:val="center"/>
        <w:rPr>
          <w:rFonts w:asciiTheme="minorHAnsi" w:hAnsiTheme="minorHAnsi" w:cstheme="minorHAnsi"/>
        </w:rPr>
      </w:pPr>
      <w:r w:rsidRPr="00CD4625">
        <w:rPr>
          <w:rFonts w:asciiTheme="minorHAnsi" w:hAnsiTheme="minorHAnsi" w:cstheme="minorHAnsi"/>
        </w:rPr>
        <w:t>[zapisy zostaną wprowadzone do umowy w przypadku powierzenia podwykonawcy realizacji części zamówienia</w:t>
      </w:r>
    </w:p>
    <w:p w:rsidR="00574135" w:rsidRPr="00CD4625" w:rsidRDefault="00574135" w:rsidP="00574135">
      <w:pPr>
        <w:pStyle w:val="Tekstpodstawowywcity3"/>
        <w:spacing w:after="0"/>
        <w:ind w:left="0"/>
        <w:jc w:val="center"/>
        <w:rPr>
          <w:rFonts w:asciiTheme="minorHAnsi" w:hAnsiTheme="minorHAnsi" w:cstheme="minorHAnsi"/>
        </w:rPr>
      </w:pPr>
      <w:r w:rsidRPr="00CD4625">
        <w:rPr>
          <w:rFonts w:asciiTheme="minorHAnsi" w:hAnsiTheme="minorHAnsi" w:cstheme="minorHAnsi"/>
        </w:rPr>
        <w:t>zgodnie ze złożoną ofertą]</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Wykonywanie zamówienia przy pomocy podwykonawców odbywać się będzie wyłącznie na zasadach określonych w art. 647</w:t>
      </w:r>
      <w:r w:rsidRPr="00CD4625">
        <w:rPr>
          <w:rFonts w:asciiTheme="minorHAnsi" w:hAnsiTheme="minorHAnsi" w:cstheme="minorHAnsi"/>
          <w:color w:val="000000"/>
          <w:sz w:val="20"/>
          <w:szCs w:val="22"/>
          <w:vertAlign w:val="superscript"/>
        </w:rPr>
        <w:t>1</w:t>
      </w:r>
      <w:r w:rsidRPr="00CD4625">
        <w:rPr>
          <w:rFonts w:asciiTheme="minorHAnsi" w:hAnsiTheme="minorHAnsi" w:cstheme="minorHAnsi"/>
          <w:color w:val="000000"/>
          <w:sz w:val="20"/>
          <w:szCs w:val="22"/>
        </w:rPr>
        <w:t xml:space="preserve"> kodeksu cywilnego. </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Podwykonawca ................................................</w:t>
      </w:r>
      <w:r w:rsidR="00EB3493" w:rsidRPr="00CD4625">
        <w:rPr>
          <w:rFonts w:asciiTheme="minorHAnsi" w:hAnsiTheme="minorHAnsi" w:cstheme="minorHAnsi"/>
          <w:color w:val="000000"/>
          <w:sz w:val="20"/>
          <w:szCs w:val="22"/>
        </w:rPr>
        <w:t>........</w:t>
      </w:r>
      <w:r w:rsidRPr="00CD4625">
        <w:rPr>
          <w:rFonts w:asciiTheme="minorHAnsi" w:hAnsiTheme="minorHAnsi" w:cstheme="minorHAnsi"/>
          <w:color w:val="000000"/>
          <w:sz w:val="20"/>
          <w:szCs w:val="22"/>
        </w:rPr>
        <w:t xml:space="preserve"> wykona następujący zakres prac: .............................................................</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 xml:space="preserve">Do zawarcia przez Wykonawcę umowy na wykonanie części zamówienia z podwykonawcą jest wymagana zgoda Zamawiającego. Jeżeli Zamawiający w terminie 14 dni od przedstawienia mu przez Wykonawcę umowy z podwykonawcą nie zgłosi na piśmie sprzeciwu lub zastrzeżeń, uważa się że wyraził zgodę na zawarcie umowy. </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Za części zamówienia wykonane przez podwykonawców płatności realizował będzie Wykonawca.</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 xml:space="preserve">Wykonawca ponosi odpowiedzialność za działania innych podwykonawców, którym powierzył wykonywanie zamówień objętych niniejszą umową. </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 xml:space="preserve">Do zawarcia umowy przez podwykonawcę z dalszym podwykonawcą wymagana jest zgoda Zamawiającego i Wykonawcy. Ustalenia ust. 3 mają zastosowanie.   </w:t>
      </w:r>
    </w:p>
    <w:p w:rsidR="00574135" w:rsidRPr="00CD4625" w:rsidRDefault="00574135" w:rsidP="009A37F6">
      <w:pPr>
        <w:pStyle w:val="Tekstpodstawowywcity3"/>
        <w:numPr>
          <w:ilvl w:val="0"/>
          <w:numId w:val="54"/>
        </w:numPr>
        <w:tabs>
          <w:tab w:val="clear" w:pos="780"/>
        </w:tabs>
        <w:spacing w:after="0"/>
        <w:ind w:left="360" w:hanging="360"/>
        <w:jc w:val="both"/>
        <w:rPr>
          <w:rFonts w:asciiTheme="minorHAnsi" w:hAnsiTheme="minorHAnsi" w:cstheme="minorHAnsi"/>
          <w:color w:val="000000"/>
          <w:sz w:val="20"/>
          <w:szCs w:val="22"/>
        </w:rPr>
      </w:pPr>
      <w:r w:rsidRPr="00CD4625">
        <w:rPr>
          <w:rFonts w:asciiTheme="minorHAnsi" w:hAnsiTheme="minorHAnsi" w:cstheme="minorHAnsi"/>
          <w:color w:val="000000"/>
          <w:sz w:val="20"/>
          <w:szCs w:val="22"/>
        </w:rPr>
        <w:t xml:space="preserve">Do rozliczeń finansowych z </w:t>
      </w:r>
      <w:r w:rsidR="00C42A80">
        <w:rPr>
          <w:rFonts w:asciiTheme="minorHAnsi" w:hAnsiTheme="minorHAnsi" w:cstheme="minorHAnsi"/>
          <w:color w:val="000000"/>
          <w:sz w:val="20"/>
          <w:szCs w:val="22"/>
        </w:rPr>
        <w:t>podwykonawcą ma zastosowanie § 5</w:t>
      </w:r>
      <w:r w:rsidRPr="00CD4625">
        <w:rPr>
          <w:rFonts w:asciiTheme="minorHAnsi" w:hAnsiTheme="minorHAnsi" w:cstheme="minorHAnsi"/>
          <w:color w:val="000000"/>
          <w:sz w:val="20"/>
          <w:szCs w:val="22"/>
        </w:rPr>
        <w:t xml:space="preserve"> ust. 4 niniejszej umowy. </w:t>
      </w:r>
    </w:p>
    <w:p w:rsidR="00574135" w:rsidRPr="00CD4625" w:rsidRDefault="00574135" w:rsidP="00CE4313">
      <w:pPr>
        <w:jc w:val="center"/>
        <w:rPr>
          <w:rFonts w:asciiTheme="minorHAnsi" w:hAnsiTheme="minorHAnsi" w:cstheme="minorHAnsi"/>
          <w:b/>
          <w:color w:val="000000" w:themeColor="text1"/>
          <w:spacing w:val="-25"/>
          <w:sz w:val="18"/>
        </w:rPr>
      </w:pPr>
    </w:p>
    <w:p w:rsidR="00574135" w:rsidRPr="00CD4625" w:rsidRDefault="00C42A80" w:rsidP="00CE4313">
      <w:pPr>
        <w:jc w:val="center"/>
        <w:rPr>
          <w:rFonts w:asciiTheme="minorHAnsi" w:hAnsiTheme="minorHAnsi" w:cstheme="minorHAnsi"/>
          <w:b/>
          <w:color w:val="000000" w:themeColor="text1"/>
          <w:spacing w:val="-25"/>
        </w:rPr>
      </w:pPr>
      <w:r>
        <w:rPr>
          <w:rFonts w:asciiTheme="minorHAnsi" w:hAnsiTheme="minorHAnsi" w:cstheme="minorHAnsi"/>
          <w:b/>
          <w:color w:val="000000" w:themeColor="text1"/>
          <w:spacing w:val="-25"/>
        </w:rPr>
        <w:t>§ 11</w:t>
      </w:r>
      <w:r w:rsidR="00574135" w:rsidRPr="00CD4625">
        <w:rPr>
          <w:rFonts w:asciiTheme="minorHAnsi" w:hAnsiTheme="minorHAnsi" w:cstheme="minorHAnsi"/>
          <w:b/>
          <w:color w:val="000000" w:themeColor="text1"/>
          <w:spacing w:val="-25"/>
        </w:rPr>
        <w:t>.</w:t>
      </w:r>
    </w:p>
    <w:p w:rsidR="00CE4313" w:rsidRPr="00CD4625" w:rsidRDefault="00CE4313" w:rsidP="00D7272C">
      <w:pPr>
        <w:suppressAutoHyphens w:val="0"/>
        <w:ind w:left="3"/>
        <w:jc w:val="center"/>
        <w:rPr>
          <w:rFonts w:asciiTheme="minorHAnsi" w:hAnsiTheme="minorHAnsi" w:cstheme="minorHAnsi"/>
          <w:b/>
          <w:bCs/>
          <w:smallCaps/>
          <w:color w:val="000000" w:themeColor="text1"/>
        </w:rPr>
      </w:pPr>
      <w:r w:rsidRPr="00CD4625">
        <w:rPr>
          <w:rFonts w:asciiTheme="minorHAnsi" w:hAnsiTheme="minorHAnsi" w:cstheme="minorHAnsi"/>
          <w:b/>
          <w:bCs/>
          <w:smallCaps/>
          <w:color w:val="000000" w:themeColor="text1"/>
        </w:rPr>
        <w:t>Pozostałe zapisy</w:t>
      </w:r>
    </w:p>
    <w:p w:rsidR="00D7272C" w:rsidRPr="00CD4625" w:rsidRDefault="00D7272C" w:rsidP="00FC53FD">
      <w:pPr>
        <w:widowControl w:val="0"/>
        <w:numPr>
          <w:ilvl w:val="0"/>
          <w:numId w:val="45"/>
        </w:numPr>
        <w:suppressAutoHyphens w:val="0"/>
        <w:ind w:left="360" w:right="20" w:hanging="357"/>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 xml:space="preserve">Jeżeli jakiekolwiek postanowienia niniejszej umowy okażą się nieważne nie uchybia to ważności pozostałych jej postanowień. </w:t>
      </w:r>
    </w:p>
    <w:p w:rsidR="00D7272C" w:rsidRPr="00CD4625" w:rsidRDefault="00D7272C" w:rsidP="00FC53FD">
      <w:pPr>
        <w:widowControl w:val="0"/>
        <w:numPr>
          <w:ilvl w:val="0"/>
          <w:numId w:val="45"/>
        </w:numPr>
        <w:suppressAutoHyphens w:val="0"/>
        <w:ind w:left="360" w:right="20" w:hanging="357"/>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Ewentualne spory, wynikłe w związku z realizacją umowy, strony zobowiązują się rozwiązywać na drodze negocjacji, a przypadku niemożności ustalenia porozumienia w terminie 30 dni od dnia wystąpienia jednej ze stron, spory będą rozstrzygane przez sąd powszechny właściwy miejscowo dla siedziby Zamawiającego</w:t>
      </w:r>
    </w:p>
    <w:p w:rsidR="00D7272C" w:rsidRPr="00CD4625" w:rsidRDefault="00D7272C" w:rsidP="00FC53FD">
      <w:pPr>
        <w:widowControl w:val="0"/>
        <w:numPr>
          <w:ilvl w:val="0"/>
          <w:numId w:val="45"/>
        </w:numPr>
        <w:suppressAutoHyphens w:val="0"/>
        <w:ind w:left="360" w:right="20" w:hanging="357"/>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W sprawach, których nie reguluje niniejsza umowa będą miały zastosowanie powszechnie obowiązujące przepisy, w szczególności Kodeksu cywilnego, ustawy Prawo budowlane i Prawo zamówień publicznych wraz z aktami wykonawczymi do tych ustaw.</w:t>
      </w:r>
    </w:p>
    <w:p w:rsidR="00D7272C" w:rsidRPr="00CD4625" w:rsidRDefault="00D7272C" w:rsidP="00FC53FD">
      <w:pPr>
        <w:widowControl w:val="0"/>
        <w:numPr>
          <w:ilvl w:val="0"/>
          <w:numId w:val="45"/>
        </w:numPr>
        <w:suppressAutoHyphens w:val="0"/>
        <w:ind w:left="360" w:hanging="357"/>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Językiem umowy, wszelkiej korespondencji, faktur i dokumentów sporządzonych przez Wykonawcę jest język polski.</w:t>
      </w:r>
    </w:p>
    <w:p w:rsidR="00D7272C" w:rsidRPr="00CD4625" w:rsidRDefault="00D7272C" w:rsidP="00FC53FD">
      <w:pPr>
        <w:widowControl w:val="0"/>
        <w:numPr>
          <w:ilvl w:val="0"/>
          <w:numId w:val="45"/>
        </w:numPr>
        <w:suppressAutoHyphens w:val="0"/>
        <w:ind w:left="360" w:right="20" w:hanging="357"/>
        <w:jc w:val="both"/>
        <w:rPr>
          <w:rFonts w:asciiTheme="minorHAnsi" w:hAnsiTheme="minorHAnsi" w:cstheme="minorHAnsi"/>
          <w:color w:val="000000" w:themeColor="text1"/>
          <w:lang w:eastAsia="pl-PL"/>
        </w:rPr>
      </w:pPr>
      <w:r w:rsidRPr="00CD4625">
        <w:rPr>
          <w:rFonts w:asciiTheme="minorHAnsi" w:hAnsiTheme="minorHAnsi" w:cstheme="minorHAnsi"/>
          <w:color w:val="000000" w:themeColor="text1"/>
          <w:lang w:eastAsia="pl-PL"/>
        </w:rPr>
        <w:t>Umow</w:t>
      </w:r>
      <w:r w:rsidR="0045633F">
        <w:rPr>
          <w:rFonts w:asciiTheme="minorHAnsi" w:hAnsiTheme="minorHAnsi" w:cstheme="minorHAnsi"/>
          <w:color w:val="000000" w:themeColor="text1"/>
          <w:lang w:eastAsia="pl-PL"/>
        </w:rPr>
        <w:t>a została sporządzona w trzech</w:t>
      </w:r>
      <w:r w:rsidRPr="00CD4625">
        <w:rPr>
          <w:rFonts w:asciiTheme="minorHAnsi" w:hAnsiTheme="minorHAnsi" w:cstheme="minorHAnsi"/>
          <w:color w:val="000000" w:themeColor="text1"/>
          <w:lang w:eastAsia="pl-PL"/>
        </w:rPr>
        <w:t xml:space="preserve"> jednobrzmiących egzemplarzach, jeden</w:t>
      </w:r>
      <w:r w:rsidR="0045633F">
        <w:rPr>
          <w:rFonts w:asciiTheme="minorHAnsi" w:hAnsiTheme="minorHAnsi" w:cstheme="minorHAnsi"/>
          <w:color w:val="000000" w:themeColor="text1"/>
          <w:lang w:eastAsia="pl-PL"/>
        </w:rPr>
        <w:t xml:space="preserve"> egzemplarz dla Wykonawcy i dwa</w:t>
      </w:r>
      <w:r w:rsidRPr="00CD4625">
        <w:rPr>
          <w:rFonts w:asciiTheme="minorHAnsi" w:hAnsiTheme="minorHAnsi" w:cstheme="minorHAnsi"/>
          <w:color w:val="000000" w:themeColor="text1"/>
          <w:lang w:eastAsia="pl-PL"/>
        </w:rPr>
        <w:t xml:space="preserve"> egzemplarze dla Zamawiającego</w:t>
      </w:r>
    </w:p>
    <w:p w:rsidR="00D7272C" w:rsidRDefault="00D7272C" w:rsidP="00D7272C">
      <w:pPr>
        <w:ind w:left="1134"/>
        <w:rPr>
          <w:rFonts w:asciiTheme="minorHAnsi" w:hAnsiTheme="minorHAnsi" w:cstheme="minorHAnsi"/>
          <w:b/>
          <w:bCs/>
          <w:color w:val="000000" w:themeColor="text1"/>
        </w:rPr>
      </w:pPr>
      <w:r w:rsidRPr="00CD4625">
        <w:rPr>
          <w:rFonts w:asciiTheme="minorHAnsi" w:hAnsiTheme="minorHAnsi" w:cstheme="minorHAnsi"/>
          <w:b/>
          <w:bCs/>
          <w:color w:val="000000" w:themeColor="text1"/>
        </w:rPr>
        <w:tab/>
      </w:r>
      <w:r w:rsidRPr="00CD4625">
        <w:rPr>
          <w:rFonts w:asciiTheme="minorHAnsi" w:hAnsiTheme="minorHAnsi" w:cstheme="minorHAnsi"/>
          <w:b/>
          <w:bCs/>
          <w:color w:val="000000" w:themeColor="text1"/>
        </w:rPr>
        <w:tab/>
      </w:r>
    </w:p>
    <w:p w:rsidR="00386C19" w:rsidRPr="00CD4625" w:rsidRDefault="00386C19" w:rsidP="00D7272C">
      <w:pPr>
        <w:ind w:left="1134"/>
        <w:rPr>
          <w:rFonts w:asciiTheme="minorHAnsi" w:hAnsiTheme="minorHAnsi" w:cstheme="minorHAnsi"/>
          <w:b/>
          <w:bCs/>
          <w:color w:val="000000" w:themeColor="text1"/>
        </w:rPr>
      </w:pPr>
    </w:p>
    <w:p w:rsidR="00A87F73" w:rsidRPr="00CD4625" w:rsidRDefault="00A87F73" w:rsidP="00A87F73">
      <w:pPr>
        <w:ind w:left="1416" w:firstLine="708"/>
        <w:rPr>
          <w:rFonts w:asciiTheme="minorHAnsi" w:hAnsiTheme="minorHAnsi" w:cstheme="minorHAnsi"/>
          <w:b/>
          <w:color w:val="000000" w:themeColor="text1"/>
        </w:rPr>
      </w:pPr>
      <w:r w:rsidRPr="00CD4625">
        <w:rPr>
          <w:rFonts w:asciiTheme="minorHAnsi" w:hAnsiTheme="minorHAnsi" w:cstheme="minorHAnsi"/>
          <w:b/>
          <w:color w:val="000000" w:themeColor="text1"/>
        </w:rPr>
        <w:t>WYKONAWCA</w:t>
      </w:r>
      <w:r w:rsidRPr="00CD4625">
        <w:rPr>
          <w:rFonts w:asciiTheme="minorHAnsi" w:hAnsiTheme="minorHAnsi" w:cstheme="minorHAnsi"/>
          <w:b/>
          <w:color w:val="000000" w:themeColor="text1"/>
        </w:rPr>
        <w:tab/>
        <w:t xml:space="preserve"> </w:t>
      </w:r>
      <w:r w:rsidRPr="00CD4625">
        <w:rPr>
          <w:rFonts w:asciiTheme="minorHAnsi" w:hAnsiTheme="minorHAnsi" w:cstheme="minorHAnsi"/>
          <w:b/>
          <w:color w:val="000000" w:themeColor="text1"/>
        </w:rPr>
        <w:tab/>
      </w:r>
      <w:r w:rsidRPr="00CD4625">
        <w:rPr>
          <w:rFonts w:asciiTheme="minorHAnsi" w:hAnsiTheme="minorHAnsi" w:cstheme="minorHAnsi"/>
          <w:b/>
          <w:color w:val="000000" w:themeColor="text1"/>
        </w:rPr>
        <w:tab/>
      </w:r>
      <w:r w:rsidRPr="00CD4625">
        <w:rPr>
          <w:rFonts w:asciiTheme="minorHAnsi" w:hAnsiTheme="minorHAnsi" w:cstheme="minorHAnsi"/>
          <w:b/>
          <w:color w:val="000000" w:themeColor="text1"/>
        </w:rPr>
        <w:tab/>
      </w:r>
      <w:r w:rsidRPr="00CD4625">
        <w:rPr>
          <w:rFonts w:asciiTheme="minorHAnsi" w:hAnsiTheme="minorHAnsi" w:cstheme="minorHAnsi"/>
          <w:b/>
          <w:color w:val="000000" w:themeColor="text1"/>
        </w:rPr>
        <w:tab/>
        <w:t>ZAMAWIAJĄCY</w:t>
      </w:r>
    </w:p>
    <w:p w:rsidR="00A87F73" w:rsidRPr="00CD4625" w:rsidRDefault="00A87F73" w:rsidP="00A87F73">
      <w:pPr>
        <w:rPr>
          <w:rFonts w:asciiTheme="minorHAnsi" w:hAnsiTheme="minorHAnsi" w:cstheme="minorHAnsi"/>
          <w:color w:val="000000" w:themeColor="text1"/>
        </w:rPr>
      </w:pPr>
    </w:p>
    <w:p w:rsidR="00A87F73" w:rsidRPr="00CD4625" w:rsidRDefault="00A87F73" w:rsidP="00A87F73">
      <w:pPr>
        <w:rPr>
          <w:rFonts w:asciiTheme="minorHAnsi" w:hAnsiTheme="minorHAnsi" w:cstheme="minorHAnsi"/>
        </w:rPr>
      </w:pPr>
    </w:p>
    <w:p w:rsidR="00A87F73" w:rsidRPr="00CD4625" w:rsidRDefault="00A87F73" w:rsidP="00A87F73">
      <w:pPr>
        <w:rPr>
          <w:rFonts w:asciiTheme="minorHAnsi" w:hAnsiTheme="minorHAnsi" w:cstheme="minorHAnsi"/>
        </w:rPr>
      </w:pPr>
    </w:p>
    <w:p w:rsidR="00A87F73" w:rsidRPr="00CD4625" w:rsidRDefault="00A87F73" w:rsidP="00A87F73">
      <w:pPr>
        <w:rPr>
          <w:rFonts w:asciiTheme="minorHAnsi" w:hAnsiTheme="minorHAnsi" w:cstheme="minorHAnsi"/>
        </w:rPr>
      </w:pPr>
    </w:p>
    <w:p w:rsidR="006222F3" w:rsidRPr="00CD4625" w:rsidRDefault="000E6E9B" w:rsidP="006222F3">
      <w:pPr>
        <w:rPr>
          <w:rFonts w:asciiTheme="minorHAnsi" w:hAnsiTheme="minorHAnsi" w:cstheme="minorHAnsi"/>
        </w:rPr>
      </w:pPr>
      <w:r w:rsidRPr="00CD4625">
        <w:rPr>
          <w:rFonts w:asciiTheme="minorHAnsi" w:hAnsiTheme="minorHAnsi" w:cstheme="minorHAnsi"/>
        </w:rPr>
        <w:t xml:space="preserve"> </w:t>
      </w:r>
    </w:p>
    <w:sectPr w:rsidR="006222F3" w:rsidRPr="00CD4625" w:rsidSect="007B278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7F" w:rsidRDefault="00BE317F">
      <w:r>
        <w:separator/>
      </w:r>
    </w:p>
  </w:endnote>
  <w:endnote w:type="continuationSeparator" w:id="0">
    <w:p w:rsidR="00BE317F" w:rsidRDefault="00BE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horndale">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93756793"/>
      <w:docPartObj>
        <w:docPartGallery w:val="Page Numbers (Bottom of Page)"/>
        <w:docPartUnique/>
      </w:docPartObj>
    </w:sdtPr>
    <w:sdtEndPr>
      <w:rPr>
        <w:sz w:val="18"/>
        <w:szCs w:val="18"/>
      </w:rPr>
    </w:sdtEndPr>
    <w:sdtContent>
      <w:p w:rsidR="00BE317F" w:rsidRPr="00E40323" w:rsidRDefault="00BE317F">
        <w:pPr>
          <w:pStyle w:val="Stopka"/>
          <w:jc w:val="right"/>
          <w:rPr>
            <w:rFonts w:asciiTheme="majorHAnsi" w:eastAsiaTheme="majorEastAsia" w:hAnsiTheme="majorHAnsi" w:cstheme="majorBidi"/>
            <w:sz w:val="18"/>
            <w:szCs w:val="18"/>
          </w:rPr>
        </w:pPr>
        <w:r w:rsidRPr="00E40323">
          <w:rPr>
            <w:rFonts w:asciiTheme="majorHAnsi" w:eastAsiaTheme="majorEastAsia" w:hAnsiTheme="majorHAnsi" w:cstheme="majorBidi"/>
            <w:sz w:val="18"/>
            <w:szCs w:val="18"/>
          </w:rPr>
          <w:t xml:space="preserve">str. </w:t>
        </w:r>
        <w:r w:rsidRPr="00E40323">
          <w:rPr>
            <w:rFonts w:asciiTheme="minorHAnsi" w:eastAsiaTheme="minorEastAsia" w:hAnsiTheme="minorHAnsi"/>
            <w:sz w:val="18"/>
            <w:szCs w:val="18"/>
          </w:rPr>
          <w:fldChar w:fldCharType="begin"/>
        </w:r>
        <w:r w:rsidRPr="00E40323">
          <w:rPr>
            <w:sz w:val="18"/>
            <w:szCs w:val="18"/>
          </w:rPr>
          <w:instrText>PAGE    \* MERGEFORMAT</w:instrText>
        </w:r>
        <w:r w:rsidRPr="00E40323">
          <w:rPr>
            <w:rFonts w:asciiTheme="minorHAnsi" w:eastAsiaTheme="minorEastAsia" w:hAnsiTheme="minorHAnsi"/>
            <w:sz w:val="18"/>
            <w:szCs w:val="18"/>
          </w:rPr>
          <w:fldChar w:fldCharType="separate"/>
        </w:r>
        <w:r w:rsidR="00167744" w:rsidRPr="00167744">
          <w:rPr>
            <w:rFonts w:asciiTheme="majorHAnsi" w:eastAsiaTheme="majorEastAsia" w:hAnsiTheme="majorHAnsi" w:cstheme="majorBidi"/>
            <w:noProof/>
            <w:sz w:val="18"/>
            <w:szCs w:val="18"/>
          </w:rPr>
          <w:t>25</w:t>
        </w:r>
        <w:r w:rsidRPr="00E40323">
          <w:rPr>
            <w:rFonts w:asciiTheme="majorHAnsi" w:eastAsiaTheme="majorEastAsia" w:hAnsiTheme="majorHAnsi" w:cstheme="majorBidi"/>
            <w:sz w:val="18"/>
            <w:szCs w:val="18"/>
          </w:rPr>
          <w:fldChar w:fldCharType="end"/>
        </w:r>
      </w:p>
    </w:sdtContent>
  </w:sdt>
  <w:p w:rsidR="00BE317F" w:rsidRDefault="00BE3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7F" w:rsidRDefault="00BE317F">
      <w:r>
        <w:separator/>
      </w:r>
    </w:p>
  </w:footnote>
  <w:footnote w:type="continuationSeparator" w:id="0">
    <w:p w:rsidR="00BE317F" w:rsidRDefault="00BE3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2" w15:restartNumberingAfterBreak="0">
    <w:nsid w:val="00000013"/>
    <w:multiLevelType w:val="multilevel"/>
    <w:tmpl w:val="00000013"/>
    <w:name w:val="WW8Num26"/>
    <w:lvl w:ilvl="0">
      <w:start w:val="1"/>
      <w:numFmt w:val="lowerLetter"/>
      <w:lvlText w:val="%1)"/>
      <w:lvlJc w:val="left"/>
      <w:pPr>
        <w:tabs>
          <w:tab w:val="num" w:pos="2340"/>
        </w:tabs>
        <w:ind w:left="2340" w:hanging="360"/>
      </w:pPr>
    </w:lvl>
    <w:lvl w:ilvl="1">
      <w:start w:val="1"/>
      <w:numFmt w:val="lowerLetter"/>
      <w:lvlText w:val="%2)"/>
      <w:lvlJc w:val="left"/>
      <w:pPr>
        <w:tabs>
          <w:tab w:val="num" w:pos="2340"/>
        </w:tabs>
        <w:ind w:left="2340" w:hanging="360"/>
      </w:pPr>
    </w:lvl>
    <w:lvl w:ilvl="2">
      <w:start w:val="1"/>
      <w:numFmt w:val="lowerLetter"/>
      <w:lvlText w:val="%3)"/>
      <w:lvlJc w:val="left"/>
      <w:pPr>
        <w:tabs>
          <w:tab w:val="num" w:pos="2340"/>
        </w:tabs>
        <w:ind w:left="2340" w:hanging="360"/>
      </w:pPr>
    </w:lvl>
    <w:lvl w:ilvl="3">
      <w:start w:val="1"/>
      <w:numFmt w:val="none"/>
      <w:suff w:val="nothing"/>
      <w:lvlText w:val="9.6."/>
      <w:lvlJc w:val="left"/>
      <w:pPr>
        <w:tabs>
          <w:tab w:val="num" w:pos="2614"/>
        </w:tabs>
        <w:ind w:left="2614" w:hanging="94"/>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83A600B2"/>
    <w:name w:val="WW8Num27"/>
    <w:lvl w:ilvl="0">
      <w:start w:val="16"/>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EECCA6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266E73"/>
    <w:multiLevelType w:val="hybridMultilevel"/>
    <w:tmpl w:val="466C2BAA"/>
    <w:lvl w:ilvl="0" w:tplc="310C03A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47ADA"/>
    <w:multiLevelType w:val="hybridMultilevel"/>
    <w:tmpl w:val="A7EC928C"/>
    <w:lvl w:ilvl="0" w:tplc="ED28DF16">
      <w:start w:val="1"/>
      <w:numFmt w:val="decimal"/>
      <w:lvlText w:val="%1."/>
      <w:lvlJc w:val="left"/>
      <w:pPr>
        <w:ind w:left="720" w:hanging="360"/>
      </w:pPr>
      <w:rPr>
        <w:rFonts w:hint="default"/>
        <w:b w:val="0"/>
        <w:bCs/>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520AE"/>
    <w:multiLevelType w:val="hybridMultilevel"/>
    <w:tmpl w:val="C2A0051A"/>
    <w:lvl w:ilvl="0" w:tplc="302C9674">
      <w:start w:val="1"/>
      <w:numFmt w:val="decimal"/>
      <w:lvlText w:val="%1."/>
      <w:lvlJc w:val="left"/>
      <w:pPr>
        <w:ind w:left="720" w:hanging="360"/>
      </w:pPr>
      <w:rPr>
        <w:rFonts w:ascii="Arial" w:hAnsi="Arial" w:cs="Arial" w:hint="default"/>
        <w:b w:val="0"/>
        <w:i w:val="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B0F20"/>
    <w:multiLevelType w:val="hybridMultilevel"/>
    <w:tmpl w:val="DA70B1EE"/>
    <w:lvl w:ilvl="0" w:tplc="2462163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24448"/>
    <w:multiLevelType w:val="hybridMultilevel"/>
    <w:tmpl w:val="063EB870"/>
    <w:lvl w:ilvl="0" w:tplc="13503E8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974C89"/>
    <w:multiLevelType w:val="hybridMultilevel"/>
    <w:tmpl w:val="EB5EFD1C"/>
    <w:lvl w:ilvl="0" w:tplc="EACA012A">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DD0776"/>
    <w:multiLevelType w:val="hybridMultilevel"/>
    <w:tmpl w:val="D6C254DE"/>
    <w:lvl w:ilvl="0" w:tplc="97D8D062">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A917C98"/>
    <w:multiLevelType w:val="hybridMultilevel"/>
    <w:tmpl w:val="711A532C"/>
    <w:lvl w:ilvl="0" w:tplc="81D4050A">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26D10"/>
    <w:multiLevelType w:val="hybridMultilevel"/>
    <w:tmpl w:val="3276489A"/>
    <w:lvl w:ilvl="0" w:tplc="FE8E1F0A">
      <w:start w:val="1"/>
      <w:numFmt w:val="lowerLetter"/>
      <w:lvlText w:val="%1)"/>
      <w:lvlJc w:val="left"/>
      <w:pPr>
        <w:ind w:left="144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3771B"/>
    <w:multiLevelType w:val="hybridMultilevel"/>
    <w:tmpl w:val="BC3A80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E603BDA"/>
    <w:multiLevelType w:val="hybridMultilevel"/>
    <w:tmpl w:val="DE366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672586"/>
    <w:multiLevelType w:val="hybridMultilevel"/>
    <w:tmpl w:val="EBBE647C"/>
    <w:lvl w:ilvl="0" w:tplc="46049C94">
      <w:start w:val="1"/>
      <w:numFmt w:val="lowerLetter"/>
      <w:lvlText w:val="%1)"/>
      <w:lvlJc w:val="left"/>
      <w:pPr>
        <w:tabs>
          <w:tab w:val="num" w:pos="3060"/>
        </w:tabs>
        <w:ind w:left="3060" w:hanging="360"/>
      </w:pPr>
    </w:lvl>
    <w:lvl w:ilvl="1" w:tplc="46049C94">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9670AF9A">
      <w:start w:val="1"/>
      <w:numFmt w:val="decimal"/>
      <w:lvlText w:val="%4."/>
      <w:lvlJc w:val="left"/>
      <w:pPr>
        <w:tabs>
          <w:tab w:val="num" w:pos="3600"/>
        </w:tabs>
        <w:ind w:left="3600" w:hanging="360"/>
      </w:pPr>
    </w:lvl>
    <w:lvl w:ilvl="4" w:tplc="4BBAA7C8">
      <w:start w:val="1"/>
      <w:numFmt w:val="bullet"/>
      <w:lvlText w:val=""/>
      <w:lvlJc w:val="left"/>
      <w:pPr>
        <w:ind w:left="4320" w:hanging="360"/>
      </w:pPr>
      <w:rPr>
        <w:rFonts w:ascii="Symbol" w:eastAsia="Times New Roman" w:hAnsi="Symbol" w:cs="Tahoma" w:hint="default"/>
      </w:r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8" w15:restartNumberingAfterBreak="0">
    <w:nsid w:val="0F9D1BCF"/>
    <w:multiLevelType w:val="hybridMultilevel"/>
    <w:tmpl w:val="37BA43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093D39"/>
    <w:multiLevelType w:val="hybridMultilevel"/>
    <w:tmpl w:val="FA04F7A8"/>
    <w:lvl w:ilvl="0" w:tplc="1544190C">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6F4063"/>
    <w:multiLevelType w:val="hybridMultilevel"/>
    <w:tmpl w:val="9D2AE420"/>
    <w:lvl w:ilvl="0" w:tplc="88DA9722">
      <w:start w:val="1"/>
      <w:numFmt w:val="lowerLetter"/>
      <w:lvlText w:val="%1)"/>
      <w:lvlJc w:val="left"/>
      <w:pPr>
        <w:ind w:left="1004" w:hanging="360"/>
      </w:pPr>
      <w:rPr>
        <w:rFonts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7942E07"/>
    <w:multiLevelType w:val="hybridMultilevel"/>
    <w:tmpl w:val="47BC46EC"/>
    <w:lvl w:ilvl="0" w:tplc="C0FC097A">
      <w:start w:val="1"/>
      <w:numFmt w:val="lowerLetter"/>
      <w:lvlText w:val="%1)"/>
      <w:lvlJc w:val="left"/>
      <w:pPr>
        <w:ind w:left="510" w:hanging="15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6A9"/>
    <w:multiLevelType w:val="multilevel"/>
    <w:tmpl w:val="2B2ECED4"/>
    <w:lvl w:ilvl="0">
      <w:start w:val="1"/>
      <w:numFmt w:val="lowerLetter"/>
      <w:lvlText w:val="%1)"/>
      <w:lvlJc w:val="left"/>
      <w:pPr>
        <w:tabs>
          <w:tab w:val="num" w:pos="2340"/>
        </w:tabs>
        <w:ind w:left="2340" w:hanging="360"/>
      </w:pPr>
    </w:lvl>
    <w:lvl w:ilvl="1">
      <w:start w:val="1"/>
      <w:numFmt w:val="lowerLetter"/>
      <w:lvlText w:val="%2)"/>
      <w:lvlJc w:val="left"/>
      <w:pPr>
        <w:tabs>
          <w:tab w:val="num" w:pos="2340"/>
        </w:tabs>
        <w:ind w:left="2340" w:hanging="360"/>
      </w:pPr>
    </w:lvl>
    <w:lvl w:ilvl="2">
      <w:start w:val="1"/>
      <w:numFmt w:val="bullet"/>
      <w:lvlText w:val=""/>
      <w:lvlJc w:val="left"/>
      <w:pPr>
        <w:tabs>
          <w:tab w:val="num" w:pos="2340"/>
        </w:tabs>
        <w:ind w:left="2340" w:hanging="360"/>
      </w:pPr>
      <w:rPr>
        <w:rFonts w:ascii="Symbol" w:hAnsi="Symbol" w:hint="default"/>
      </w:rPr>
    </w:lvl>
    <w:lvl w:ilvl="3">
      <w:start w:val="1"/>
      <w:numFmt w:val="none"/>
      <w:suff w:val="nothing"/>
      <w:lvlText w:val="9.6."/>
      <w:lvlJc w:val="left"/>
      <w:pPr>
        <w:tabs>
          <w:tab w:val="num" w:pos="2614"/>
        </w:tabs>
        <w:ind w:left="2614" w:hanging="94"/>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C230D4"/>
    <w:multiLevelType w:val="hybridMultilevel"/>
    <w:tmpl w:val="FA02DD96"/>
    <w:lvl w:ilvl="0" w:tplc="CDDAB6E2">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9422E"/>
    <w:multiLevelType w:val="hybridMultilevel"/>
    <w:tmpl w:val="6178C056"/>
    <w:lvl w:ilvl="0" w:tplc="32FE90E6">
      <w:start w:val="1"/>
      <w:numFmt w:val="decimal"/>
      <w:lvlText w:val="%1."/>
      <w:lvlJc w:val="left"/>
      <w:pPr>
        <w:ind w:left="780" w:hanging="360"/>
      </w:pPr>
      <w:rPr>
        <w:rFonts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24AB7786"/>
    <w:multiLevelType w:val="hybridMultilevel"/>
    <w:tmpl w:val="495E10FC"/>
    <w:lvl w:ilvl="0" w:tplc="0E148F56">
      <w:start w:val="1"/>
      <w:numFmt w:val="decimal"/>
      <w:lvlText w:val="%1."/>
      <w:lvlJc w:val="left"/>
      <w:pPr>
        <w:ind w:left="720" w:hanging="360"/>
      </w:pPr>
      <w:rPr>
        <w:rFonts w:hint="default"/>
        <w:b w:val="0"/>
        <w:bCs/>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00116A"/>
    <w:multiLevelType w:val="hybridMultilevel"/>
    <w:tmpl w:val="8834C9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2042E2"/>
    <w:multiLevelType w:val="hybridMultilevel"/>
    <w:tmpl w:val="AD68F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622352"/>
    <w:multiLevelType w:val="hybridMultilevel"/>
    <w:tmpl w:val="7390CA4E"/>
    <w:lvl w:ilvl="0" w:tplc="05B66F9E">
      <w:start w:val="1"/>
      <w:numFmt w:val="decimal"/>
      <w:lvlText w:val="%1."/>
      <w:lvlJc w:val="left"/>
      <w:pPr>
        <w:tabs>
          <w:tab w:val="num" w:pos="454"/>
        </w:tabs>
        <w:ind w:left="720" w:hanging="360"/>
      </w:pPr>
      <w:rPr>
        <w:rFonts w:hint="default"/>
      </w:rPr>
    </w:lvl>
    <w:lvl w:ilvl="1" w:tplc="46049C94">
      <w:start w:val="1"/>
      <w:numFmt w:val="lowerLetter"/>
      <w:lvlText w:val="%2)"/>
      <w:lvlJc w:val="left"/>
      <w:pPr>
        <w:tabs>
          <w:tab w:val="num" w:pos="1440"/>
        </w:tabs>
        <w:ind w:left="1440" w:hanging="360"/>
      </w:pPr>
      <w:rPr>
        <w:rFonts w:hint="default"/>
      </w:rPr>
    </w:lvl>
    <w:lvl w:ilvl="2" w:tplc="3AA41DCC">
      <w:start w:val="2"/>
      <w:numFmt w:val="decimal"/>
      <w:lvlText w:val="%3."/>
      <w:lvlJc w:val="left"/>
      <w:pPr>
        <w:tabs>
          <w:tab w:val="num" w:pos="2074"/>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7BC115C"/>
    <w:multiLevelType w:val="hybridMultilevel"/>
    <w:tmpl w:val="BDE23F44"/>
    <w:lvl w:ilvl="0" w:tplc="F768E33A">
      <w:start w:val="1"/>
      <w:numFmt w:val="decimal"/>
      <w:lvlText w:val="%1."/>
      <w:lvlJc w:val="left"/>
      <w:pPr>
        <w:ind w:left="780" w:hanging="360"/>
      </w:pPr>
      <w:rPr>
        <w:rFonts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29986CFA"/>
    <w:multiLevelType w:val="hybridMultilevel"/>
    <w:tmpl w:val="FC6C49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AD60E12"/>
    <w:multiLevelType w:val="hybridMultilevel"/>
    <w:tmpl w:val="0FA0BEEC"/>
    <w:lvl w:ilvl="0" w:tplc="DE1A427C">
      <w:start w:val="1"/>
      <w:numFmt w:val="lowerLetter"/>
      <w:lvlText w:val="%1)"/>
      <w:lvlJc w:val="left"/>
      <w:pPr>
        <w:ind w:left="720" w:hanging="360"/>
      </w:pPr>
      <w:rPr>
        <w:rFonts w:hint="default"/>
        <w:caps w:val="0"/>
        <w:vanish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C30CF8"/>
    <w:multiLevelType w:val="multilevel"/>
    <w:tmpl w:val="2CC01DA0"/>
    <w:lvl w:ilvl="0">
      <w:start w:val="1"/>
      <w:numFmt w:val="lowerLetter"/>
      <w:lvlText w:val="%1)"/>
      <w:lvlJc w:val="left"/>
      <w:pPr>
        <w:tabs>
          <w:tab w:val="num" w:pos="360"/>
        </w:tabs>
        <w:ind w:left="360" w:hanging="360"/>
      </w:pPr>
      <w:rPr>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B36284"/>
    <w:multiLevelType w:val="hybridMultilevel"/>
    <w:tmpl w:val="B874B35C"/>
    <w:lvl w:ilvl="0" w:tplc="4C604C00">
      <w:start w:val="1"/>
      <w:numFmt w:val="decimal"/>
      <w:lvlText w:val="%1."/>
      <w:lvlJc w:val="left"/>
      <w:pPr>
        <w:tabs>
          <w:tab w:val="num" w:pos="780"/>
        </w:tabs>
        <w:ind w:left="780" w:hanging="420"/>
      </w:pPr>
      <w:rPr>
        <w:rFonts w:hint="default"/>
      </w:rPr>
    </w:lvl>
    <w:lvl w:ilvl="1" w:tplc="04150003">
      <w:start w:val="1"/>
      <w:numFmt w:val="lowerLetter"/>
      <w:lvlText w:val="%2."/>
      <w:lvlJc w:val="left"/>
      <w:pPr>
        <w:tabs>
          <w:tab w:val="num" w:pos="1440"/>
        </w:tabs>
        <w:ind w:left="1440" w:hanging="360"/>
      </w:pPr>
    </w:lvl>
    <w:lvl w:ilvl="2" w:tplc="04150005">
      <w:start w:val="1"/>
      <w:numFmt w:val="lowerLetter"/>
      <w:lvlText w:val="%3)"/>
      <w:lvlJc w:val="left"/>
      <w:pPr>
        <w:tabs>
          <w:tab w:val="num" w:pos="2340"/>
        </w:tabs>
        <w:ind w:left="2340" w:hanging="360"/>
      </w:pPr>
      <w:rPr>
        <w:rFonts w:hint="default"/>
        <w:b w:val="0"/>
        <w:i w:val="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7" w15:restartNumberingAfterBreak="0">
    <w:nsid w:val="3A00417F"/>
    <w:multiLevelType w:val="hybridMultilevel"/>
    <w:tmpl w:val="CD2EE27C"/>
    <w:lvl w:ilvl="0" w:tplc="56A6B39E">
      <w:start w:val="1"/>
      <w:numFmt w:val="lowerLetter"/>
      <w:lvlText w:val="%1)"/>
      <w:lvlJc w:val="left"/>
      <w:pPr>
        <w:ind w:left="720" w:hanging="360"/>
      </w:pPr>
      <w:rPr>
        <w:rFonts w:hint="default"/>
        <w:b w:val="0"/>
        <w:i w:val="0"/>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8C1EEB"/>
    <w:multiLevelType w:val="hybridMultilevel"/>
    <w:tmpl w:val="9F76F580"/>
    <w:lvl w:ilvl="0" w:tplc="8EC6E74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3DEE2434"/>
    <w:multiLevelType w:val="hybridMultilevel"/>
    <w:tmpl w:val="19EAAEB4"/>
    <w:lvl w:ilvl="0" w:tplc="88DA9722">
      <w:start w:val="1"/>
      <w:numFmt w:val="lowerLetter"/>
      <w:lvlText w:val="%1)"/>
      <w:lvlJc w:val="left"/>
      <w:pPr>
        <w:ind w:left="1004" w:hanging="360"/>
      </w:pPr>
      <w:rPr>
        <w:rFonts w:cs="Times New Roman" w:hint="default"/>
        <w:b w:val="0"/>
        <w:i w:val="0"/>
        <w:color w:val="auto"/>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8C3A7B"/>
    <w:multiLevelType w:val="hybridMultilevel"/>
    <w:tmpl w:val="DCFC431C"/>
    <w:lvl w:ilvl="0" w:tplc="2EDCF656">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402507D2"/>
    <w:multiLevelType w:val="hybridMultilevel"/>
    <w:tmpl w:val="9CFA9F9E"/>
    <w:lvl w:ilvl="0" w:tplc="05B66F9E">
      <w:start w:val="1"/>
      <w:numFmt w:val="decimal"/>
      <w:lvlText w:val="%1."/>
      <w:lvlJc w:val="left"/>
      <w:pPr>
        <w:tabs>
          <w:tab w:val="num" w:pos="454"/>
        </w:tabs>
        <w:ind w:left="720" w:hanging="360"/>
      </w:pPr>
      <w:rPr>
        <w:rFonts w:hint="default"/>
      </w:rPr>
    </w:lvl>
    <w:lvl w:ilvl="1" w:tplc="7D06D20C">
      <w:start w:val="1"/>
      <w:numFmt w:val="upperLetter"/>
      <w:lvlText w:val="%2)"/>
      <w:lvlJc w:val="left"/>
      <w:pPr>
        <w:tabs>
          <w:tab w:val="num" w:pos="1440"/>
        </w:tabs>
        <w:ind w:left="1440" w:hanging="360"/>
      </w:pPr>
      <w:rPr>
        <w:rFonts w:hint="default"/>
        <w:color w:val="000000"/>
        <w:sz w:val="22"/>
      </w:rPr>
    </w:lvl>
    <w:lvl w:ilvl="2" w:tplc="0972ABC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1B45B79"/>
    <w:multiLevelType w:val="hybridMultilevel"/>
    <w:tmpl w:val="F944390E"/>
    <w:lvl w:ilvl="0" w:tplc="CDDAB6E2">
      <w:start w:val="1"/>
      <w:numFmt w:val="lowerLetter"/>
      <w:lvlText w:val="%1)"/>
      <w:lvlJc w:val="left"/>
      <w:pPr>
        <w:ind w:left="1215" w:hanging="360"/>
      </w:pPr>
      <w:rPr>
        <w:rFonts w:hint="default"/>
        <w:color w:val="000000" w:themeColor="text1"/>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3" w15:restartNumberingAfterBreak="0">
    <w:nsid w:val="475E199A"/>
    <w:multiLevelType w:val="hybridMultilevel"/>
    <w:tmpl w:val="5816D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0B0420"/>
    <w:multiLevelType w:val="hybridMultilevel"/>
    <w:tmpl w:val="DE864D2E"/>
    <w:lvl w:ilvl="0" w:tplc="CDDAB6E2">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314180"/>
    <w:multiLevelType w:val="hybridMultilevel"/>
    <w:tmpl w:val="319A6198"/>
    <w:lvl w:ilvl="0" w:tplc="3F6A56FC">
      <w:start w:val="1"/>
      <w:numFmt w:val="lowerLetter"/>
      <w:lvlText w:val="%1)"/>
      <w:lvlJc w:val="left"/>
      <w:pPr>
        <w:ind w:left="78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607F49"/>
    <w:multiLevelType w:val="hybridMultilevel"/>
    <w:tmpl w:val="D3A27C1E"/>
    <w:lvl w:ilvl="0" w:tplc="88FCBA82">
      <w:start w:val="1"/>
      <w:numFmt w:val="lowerLetter"/>
      <w:lvlText w:val="%1)"/>
      <w:lvlJc w:val="left"/>
      <w:pPr>
        <w:ind w:left="144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422D31"/>
    <w:multiLevelType w:val="hybridMultilevel"/>
    <w:tmpl w:val="891EE364"/>
    <w:lvl w:ilvl="0" w:tplc="17509D78">
      <w:start w:val="6"/>
      <w:numFmt w:val="lowerLetter"/>
      <w:lvlText w:val="%1)"/>
      <w:lvlJc w:val="left"/>
      <w:pPr>
        <w:ind w:left="720" w:hanging="360"/>
      </w:pPr>
      <w:rPr>
        <w:rFonts w:asciiTheme="minorHAnsi" w:hAnsiTheme="minorHAnsi" w:cstheme="minorHAnsi"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492AF6"/>
    <w:multiLevelType w:val="hybridMultilevel"/>
    <w:tmpl w:val="96D25FF8"/>
    <w:lvl w:ilvl="0" w:tplc="B2260EE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6F5411"/>
    <w:multiLevelType w:val="hybridMultilevel"/>
    <w:tmpl w:val="FE86E21C"/>
    <w:lvl w:ilvl="0" w:tplc="40B6FA4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145CBD"/>
    <w:multiLevelType w:val="multilevel"/>
    <w:tmpl w:val="1C74E62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57F926E1"/>
    <w:multiLevelType w:val="multilevel"/>
    <w:tmpl w:val="930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1E3671"/>
    <w:multiLevelType w:val="hybridMultilevel"/>
    <w:tmpl w:val="8BAA97B6"/>
    <w:lvl w:ilvl="0" w:tplc="88DA9722">
      <w:start w:val="1"/>
      <w:numFmt w:val="lowerLetter"/>
      <w:lvlText w:val="%1)"/>
      <w:lvlJc w:val="left"/>
      <w:pPr>
        <w:ind w:left="1004" w:hanging="360"/>
      </w:pPr>
      <w:rPr>
        <w:rFonts w:cs="Times New Roman" w:hint="default"/>
        <w:b w:val="0"/>
        <w:i w:val="0"/>
        <w:color w:val="auto"/>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E6A6241"/>
    <w:multiLevelType w:val="multilevel"/>
    <w:tmpl w:val="5CA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163109"/>
    <w:multiLevelType w:val="hybridMultilevel"/>
    <w:tmpl w:val="DCE24D40"/>
    <w:lvl w:ilvl="0" w:tplc="8F982C4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58" w15:restartNumberingAfterBreak="0">
    <w:nsid w:val="62785984"/>
    <w:multiLevelType w:val="multilevel"/>
    <w:tmpl w:val="E55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027CD8"/>
    <w:multiLevelType w:val="hybridMultilevel"/>
    <w:tmpl w:val="6CA8FCC8"/>
    <w:lvl w:ilvl="0" w:tplc="2A9E5C66">
      <w:start w:val="1"/>
      <w:numFmt w:val="lowerLetter"/>
      <w:lvlText w:val="%1)"/>
      <w:lvlJc w:val="left"/>
      <w:pPr>
        <w:tabs>
          <w:tab w:val="num" w:pos="1440"/>
        </w:tabs>
        <w:ind w:left="1440" w:hanging="360"/>
      </w:pPr>
      <w:rPr>
        <w:rFonts w:asciiTheme="minorHAnsi" w:hAnsiTheme="minorHAnsi" w:cstheme="minorHAnsi" w:hint="default"/>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3DB23EE"/>
    <w:multiLevelType w:val="hybridMultilevel"/>
    <w:tmpl w:val="ED7C5334"/>
    <w:lvl w:ilvl="0" w:tplc="0000000C">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37"/>
        </w:tabs>
        <w:ind w:left="1437" w:hanging="357"/>
      </w:pPr>
      <w:rPr>
        <w:rFonts w:cs="Times New Roman"/>
      </w:rPr>
    </w:lvl>
    <w:lvl w:ilvl="2" w:tplc="47AAD154">
      <w:start w:val="1"/>
      <w:numFmt w:val="lowerLetter"/>
      <w:lvlText w:val="%3)"/>
      <w:lvlJc w:val="right"/>
      <w:pPr>
        <w:tabs>
          <w:tab w:val="num" w:pos="2160"/>
        </w:tabs>
        <w:ind w:left="2160" w:hanging="180"/>
      </w:pPr>
      <w:rPr>
        <w:rFonts w:ascii="Tahoma" w:eastAsia="Times New Roman" w:hAnsi="Tahoma" w:cs="Tahoma"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6815362B"/>
    <w:multiLevelType w:val="hybridMultilevel"/>
    <w:tmpl w:val="9E943CEE"/>
    <w:lvl w:ilvl="0" w:tplc="62AE3A84">
      <w:start w:val="1"/>
      <w:numFmt w:val="decimal"/>
      <w:lvlText w:val="%1."/>
      <w:lvlJc w:val="left"/>
      <w:pPr>
        <w:ind w:left="720" w:hanging="360"/>
      </w:pPr>
      <w:rPr>
        <w:rFonts w:ascii="Arial" w:hAnsi="Arial" w:cs="Arial" w:hint="default"/>
        <w:b w:val="0"/>
        <w:i w:val="0"/>
        <w:sz w:val="16"/>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A9737E"/>
    <w:multiLevelType w:val="hybridMultilevel"/>
    <w:tmpl w:val="798EC214"/>
    <w:lvl w:ilvl="0" w:tplc="202CB3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00A78C5"/>
    <w:multiLevelType w:val="hybridMultilevel"/>
    <w:tmpl w:val="68726588"/>
    <w:lvl w:ilvl="0" w:tplc="88DA9722">
      <w:start w:val="1"/>
      <w:numFmt w:val="lowerLetter"/>
      <w:lvlText w:val="%1)"/>
      <w:lvlJc w:val="left"/>
      <w:pPr>
        <w:ind w:left="1004" w:hanging="360"/>
      </w:pPr>
      <w:rPr>
        <w:rFonts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20A3BF6"/>
    <w:multiLevelType w:val="hybridMultilevel"/>
    <w:tmpl w:val="781085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2211C34"/>
    <w:multiLevelType w:val="hybridMultilevel"/>
    <w:tmpl w:val="C14AB87E"/>
    <w:lvl w:ilvl="0" w:tplc="753E3E4E">
      <w:start w:val="1"/>
      <w:numFmt w:val="lowerLetter"/>
      <w:lvlText w:val="%1)"/>
      <w:lvlJc w:val="left"/>
      <w:pPr>
        <w:ind w:left="1080" w:hanging="36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29174F7"/>
    <w:multiLevelType w:val="hybridMultilevel"/>
    <w:tmpl w:val="138064EA"/>
    <w:lvl w:ilvl="0" w:tplc="8F982C4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7" w15:restartNumberingAfterBreak="0">
    <w:nsid w:val="738B7423"/>
    <w:multiLevelType w:val="hybridMultilevel"/>
    <w:tmpl w:val="0FFA6D72"/>
    <w:lvl w:ilvl="0" w:tplc="2E6896E8">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15:restartNumberingAfterBreak="0">
    <w:nsid w:val="75200B1C"/>
    <w:multiLevelType w:val="hybridMultilevel"/>
    <w:tmpl w:val="4774A038"/>
    <w:lvl w:ilvl="0" w:tplc="F1A01D5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160593"/>
    <w:multiLevelType w:val="hybridMultilevel"/>
    <w:tmpl w:val="BACA8C86"/>
    <w:lvl w:ilvl="0" w:tplc="04EC3872">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1711D5"/>
    <w:multiLevelType w:val="hybridMultilevel"/>
    <w:tmpl w:val="547A25C0"/>
    <w:lvl w:ilvl="0" w:tplc="8682C2B8">
      <w:start w:val="2"/>
      <w:numFmt w:val="lowerLetter"/>
      <w:lvlText w:val="%1)"/>
      <w:lvlJc w:val="left"/>
      <w:pPr>
        <w:ind w:left="510" w:hanging="15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6A752C"/>
    <w:multiLevelType w:val="hybridMultilevel"/>
    <w:tmpl w:val="0A90B0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D41CCD"/>
    <w:multiLevelType w:val="hybridMultilevel"/>
    <w:tmpl w:val="5BF689A4"/>
    <w:lvl w:ilvl="0" w:tplc="CDDAB6E2">
      <w:start w:val="1"/>
      <w:numFmt w:val="lowerLetter"/>
      <w:lvlText w:val="%1)"/>
      <w:lvlJc w:val="left"/>
      <w:pPr>
        <w:ind w:left="784" w:hanging="360"/>
      </w:pPr>
      <w:rPr>
        <w:rFonts w:hint="default"/>
        <w:color w:val="000000" w:themeColor="text1"/>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73" w15:restartNumberingAfterBreak="0">
    <w:nsid w:val="7C7558EF"/>
    <w:multiLevelType w:val="hybridMultilevel"/>
    <w:tmpl w:val="4552AB58"/>
    <w:lvl w:ilvl="0" w:tplc="0000000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51"/>
  </w:num>
  <w:num w:numId="6">
    <w:abstractNumId w:val="52"/>
  </w:num>
  <w:num w:numId="7">
    <w:abstractNumId w:val="24"/>
  </w:num>
  <w:num w:numId="8">
    <w:abstractNumId w:val="42"/>
  </w:num>
  <w:num w:numId="9">
    <w:abstractNumId w:val="33"/>
  </w:num>
  <w:num w:numId="10">
    <w:abstractNumId w:val="57"/>
  </w:num>
  <w:num w:numId="11">
    <w:abstractNumId w:val="68"/>
  </w:num>
  <w:num w:numId="12">
    <w:abstractNumId w:val="6"/>
  </w:num>
  <w:num w:numId="13">
    <w:abstractNumId w:val="66"/>
  </w:num>
  <w:num w:numId="14">
    <w:abstractNumId w:val="31"/>
  </w:num>
  <w:num w:numId="15">
    <w:abstractNumId w:val="25"/>
  </w:num>
  <w:num w:numId="16">
    <w:abstractNumId w:val="19"/>
  </w:num>
  <w:num w:numId="17">
    <w:abstractNumId w:val="9"/>
  </w:num>
  <w:num w:numId="18">
    <w:abstractNumId w:val="13"/>
  </w:num>
  <w:num w:numId="19">
    <w:abstractNumId w:val="22"/>
  </w:num>
  <w:num w:numId="20">
    <w:abstractNumId w:val="7"/>
  </w:num>
  <w:num w:numId="21">
    <w:abstractNumId w:val="26"/>
  </w:num>
  <w:num w:numId="22">
    <w:abstractNumId w:val="55"/>
  </w:num>
  <w:num w:numId="23">
    <w:abstractNumId w:val="39"/>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1"/>
  </w:num>
  <w:num w:numId="28">
    <w:abstractNumId w:val="63"/>
  </w:num>
  <w:num w:numId="29">
    <w:abstractNumId w:val="69"/>
  </w:num>
  <w:num w:numId="30">
    <w:abstractNumId w:val="45"/>
  </w:num>
  <w:num w:numId="31">
    <w:abstractNumId w:val="29"/>
  </w:num>
  <w:num w:numId="32">
    <w:abstractNumId w:val="23"/>
  </w:num>
  <w:num w:numId="33">
    <w:abstractNumId w:val="34"/>
  </w:num>
  <w:num w:numId="34">
    <w:abstractNumId w:val="73"/>
  </w:num>
  <w:num w:numId="35">
    <w:abstractNumId w:val="37"/>
  </w:num>
  <w:num w:numId="36">
    <w:abstractNumId w:val="56"/>
  </w:num>
  <w:num w:numId="37">
    <w:abstractNumId w:val="58"/>
  </w:num>
  <w:num w:numId="38">
    <w:abstractNumId w:val="4"/>
  </w:num>
  <w:num w:numId="39">
    <w:abstractNumId w:val="5"/>
  </w:num>
  <w:num w:numId="40">
    <w:abstractNumId w:val="41"/>
  </w:num>
  <w:num w:numId="41">
    <w:abstractNumId w:val="30"/>
  </w:num>
  <w:num w:numId="42">
    <w:abstractNumId w:val="74"/>
  </w:num>
  <w:num w:numId="43">
    <w:abstractNumId w:val="53"/>
  </w:num>
  <w:num w:numId="44">
    <w:abstractNumId w:val="35"/>
  </w:num>
  <w:num w:numId="45">
    <w:abstractNumId w:val="3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14"/>
  </w:num>
  <w:num w:numId="50">
    <w:abstractNumId w:val="61"/>
  </w:num>
  <w:num w:numId="51">
    <w:abstractNumId w:val="8"/>
  </w:num>
  <w:num w:numId="52">
    <w:abstractNumId w:val="3"/>
  </w:num>
  <w:num w:numId="53">
    <w:abstractNumId w:val="59"/>
  </w:num>
  <w:num w:numId="54">
    <w:abstractNumId w:val="36"/>
  </w:num>
  <w:num w:numId="55">
    <w:abstractNumId w:val="46"/>
  </w:num>
  <w:num w:numId="56">
    <w:abstractNumId w:val="44"/>
  </w:num>
  <w:num w:numId="57">
    <w:abstractNumId w:val="72"/>
  </w:num>
  <w:num w:numId="58">
    <w:abstractNumId w:val="48"/>
  </w:num>
  <w:num w:numId="59">
    <w:abstractNumId w:val="11"/>
  </w:num>
  <w:num w:numId="60">
    <w:abstractNumId w:val="27"/>
  </w:num>
  <w:num w:numId="61">
    <w:abstractNumId w:val="21"/>
  </w:num>
  <w:num w:numId="62">
    <w:abstractNumId w:val="64"/>
  </w:num>
  <w:num w:numId="63">
    <w:abstractNumId w:val="70"/>
  </w:num>
  <w:num w:numId="64">
    <w:abstractNumId w:val="15"/>
  </w:num>
  <w:num w:numId="65">
    <w:abstractNumId w:val="54"/>
  </w:num>
  <w:num w:numId="66">
    <w:abstractNumId w:val="65"/>
  </w:num>
  <w:num w:numId="67">
    <w:abstractNumId w:val="12"/>
  </w:num>
  <w:num w:numId="68">
    <w:abstractNumId w:val="43"/>
  </w:num>
  <w:num w:numId="69">
    <w:abstractNumId w:val="40"/>
  </w:num>
  <w:num w:numId="70">
    <w:abstractNumId w:val="38"/>
  </w:num>
  <w:num w:numId="71">
    <w:abstractNumId w:val="50"/>
  </w:num>
  <w:num w:numId="72">
    <w:abstractNumId w:val="16"/>
  </w:num>
  <w:num w:numId="73">
    <w:abstractNumId w:val="10"/>
  </w:num>
  <w:num w:numId="74">
    <w:abstractNumId w:val="28"/>
  </w:num>
  <w:num w:numId="75">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F"/>
    <w:rsid w:val="0000246F"/>
    <w:rsid w:val="00007398"/>
    <w:rsid w:val="00012211"/>
    <w:rsid w:val="00030773"/>
    <w:rsid w:val="00031FCF"/>
    <w:rsid w:val="00032804"/>
    <w:rsid w:val="00041220"/>
    <w:rsid w:val="00076800"/>
    <w:rsid w:val="0008010F"/>
    <w:rsid w:val="00081786"/>
    <w:rsid w:val="000A3C4A"/>
    <w:rsid w:val="000A577F"/>
    <w:rsid w:val="000D1B76"/>
    <w:rsid w:val="000D33C8"/>
    <w:rsid w:val="000D441F"/>
    <w:rsid w:val="000D7EFB"/>
    <w:rsid w:val="000E6E9B"/>
    <w:rsid w:val="000E79CF"/>
    <w:rsid w:val="000F3E4D"/>
    <w:rsid w:val="001069C0"/>
    <w:rsid w:val="001143D1"/>
    <w:rsid w:val="00115F1D"/>
    <w:rsid w:val="00116B87"/>
    <w:rsid w:val="0012118D"/>
    <w:rsid w:val="00156DF0"/>
    <w:rsid w:val="0016344B"/>
    <w:rsid w:val="00167744"/>
    <w:rsid w:val="00170857"/>
    <w:rsid w:val="001711DF"/>
    <w:rsid w:val="001731A7"/>
    <w:rsid w:val="001A521C"/>
    <w:rsid w:val="001A616C"/>
    <w:rsid w:val="001B1CC0"/>
    <w:rsid w:val="001B3642"/>
    <w:rsid w:val="001B752D"/>
    <w:rsid w:val="001C2726"/>
    <w:rsid w:val="001C3153"/>
    <w:rsid w:val="001D1625"/>
    <w:rsid w:val="001D2370"/>
    <w:rsid w:val="001D5118"/>
    <w:rsid w:val="001E1CB7"/>
    <w:rsid w:val="001E61FF"/>
    <w:rsid w:val="001F1A9D"/>
    <w:rsid w:val="002068A0"/>
    <w:rsid w:val="00207734"/>
    <w:rsid w:val="002125D8"/>
    <w:rsid w:val="00222AB5"/>
    <w:rsid w:val="00240FFB"/>
    <w:rsid w:val="00244270"/>
    <w:rsid w:val="00246BE9"/>
    <w:rsid w:val="00254537"/>
    <w:rsid w:val="0027630B"/>
    <w:rsid w:val="002B47FB"/>
    <w:rsid w:val="002D01B0"/>
    <w:rsid w:val="002D53E3"/>
    <w:rsid w:val="002E1B74"/>
    <w:rsid w:val="002E3E46"/>
    <w:rsid w:val="002E50C5"/>
    <w:rsid w:val="002E6024"/>
    <w:rsid w:val="002F00F9"/>
    <w:rsid w:val="002F3569"/>
    <w:rsid w:val="002F7313"/>
    <w:rsid w:val="003105D9"/>
    <w:rsid w:val="003125EC"/>
    <w:rsid w:val="00317A15"/>
    <w:rsid w:val="00317EB9"/>
    <w:rsid w:val="00332328"/>
    <w:rsid w:val="00334362"/>
    <w:rsid w:val="00354649"/>
    <w:rsid w:val="00356D36"/>
    <w:rsid w:val="003638B9"/>
    <w:rsid w:val="00365DC6"/>
    <w:rsid w:val="00366404"/>
    <w:rsid w:val="003841B8"/>
    <w:rsid w:val="00386C19"/>
    <w:rsid w:val="00390239"/>
    <w:rsid w:val="0039281D"/>
    <w:rsid w:val="003A49CD"/>
    <w:rsid w:val="003A5FBA"/>
    <w:rsid w:val="003D0EAB"/>
    <w:rsid w:val="003D2EE1"/>
    <w:rsid w:val="0040603C"/>
    <w:rsid w:val="0041364C"/>
    <w:rsid w:val="00416893"/>
    <w:rsid w:val="00425455"/>
    <w:rsid w:val="00427F4E"/>
    <w:rsid w:val="00436DBD"/>
    <w:rsid w:val="00445D7E"/>
    <w:rsid w:val="004467CC"/>
    <w:rsid w:val="00446841"/>
    <w:rsid w:val="00454F7A"/>
    <w:rsid w:val="0045633F"/>
    <w:rsid w:val="00463449"/>
    <w:rsid w:val="00464A93"/>
    <w:rsid w:val="00474F3F"/>
    <w:rsid w:val="004912FB"/>
    <w:rsid w:val="004940F3"/>
    <w:rsid w:val="0049434C"/>
    <w:rsid w:val="004976E4"/>
    <w:rsid w:val="004B2F0C"/>
    <w:rsid w:val="004C1302"/>
    <w:rsid w:val="004C55AD"/>
    <w:rsid w:val="004C5C13"/>
    <w:rsid w:val="004C7C37"/>
    <w:rsid w:val="004D1627"/>
    <w:rsid w:val="004D645D"/>
    <w:rsid w:val="004E0650"/>
    <w:rsid w:val="004E15C6"/>
    <w:rsid w:val="004E40B0"/>
    <w:rsid w:val="004F7CFC"/>
    <w:rsid w:val="0050516F"/>
    <w:rsid w:val="005068F9"/>
    <w:rsid w:val="00510316"/>
    <w:rsid w:val="005161AA"/>
    <w:rsid w:val="005175C9"/>
    <w:rsid w:val="00550027"/>
    <w:rsid w:val="00567663"/>
    <w:rsid w:val="00567758"/>
    <w:rsid w:val="0057041E"/>
    <w:rsid w:val="005707A2"/>
    <w:rsid w:val="00574135"/>
    <w:rsid w:val="00576894"/>
    <w:rsid w:val="00585C9E"/>
    <w:rsid w:val="0058629B"/>
    <w:rsid w:val="00587AD9"/>
    <w:rsid w:val="005B2DF9"/>
    <w:rsid w:val="005B6F97"/>
    <w:rsid w:val="005F582F"/>
    <w:rsid w:val="00601446"/>
    <w:rsid w:val="006051B6"/>
    <w:rsid w:val="006154F5"/>
    <w:rsid w:val="00615D49"/>
    <w:rsid w:val="00616BCB"/>
    <w:rsid w:val="006222F3"/>
    <w:rsid w:val="00636D1E"/>
    <w:rsid w:val="00643E78"/>
    <w:rsid w:val="0066654B"/>
    <w:rsid w:val="00680B9C"/>
    <w:rsid w:val="0068519B"/>
    <w:rsid w:val="00687408"/>
    <w:rsid w:val="006876DF"/>
    <w:rsid w:val="00692153"/>
    <w:rsid w:val="006A4CBE"/>
    <w:rsid w:val="006A6DA5"/>
    <w:rsid w:val="006B69A1"/>
    <w:rsid w:val="006C06B3"/>
    <w:rsid w:val="006C355B"/>
    <w:rsid w:val="006C5D60"/>
    <w:rsid w:val="006D4AFE"/>
    <w:rsid w:val="006F6235"/>
    <w:rsid w:val="006F6CA3"/>
    <w:rsid w:val="00711BDE"/>
    <w:rsid w:val="00713032"/>
    <w:rsid w:val="0072117F"/>
    <w:rsid w:val="007252B2"/>
    <w:rsid w:val="00725CD1"/>
    <w:rsid w:val="00730574"/>
    <w:rsid w:val="00733EA3"/>
    <w:rsid w:val="00743F92"/>
    <w:rsid w:val="0075497D"/>
    <w:rsid w:val="00755A47"/>
    <w:rsid w:val="00760713"/>
    <w:rsid w:val="007667EA"/>
    <w:rsid w:val="007753B3"/>
    <w:rsid w:val="0078158B"/>
    <w:rsid w:val="00792D27"/>
    <w:rsid w:val="007B278A"/>
    <w:rsid w:val="007B3998"/>
    <w:rsid w:val="007B6DEB"/>
    <w:rsid w:val="007D53AC"/>
    <w:rsid w:val="007F54A5"/>
    <w:rsid w:val="00810A95"/>
    <w:rsid w:val="0081442B"/>
    <w:rsid w:val="00816CF4"/>
    <w:rsid w:val="008231CF"/>
    <w:rsid w:val="00833E03"/>
    <w:rsid w:val="00854217"/>
    <w:rsid w:val="008579CA"/>
    <w:rsid w:val="0086129E"/>
    <w:rsid w:val="00875449"/>
    <w:rsid w:val="008A33F2"/>
    <w:rsid w:val="008C3464"/>
    <w:rsid w:val="008C5F8F"/>
    <w:rsid w:val="008D1E21"/>
    <w:rsid w:val="008D35E9"/>
    <w:rsid w:val="008D79A2"/>
    <w:rsid w:val="008E3818"/>
    <w:rsid w:val="008F402C"/>
    <w:rsid w:val="00900840"/>
    <w:rsid w:val="00906DE9"/>
    <w:rsid w:val="00912EF2"/>
    <w:rsid w:val="0091348D"/>
    <w:rsid w:val="00916D04"/>
    <w:rsid w:val="009421B8"/>
    <w:rsid w:val="00945A8C"/>
    <w:rsid w:val="00946C79"/>
    <w:rsid w:val="0095159E"/>
    <w:rsid w:val="00973ECA"/>
    <w:rsid w:val="00976542"/>
    <w:rsid w:val="009829AF"/>
    <w:rsid w:val="00982DF5"/>
    <w:rsid w:val="00986D03"/>
    <w:rsid w:val="00986FBD"/>
    <w:rsid w:val="00990F4F"/>
    <w:rsid w:val="009A06BD"/>
    <w:rsid w:val="009A124E"/>
    <w:rsid w:val="009A37F6"/>
    <w:rsid w:val="009A38C3"/>
    <w:rsid w:val="009A47A4"/>
    <w:rsid w:val="009D1F66"/>
    <w:rsid w:val="009E1BB4"/>
    <w:rsid w:val="009E4F8A"/>
    <w:rsid w:val="00A01EDF"/>
    <w:rsid w:val="00A13BFE"/>
    <w:rsid w:val="00A25AE2"/>
    <w:rsid w:val="00A3140A"/>
    <w:rsid w:val="00A32EF1"/>
    <w:rsid w:val="00A33B9F"/>
    <w:rsid w:val="00A44AF5"/>
    <w:rsid w:val="00A45378"/>
    <w:rsid w:val="00A513B5"/>
    <w:rsid w:val="00A65EED"/>
    <w:rsid w:val="00A81EE2"/>
    <w:rsid w:val="00A85D88"/>
    <w:rsid w:val="00A87F73"/>
    <w:rsid w:val="00A94780"/>
    <w:rsid w:val="00AA0B60"/>
    <w:rsid w:val="00AA201D"/>
    <w:rsid w:val="00AA3DFA"/>
    <w:rsid w:val="00AA6B86"/>
    <w:rsid w:val="00AB1829"/>
    <w:rsid w:val="00AB51D9"/>
    <w:rsid w:val="00AB7862"/>
    <w:rsid w:val="00AC3A8F"/>
    <w:rsid w:val="00AD75AB"/>
    <w:rsid w:val="00AE5D1A"/>
    <w:rsid w:val="00AF377F"/>
    <w:rsid w:val="00AF70B5"/>
    <w:rsid w:val="00B00EEF"/>
    <w:rsid w:val="00B03FB1"/>
    <w:rsid w:val="00B05FD4"/>
    <w:rsid w:val="00B077BE"/>
    <w:rsid w:val="00B10410"/>
    <w:rsid w:val="00B11151"/>
    <w:rsid w:val="00B1613D"/>
    <w:rsid w:val="00B21655"/>
    <w:rsid w:val="00B23158"/>
    <w:rsid w:val="00B3286E"/>
    <w:rsid w:val="00B357E2"/>
    <w:rsid w:val="00B441DD"/>
    <w:rsid w:val="00B4784C"/>
    <w:rsid w:val="00B55D36"/>
    <w:rsid w:val="00B61BA4"/>
    <w:rsid w:val="00B775FB"/>
    <w:rsid w:val="00BA357D"/>
    <w:rsid w:val="00BA5A1D"/>
    <w:rsid w:val="00BA6464"/>
    <w:rsid w:val="00BB6A83"/>
    <w:rsid w:val="00BC0316"/>
    <w:rsid w:val="00BD322D"/>
    <w:rsid w:val="00BD58F7"/>
    <w:rsid w:val="00BD76FB"/>
    <w:rsid w:val="00BD7D37"/>
    <w:rsid w:val="00BE317F"/>
    <w:rsid w:val="00BE7A12"/>
    <w:rsid w:val="00C12259"/>
    <w:rsid w:val="00C17C9F"/>
    <w:rsid w:val="00C27657"/>
    <w:rsid w:val="00C27816"/>
    <w:rsid w:val="00C27DFF"/>
    <w:rsid w:val="00C3453A"/>
    <w:rsid w:val="00C35D6F"/>
    <w:rsid w:val="00C36ED6"/>
    <w:rsid w:val="00C42A80"/>
    <w:rsid w:val="00C45228"/>
    <w:rsid w:val="00C66D1E"/>
    <w:rsid w:val="00C774E7"/>
    <w:rsid w:val="00C81908"/>
    <w:rsid w:val="00C82B04"/>
    <w:rsid w:val="00C90FB2"/>
    <w:rsid w:val="00CA2BF5"/>
    <w:rsid w:val="00CA7250"/>
    <w:rsid w:val="00CB06B4"/>
    <w:rsid w:val="00CB2DD8"/>
    <w:rsid w:val="00CB4962"/>
    <w:rsid w:val="00CD001D"/>
    <w:rsid w:val="00CD4625"/>
    <w:rsid w:val="00CD5FEB"/>
    <w:rsid w:val="00CE4313"/>
    <w:rsid w:val="00CE43A9"/>
    <w:rsid w:val="00D04B15"/>
    <w:rsid w:val="00D06695"/>
    <w:rsid w:val="00D12627"/>
    <w:rsid w:val="00D141A8"/>
    <w:rsid w:val="00D25F5A"/>
    <w:rsid w:val="00D457B3"/>
    <w:rsid w:val="00D55B8A"/>
    <w:rsid w:val="00D569AB"/>
    <w:rsid w:val="00D60DC1"/>
    <w:rsid w:val="00D649EB"/>
    <w:rsid w:val="00D66D70"/>
    <w:rsid w:val="00D679F5"/>
    <w:rsid w:val="00D7272C"/>
    <w:rsid w:val="00D742A2"/>
    <w:rsid w:val="00DA7104"/>
    <w:rsid w:val="00DB4973"/>
    <w:rsid w:val="00DC1043"/>
    <w:rsid w:val="00DD43C3"/>
    <w:rsid w:val="00DD64AF"/>
    <w:rsid w:val="00DD6773"/>
    <w:rsid w:val="00DE16CB"/>
    <w:rsid w:val="00DF60E5"/>
    <w:rsid w:val="00E02CC1"/>
    <w:rsid w:val="00E05D2B"/>
    <w:rsid w:val="00E14000"/>
    <w:rsid w:val="00E2143F"/>
    <w:rsid w:val="00E2299F"/>
    <w:rsid w:val="00E241AC"/>
    <w:rsid w:val="00E37250"/>
    <w:rsid w:val="00E45798"/>
    <w:rsid w:val="00E4581E"/>
    <w:rsid w:val="00E56BC0"/>
    <w:rsid w:val="00E57796"/>
    <w:rsid w:val="00E57AEB"/>
    <w:rsid w:val="00E65E14"/>
    <w:rsid w:val="00E73AD6"/>
    <w:rsid w:val="00EA1A42"/>
    <w:rsid w:val="00EA74F7"/>
    <w:rsid w:val="00EB3493"/>
    <w:rsid w:val="00ED23A9"/>
    <w:rsid w:val="00ED41A5"/>
    <w:rsid w:val="00EE0CC4"/>
    <w:rsid w:val="00EE0D23"/>
    <w:rsid w:val="00F04F60"/>
    <w:rsid w:val="00F0708A"/>
    <w:rsid w:val="00F15D2E"/>
    <w:rsid w:val="00F21E13"/>
    <w:rsid w:val="00F3034B"/>
    <w:rsid w:val="00F41028"/>
    <w:rsid w:val="00F444D2"/>
    <w:rsid w:val="00F636B8"/>
    <w:rsid w:val="00F65B46"/>
    <w:rsid w:val="00F71D61"/>
    <w:rsid w:val="00F80519"/>
    <w:rsid w:val="00F81408"/>
    <w:rsid w:val="00F86C27"/>
    <w:rsid w:val="00FA30A5"/>
    <w:rsid w:val="00FB17A0"/>
    <w:rsid w:val="00FB6E55"/>
    <w:rsid w:val="00FC53FD"/>
    <w:rsid w:val="00FD6DBE"/>
    <w:rsid w:val="00FD7A34"/>
    <w:rsid w:val="00FE10C9"/>
    <w:rsid w:val="00FE7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F5CD-53F3-417F-8F19-DE69514D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9A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9829AF"/>
    <w:pPr>
      <w:tabs>
        <w:tab w:val="num" w:pos="0"/>
      </w:tabs>
      <w:spacing w:before="240"/>
      <w:outlineLvl w:val="0"/>
    </w:pPr>
    <w:rPr>
      <w:rFonts w:ascii="Arial" w:hAnsi="Arial"/>
      <w:b/>
      <w:sz w:val="24"/>
      <w:u w:val="single"/>
    </w:rPr>
  </w:style>
  <w:style w:type="paragraph" w:styleId="Nagwek2">
    <w:name w:val="heading 2"/>
    <w:basedOn w:val="Normalny"/>
    <w:next w:val="Normalny"/>
    <w:link w:val="Nagwek2Znak"/>
    <w:uiPriority w:val="9"/>
    <w:unhideWhenUsed/>
    <w:qFormat/>
    <w:rsid w:val="009829AF"/>
    <w:pPr>
      <w:keepNext/>
      <w:tabs>
        <w:tab w:val="num" w:pos="0"/>
      </w:tabs>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9829AF"/>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9829AF"/>
    <w:pPr>
      <w:keepNext/>
      <w:tabs>
        <w:tab w:val="num" w:pos="0"/>
      </w:tabs>
      <w:spacing w:before="240" w:after="60"/>
      <w:outlineLvl w:val="3"/>
    </w:pPr>
    <w:rPr>
      <w:b/>
      <w:bCs/>
      <w:sz w:val="28"/>
      <w:szCs w:val="28"/>
    </w:rPr>
  </w:style>
  <w:style w:type="paragraph" w:styleId="Nagwek5">
    <w:name w:val="heading 5"/>
    <w:basedOn w:val="Normalny"/>
    <w:next w:val="Wcicienormalne1"/>
    <w:link w:val="Nagwek5Znak"/>
    <w:unhideWhenUsed/>
    <w:qFormat/>
    <w:rsid w:val="009829AF"/>
    <w:pPr>
      <w:tabs>
        <w:tab w:val="num" w:pos="0"/>
      </w:tabs>
      <w:ind w:left="708"/>
      <w:outlineLvl w:val="4"/>
    </w:pPr>
    <w:rPr>
      <w:b/>
    </w:rPr>
  </w:style>
  <w:style w:type="paragraph" w:styleId="Nagwek6">
    <w:name w:val="heading 6"/>
    <w:basedOn w:val="Normalny"/>
    <w:next w:val="Normalny"/>
    <w:link w:val="Nagwek6Znak"/>
    <w:unhideWhenUsed/>
    <w:qFormat/>
    <w:rsid w:val="009829AF"/>
    <w:pPr>
      <w:tabs>
        <w:tab w:val="num" w:pos="0"/>
      </w:tabs>
      <w:spacing w:before="240" w:after="60"/>
      <w:outlineLvl w:val="5"/>
    </w:pPr>
    <w:rPr>
      <w:b/>
      <w:bCs/>
      <w:sz w:val="22"/>
      <w:szCs w:val="22"/>
    </w:rPr>
  </w:style>
  <w:style w:type="paragraph" w:styleId="Nagwek7">
    <w:name w:val="heading 7"/>
    <w:basedOn w:val="Normalny"/>
    <w:next w:val="Wcicienormalne"/>
    <w:link w:val="Nagwek7Znak"/>
    <w:semiHidden/>
    <w:unhideWhenUsed/>
    <w:qFormat/>
    <w:rsid w:val="009829AF"/>
    <w:pPr>
      <w:suppressAutoHyphens w:val="0"/>
      <w:ind w:left="708"/>
      <w:outlineLvl w:val="6"/>
    </w:pPr>
    <w:rPr>
      <w:rFonts w:eastAsia="MS Mincho"/>
      <w:i/>
      <w:lang w:eastAsia="pl-PL"/>
    </w:rPr>
  </w:style>
  <w:style w:type="paragraph" w:styleId="Nagwek8">
    <w:name w:val="heading 8"/>
    <w:basedOn w:val="Normalny"/>
    <w:next w:val="Wcicienormalne"/>
    <w:link w:val="Nagwek8Znak"/>
    <w:semiHidden/>
    <w:unhideWhenUsed/>
    <w:qFormat/>
    <w:rsid w:val="009829AF"/>
    <w:pPr>
      <w:suppressAutoHyphens w:val="0"/>
      <w:ind w:left="708"/>
      <w:outlineLvl w:val="7"/>
    </w:pPr>
    <w:rPr>
      <w:rFonts w:eastAsia="MS Mincho"/>
      <w:i/>
      <w:lang w:eastAsia="pl-PL"/>
    </w:rPr>
  </w:style>
  <w:style w:type="paragraph" w:styleId="Nagwek9">
    <w:name w:val="heading 9"/>
    <w:basedOn w:val="Normalny"/>
    <w:next w:val="Normalny"/>
    <w:link w:val="Nagwek9Znak"/>
    <w:semiHidden/>
    <w:unhideWhenUsed/>
    <w:qFormat/>
    <w:rsid w:val="009829AF"/>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29AF"/>
    <w:rPr>
      <w:rFonts w:ascii="Arial" w:eastAsia="Times New Roman" w:hAnsi="Arial" w:cs="Times New Roman"/>
      <w:b/>
      <w:sz w:val="24"/>
      <w:szCs w:val="20"/>
      <w:u w:val="single"/>
      <w:lang w:eastAsia="ar-SA"/>
    </w:rPr>
  </w:style>
  <w:style w:type="character" w:customStyle="1" w:styleId="Nagwek2Znak">
    <w:name w:val="Nagłówek 2 Znak"/>
    <w:basedOn w:val="Domylnaczcionkaakapitu"/>
    <w:link w:val="Nagwek2"/>
    <w:uiPriority w:val="9"/>
    <w:rsid w:val="009829AF"/>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9829A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9829AF"/>
    <w:rPr>
      <w:rFonts w:ascii="Times New Roman" w:eastAsia="Times New Roman" w:hAnsi="Times New Roman" w:cs="Times New Roman"/>
      <w:b/>
      <w:bCs/>
      <w:sz w:val="28"/>
      <w:szCs w:val="28"/>
      <w:lang w:eastAsia="ar-SA"/>
    </w:rPr>
  </w:style>
  <w:style w:type="paragraph" w:customStyle="1" w:styleId="Wcicienormalne1">
    <w:name w:val="Wcięcie normalne1"/>
    <w:basedOn w:val="Normalny"/>
    <w:rsid w:val="009829AF"/>
    <w:pPr>
      <w:ind w:left="708"/>
    </w:pPr>
  </w:style>
  <w:style w:type="character" w:customStyle="1" w:styleId="Nagwek5Znak">
    <w:name w:val="Nagłówek 5 Znak"/>
    <w:basedOn w:val="Domylnaczcionkaakapitu"/>
    <w:link w:val="Nagwek5"/>
    <w:rsid w:val="009829AF"/>
    <w:rPr>
      <w:rFonts w:ascii="Times New Roman" w:eastAsia="Times New Roman" w:hAnsi="Times New Roman" w:cs="Times New Roman"/>
      <w:b/>
      <w:sz w:val="20"/>
      <w:szCs w:val="20"/>
      <w:lang w:eastAsia="ar-SA"/>
    </w:rPr>
  </w:style>
  <w:style w:type="character" w:customStyle="1" w:styleId="Nagwek6Znak">
    <w:name w:val="Nagłówek 6 Znak"/>
    <w:basedOn w:val="Domylnaczcionkaakapitu"/>
    <w:link w:val="Nagwek6"/>
    <w:rsid w:val="009829AF"/>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semiHidden/>
    <w:rsid w:val="009829AF"/>
    <w:rPr>
      <w:rFonts w:ascii="Times New Roman" w:eastAsia="MS Mincho" w:hAnsi="Times New Roman" w:cs="Times New Roman"/>
      <w:i/>
      <w:sz w:val="20"/>
      <w:szCs w:val="20"/>
      <w:lang w:eastAsia="pl-PL"/>
    </w:rPr>
  </w:style>
  <w:style w:type="paragraph" w:styleId="Wcicienormalne">
    <w:name w:val="Normal Indent"/>
    <w:basedOn w:val="Normalny"/>
    <w:semiHidden/>
    <w:unhideWhenUsed/>
    <w:rsid w:val="009829AF"/>
    <w:pPr>
      <w:suppressAutoHyphens w:val="0"/>
      <w:ind w:left="708"/>
    </w:pPr>
    <w:rPr>
      <w:lang w:eastAsia="pl-PL"/>
    </w:rPr>
  </w:style>
  <w:style w:type="character" w:customStyle="1" w:styleId="Nagwek8Znak">
    <w:name w:val="Nagłówek 8 Znak"/>
    <w:basedOn w:val="Domylnaczcionkaakapitu"/>
    <w:link w:val="Nagwek8"/>
    <w:semiHidden/>
    <w:rsid w:val="009829AF"/>
    <w:rPr>
      <w:rFonts w:ascii="Times New Roman" w:eastAsia="MS Mincho" w:hAnsi="Times New Roman" w:cs="Times New Roman"/>
      <w:i/>
      <w:sz w:val="20"/>
      <w:szCs w:val="20"/>
      <w:lang w:eastAsia="pl-PL"/>
    </w:rPr>
  </w:style>
  <w:style w:type="character" w:customStyle="1" w:styleId="Nagwek9Znak">
    <w:name w:val="Nagłówek 9 Znak"/>
    <w:basedOn w:val="Domylnaczcionkaakapitu"/>
    <w:link w:val="Nagwek9"/>
    <w:semiHidden/>
    <w:rsid w:val="009829AF"/>
    <w:rPr>
      <w:rFonts w:ascii="Arial" w:eastAsia="Times New Roman" w:hAnsi="Arial" w:cs="Arial"/>
      <w:lang w:eastAsia="ar-SA"/>
    </w:rPr>
  </w:style>
  <w:style w:type="character" w:customStyle="1" w:styleId="TekstprzypisudolnegoZnak">
    <w:name w:val="Tekst przypisu dolnego Znak"/>
    <w:basedOn w:val="Domylnaczcionkaakapitu"/>
    <w:link w:val="Tekstprzypisudolnego"/>
    <w:semiHidden/>
    <w:rsid w:val="009829A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829AF"/>
    <w:pPr>
      <w:suppressAutoHyphens w:val="0"/>
    </w:pPr>
    <w:rPr>
      <w:lang w:eastAsia="pl-PL"/>
    </w:rPr>
  </w:style>
  <w:style w:type="character" w:customStyle="1" w:styleId="TekstprzypisudolnegoZnak1">
    <w:name w:val="Tekst przypisu dolnego Znak1"/>
    <w:basedOn w:val="Domylnaczcionkaakapitu"/>
    <w:uiPriority w:val="99"/>
    <w:semiHidden/>
    <w:rsid w:val="009829AF"/>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9829AF"/>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unhideWhenUsed/>
    <w:rsid w:val="009829AF"/>
  </w:style>
  <w:style w:type="character" w:customStyle="1" w:styleId="TekstkomentarzaZnak1">
    <w:name w:val="Tekst komentarza Znak1"/>
    <w:basedOn w:val="Domylnaczcionkaakapitu"/>
    <w:uiPriority w:val="99"/>
    <w:semiHidden/>
    <w:rsid w:val="009829AF"/>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9829AF"/>
    <w:pPr>
      <w:tabs>
        <w:tab w:val="center" w:pos="4536"/>
        <w:tab w:val="right" w:pos="9072"/>
      </w:tabs>
    </w:pPr>
  </w:style>
  <w:style w:type="character" w:customStyle="1" w:styleId="NagwekZnak">
    <w:name w:val="Nagłówek Znak"/>
    <w:basedOn w:val="Domylnaczcionkaakapitu"/>
    <w:link w:val="Nagwek"/>
    <w:rsid w:val="009829AF"/>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9829AF"/>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829AF"/>
    <w:pPr>
      <w:tabs>
        <w:tab w:val="center" w:pos="4536"/>
        <w:tab w:val="right" w:pos="9072"/>
      </w:tabs>
    </w:pPr>
  </w:style>
  <w:style w:type="character" w:customStyle="1" w:styleId="StopkaZnak1">
    <w:name w:val="Stopka Znak1"/>
    <w:basedOn w:val="Domylnaczcionkaakapitu"/>
    <w:uiPriority w:val="99"/>
    <w:semiHidden/>
    <w:rsid w:val="009829AF"/>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9829AF"/>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unhideWhenUsed/>
    <w:rsid w:val="009829AF"/>
  </w:style>
  <w:style w:type="character" w:customStyle="1" w:styleId="TekstprzypisukocowegoZnak1">
    <w:name w:val="Tekst przypisu końcowego Znak1"/>
    <w:basedOn w:val="Domylnaczcionkaakapitu"/>
    <w:uiPriority w:val="99"/>
    <w:semiHidden/>
    <w:rsid w:val="009829AF"/>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9829AF"/>
    <w:rPr>
      <w:sz w:val="36"/>
      <w:szCs w:val="24"/>
    </w:rPr>
  </w:style>
  <w:style w:type="character" w:customStyle="1" w:styleId="TekstpodstawowyZnak">
    <w:name w:val="Tekst podstawowy Znak"/>
    <w:basedOn w:val="Domylnaczcionkaakapitu"/>
    <w:link w:val="Tekstpodstawowy"/>
    <w:rsid w:val="009829AF"/>
    <w:rPr>
      <w:rFonts w:ascii="Times New Roman" w:eastAsia="Times New Roman" w:hAnsi="Times New Roman" w:cs="Times New Roman"/>
      <w:sz w:val="36"/>
      <w:szCs w:val="24"/>
      <w:lang w:eastAsia="ar-SA"/>
    </w:rPr>
  </w:style>
  <w:style w:type="paragraph" w:styleId="Podtytu">
    <w:name w:val="Subtitle"/>
    <w:basedOn w:val="Normalny"/>
    <w:next w:val="Tekstpodstawowy"/>
    <w:link w:val="PodtytuZnak"/>
    <w:qFormat/>
    <w:rsid w:val="009829AF"/>
    <w:pPr>
      <w:spacing w:after="60"/>
      <w:jc w:val="center"/>
    </w:pPr>
    <w:rPr>
      <w:rFonts w:ascii="Arial" w:hAnsi="Arial" w:cs="Arial"/>
      <w:sz w:val="24"/>
      <w:szCs w:val="24"/>
    </w:rPr>
  </w:style>
  <w:style w:type="character" w:customStyle="1" w:styleId="PodtytuZnak">
    <w:name w:val="Podtytuł Znak"/>
    <w:basedOn w:val="Domylnaczcionkaakapitu"/>
    <w:link w:val="Podtytu"/>
    <w:rsid w:val="009829AF"/>
    <w:rPr>
      <w:rFonts w:ascii="Arial" w:eastAsia="Times New Roman" w:hAnsi="Arial" w:cs="Arial"/>
      <w:sz w:val="24"/>
      <w:szCs w:val="24"/>
      <w:lang w:eastAsia="ar-SA"/>
    </w:rPr>
  </w:style>
  <w:style w:type="paragraph" w:styleId="Tytu">
    <w:name w:val="Title"/>
    <w:basedOn w:val="Normalny"/>
    <w:next w:val="Podtytu"/>
    <w:link w:val="TytuZnak"/>
    <w:qFormat/>
    <w:rsid w:val="009829AF"/>
    <w:pPr>
      <w:spacing w:before="240" w:after="60"/>
      <w:jc w:val="center"/>
    </w:pPr>
    <w:rPr>
      <w:rFonts w:ascii="Arial" w:hAnsi="Arial"/>
      <w:b/>
      <w:kern w:val="2"/>
      <w:sz w:val="32"/>
    </w:rPr>
  </w:style>
  <w:style w:type="character" w:customStyle="1" w:styleId="TytuZnak">
    <w:name w:val="Tytuł Znak"/>
    <w:basedOn w:val="Domylnaczcionkaakapitu"/>
    <w:link w:val="Tytu"/>
    <w:rsid w:val="009829AF"/>
    <w:rPr>
      <w:rFonts w:ascii="Arial" w:eastAsia="Times New Roman" w:hAnsi="Arial" w:cs="Times New Roman"/>
      <w:b/>
      <w:kern w:val="2"/>
      <w:sz w:val="32"/>
      <w:szCs w:val="20"/>
      <w:lang w:eastAsia="ar-SA"/>
    </w:rPr>
  </w:style>
  <w:style w:type="paragraph" w:styleId="Tekstpodstawowywcity">
    <w:name w:val="Body Text Indent"/>
    <w:basedOn w:val="Normalny"/>
    <w:link w:val="TekstpodstawowywcityZnak"/>
    <w:unhideWhenUsed/>
    <w:rsid w:val="009829AF"/>
    <w:pPr>
      <w:spacing w:after="120"/>
      <w:ind w:left="283"/>
    </w:pPr>
  </w:style>
  <w:style w:type="character" w:customStyle="1" w:styleId="TekstpodstawowywcityZnak">
    <w:name w:val="Tekst podstawowy wcięty Znak"/>
    <w:basedOn w:val="Domylnaczcionkaakapitu"/>
    <w:link w:val="Tekstpodstawowywcity"/>
    <w:rsid w:val="009829AF"/>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unhideWhenUsed/>
    <w:rsid w:val="009829AF"/>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uiPriority w:val="99"/>
    <w:rsid w:val="009829A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9829AF"/>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9829AF"/>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9829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9829AF"/>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9829AF"/>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nhideWhenUsed/>
    <w:rsid w:val="009829AF"/>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9829AF"/>
    <w:rPr>
      <w:rFonts w:ascii="Times New Roman" w:eastAsia="Times New Roman" w:hAnsi="Times New Roman" w:cs="Times New Roman"/>
      <w:sz w:val="16"/>
      <w:szCs w:val="16"/>
      <w:lang w:eastAsia="pl-PL"/>
    </w:rPr>
  </w:style>
  <w:style w:type="character" w:customStyle="1" w:styleId="TematkomentarzaZnak">
    <w:name w:val="Temat komentarza Znak"/>
    <w:basedOn w:val="TekstkomentarzaZnak"/>
    <w:link w:val="Tematkomentarza"/>
    <w:semiHidden/>
    <w:rsid w:val="009829A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unhideWhenUsed/>
    <w:rsid w:val="009829AF"/>
    <w:rPr>
      <w:b/>
      <w:bCs/>
    </w:rPr>
  </w:style>
  <w:style w:type="character" w:customStyle="1" w:styleId="TematkomentarzaZnak1">
    <w:name w:val="Temat komentarza Znak1"/>
    <w:basedOn w:val="TekstkomentarzaZnak1"/>
    <w:uiPriority w:val="99"/>
    <w:semiHidden/>
    <w:rsid w:val="009829AF"/>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uiPriority w:val="99"/>
    <w:semiHidden/>
    <w:rsid w:val="009829AF"/>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9829AF"/>
    <w:rPr>
      <w:rFonts w:ascii="Tahoma" w:hAnsi="Tahoma" w:cs="Tahoma"/>
      <w:sz w:val="16"/>
      <w:szCs w:val="16"/>
    </w:rPr>
  </w:style>
  <w:style w:type="character" w:customStyle="1" w:styleId="TekstdymkaZnak1">
    <w:name w:val="Tekst dymka Znak1"/>
    <w:basedOn w:val="Domylnaczcionkaakapitu"/>
    <w:uiPriority w:val="99"/>
    <w:semiHidden/>
    <w:rsid w:val="009829AF"/>
    <w:rPr>
      <w:rFonts w:ascii="Segoe UI" w:eastAsia="Times New Roman" w:hAnsi="Segoe UI" w:cs="Segoe UI"/>
      <w:sz w:val="18"/>
      <w:szCs w:val="18"/>
      <w:lang w:eastAsia="ar-SA"/>
    </w:rPr>
  </w:style>
  <w:style w:type="paragraph" w:styleId="Akapitzlist">
    <w:name w:val="List Paragraph"/>
    <w:aliases w:val="L1,Numerowanie,Akapit z listą5"/>
    <w:basedOn w:val="Normalny"/>
    <w:link w:val="AkapitzlistZnak"/>
    <w:qFormat/>
    <w:rsid w:val="009829AF"/>
    <w:pPr>
      <w:ind w:left="720"/>
      <w:contextualSpacing/>
    </w:pPr>
  </w:style>
  <w:style w:type="paragraph" w:customStyle="1" w:styleId="Nagwek10">
    <w:name w:val="Nagłówek1"/>
    <w:basedOn w:val="Normalny"/>
    <w:next w:val="Tekstpodstawowy"/>
    <w:rsid w:val="009829AF"/>
    <w:pPr>
      <w:keepNext/>
      <w:spacing w:before="240" w:after="120"/>
    </w:pPr>
    <w:rPr>
      <w:rFonts w:ascii="Arial" w:eastAsia="Lucida Sans Unicode" w:hAnsi="Arial" w:cs="Tahoma"/>
      <w:sz w:val="28"/>
      <w:szCs w:val="28"/>
    </w:rPr>
  </w:style>
  <w:style w:type="paragraph" w:customStyle="1" w:styleId="Podpis1">
    <w:name w:val="Podpis1"/>
    <w:basedOn w:val="Normalny"/>
    <w:rsid w:val="009829AF"/>
    <w:pPr>
      <w:suppressLineNumbers/>
      <w:spacing w:before="120" w:after="120"/>
    </w:pPr>
    <w:rPr>
      <w:rFonts w:cs="Tahoma"/>
      <w:i/>
      <w:iCs/>
      <w:sz w:val="24"/>
      <w:szCs w:val="24"/>
    </w:rPr>
  </w:style>
  <w:style w:type="paragraph" w:customStyle="1" w:styleId="Indeks">
    <w:name w:val="Indeks"/>
    <w:basedOn w:val="Normalny"/>
    <w:rsid w:val="009829AF"/>
    <w:pPr>
      <w:suppressLineNumbers/>
    </w:pPr>
    <w:rPr>
      <w:rFonts w:cs="Tahoma"/>
    </w:rPr>
  </w:style>
  <w:style w:type="paragraph" w:customStyle="1" w:styleId="Tekstpodstawowywcity21">
    <w:name w:val="Tekst podstawowy wcięty 21"/>
    <w:basedOn w:val="Normalny"/>
    <w:rsid w:val="009829AF"/>
    <w:pPr>
      <w:spacing w:after="120" w:line="480" w:lineRule="auto"/>
      <w:ind w:left="283"/>
    </w:pPr>
  </w:style>
  <w:style w:type="paragraph" w:customStyle="1" w:styleId="Tekstpodstawowywcity31">
    <w:name w:val="Tekst podstawowy wcięty 31"/>
    <w:basedOn w:val="Normalny"/>
    <w:rsid w:val="009829AF"/>
    <w:pPr>
      <w:spacing w:after="120"/>
      <w:ind w:left="283"/>
    </w:pPr>
    <w:rPr>
      <w:sz w:val="16"/>
      <w:szCs w:val="16"/>
    </w:rPr>
  </w:style>
  <w:style w:type="paragraph" w:customStyle="1" w:styleId="Tekstpodstawowy31">
    <w:name w:val="Tekst podstawowy 31"/>
    <w:basedOn w:val="Normalny"/>
    <w:rsid w:val="009829AF"/>
    <w:pPr>
      <w:spacing w:after="120"/>
    </w:pPr>
    <w:rPr>
      <w:sz w:val="16"/>
      <w:szCs w:val="16"/>
    </w:rPr>
  </w:style>
  <w:style w:type="paragraph" w:customStyle="1" w:styleId="Tekstpodstawowy21">
    <w:name w:val="Tekst podstawowy 21"/>
    <w:basedOn w:val="Normalny"/>
    <w:rsid w:val="009829AF"/>
    <w:pPr>
      <w:spacing w:after="120" w:line="480" w:lineRule="auto"/>
    </w:pPr>
  </w:style>
  <w:style w:type="paragraph" w:customStyle="1" w:styleId="Zawartotabeli">
    <w:name w:val="Zawartość tabeli"/>
    <w:basedOn w:val="Normalny"/>
    <w:rsid w:val="009829AF"/>
    <w:pPr>
      <w:suppressLineNumbers/>
    </w:pPr>
    <w:rPr>
      <w:sz w:val="24"/>
      <w:szCs w:val="24"/>
    </w:rPr>
  </w:style>
  <w:style w:type="paragraph" w:customStyle="1" w:styleId="Nagwektabeli">
    <w:name w:val="Nagłówek tabeli"/>
    <w:basedOn w:val="Zawartotabeli"/>
    <w:rsid w:val="009829AF"/>
    <w:pPr>
      <w:jc w:val="center"/>
    </w:pPr>
    <w:rPr>
      <w:b/>
      <w:bCs/>
    </w:rPr>
  </w:style>
  <w:style w:type="paragraph" w:customStyle="1" w:styleId="NormalnyWeb1">
    <w:name w:val="Normalny (Web)1"/>
    <w:basedOn w:val="Normalny"/>
    <w:rsid w:val="009829AF"/>
    <w:pPr>
      <w:spacing w:before="280" w:after="119"/>
    </w:pPr>
    <w:rPr>
      <w:spacing w:val="-14"/>
      <w:sz w:val="24"/>
      <w:szCs w:val="24"/>
    </w:rPr>
  </w:style>
  <w:style w:type="paragraph" w:customStyle="1" w:styleId="WW-Tekstpodstawowy2">
    <w:name w:val="WW-Tekst podstawowy 2"/>
    <w:basedOn w:val="Normalny"/>
    <w:rsid w:val="009829AF"/>
    <w:rPr>
      <w:sz w:val="26"/>
      <w:szCs w:val="24"/>
    </w:rPr>
  </w:style>
  <w:style w:type="paragraph" w:customStyle="1" w:styleId="Tabelapozycja">
    <w:name w:val="Tabela pozycja"/>
    <w:basedOn w:val="Normalny"/>
    <w:rsid w:val="009829AF"/>
    <w:rPr>
      <w:rFonts w:ascii="Arial" w:eastAsia="MS Outlook" w:hAnsi="Arial"/>
      <w:sz w:val="22"/>
    </w:rPr>
  </w:style>
  <w:style w:type="paragraph" w:customStyle="1" w:styleId="Zawartoramki">
    <w:name w:val="Zawartość ramki"/>
    <w:basedOn w:val="Tekstpodstawowy"/>
    <w:rsid w:val="009829AF"/>
  </w:style>
  <w:style w:type="paragraph" w:customStyle="1" w:styleId="Tekstpodstawowy32">
    <w:name w:val="Tekst podstawowy 32"/>
    <w:basedOn w:val="Normalny"/>
    <w:rsid w:val="009829AF"/>
    <w:pPr>
      <w:suppressAutoHyphens w:val="0"/>
      <w:spacing w:after="120"/>
    </w:pPr>
    <w:rPr>
      <w:sz w:val="16"/>
      <w:szCs w:val="16"/>
    </w:rPr>
  </w:style>
  <w:style w:type="paragraph" w:customStyle="1" w:styleId="Tekstpodstawowy22">
    <w:name w:val="Tekst podstawowy 22"/>
    <w:basedOn w:val="Normalny"/>
    <w:rsid w:val="009829AF"/>
    <w:pPr>
      <w:suppressAutoHyphens w:val="0"/>
    </w:pPr>
    <w:rPr>
      <w:b/>
      <w:sz w:val="24"/>
      <w:lang w:eastAsia="pl-PL"/>
    </w:rPr>
  </w:style>
  <w:style w:type="paragraph" w:customStyle="1" w:styleId="Tekstpodstawowywcity32">
    <w:name w:val="Tekst podstawowy wcięty 32"/>
    <w:basedOn w:val="Normalny"/>
    <w:rsid w:val="009829AF"/>
    <w:pPr>
      <w:suppressAutoHyphens w:val="0"/>
      <w:spacing w:after="120"/>
      <w:ind w:left="283"/>
    </w:pPr>
    <w:rPr>
      <w:sz w:val="16"/>
      <w:szCs w:val="16"/>
    </w:rPr>
  </w:style>
  <w:style w:type="paragraph" w:customStyle="1" w:styleId="Standard">
    <w:name w:val="Standard"/>
    <w:rsid w:val="009829A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font5">
    <w:name w:val="font5"/>
    <w:basedOn w:val="Normalny"/>
    <w:rsid w:val="009829AF"/>
    <w:pPr>
      <w:suppressAutoHyphens w:val="0"/>
      <w:spacing w:before="100" w:beforeAutospacing="1" w:after="100" w:afterAutospacing="1"/>
    </w:pPr>
    <w:rPr>
      <w:rFonts w:eastAsia="Arial Unicode MS"/>
      <w:b/>
      <w:bCs/>
      <w:lang w:eastAsia="pl-PL"/>
    </w:rPr>
  </w:style>
  <w:style w:type="paragraph" w:customStyle="1" w:styleId="Default">
    <w:name w:val="Default"/>
    <w:qFormat/>
    <w:rsid w:val="009829AF"/>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anakap">
    <w:name w:val="anakap"/>
    <w:basedOn w:val="Normalny"/>
    <w:rsid w:val="009829AF"/>
    <w:pPr>
      <w:suppressAutoHyphens w:val="0"/>
      <w:ind w:left="340" w:hanging="340"/>
    </w:pPr>
    <w:rPr>
      <w:color w:val="000000"/>
      <w:sz w:val="24"/>
      <w:lang w:eastAsia="pl-PL"/>
    </w:rPr>
  </w:style>
  <w:style w:type="paragraph" w:customStyle="1" w:styleId="Bezodstpw1">
    <w:name w:val="Bez odstępów1"/>
    <w:rsid w:val="009829AF"/>
    <w:pPr>
      <w:spacing w:after="0" w:line="240" w:lineRule="auto"/>
    </w:pPr>
    <w:rPr>
      <w:rFonts w:ascii="Calibri" w:eastAsia="Times New Roman" w:hAnsi="Calibri" w:cs="Times New Roman"/>
    </w:rPr>
  </w:style>
  <w:style w:type="paragraph" w:customStyle="1" w:styleId="WW-Tekstpodstawowy3">
    <w:name w:val="WW-Tekst podstawowy 3"/>
    <w:basedOn w:val="Normalny"/>
    <w:rsid w:val="009829AF"/>
    <w:pPr>
      <w:jc w:val="both"/>
    </w:pPr>
    <w:rPr>
      <w:rFonts w:ascii="Arial" w:hAnsi="Arial"/>
      <w:b/>
      <w:sz w:val="24"/>
      <w:u w:val="single"/>
      <w:lang w:eastAsia="pl-PL"/>
    </w:rPr>
  </w:style>
  <w:style w:type="paragraph" w:customStyle="1" w:styleId="WW-Tekstpodstawowywcity2">
    <w:name w:val="WW-Tekst podstawowy wcięty 2"/>
    <w:basedOn w:val="Normalny"/>
    <w:rsid w:val="009829AF"/>
    <w:pPr>
      <w:ind w:left="284" w:firstLine="1"/>
      <w:jc w:val="both"/>
    </w:pPr>
    <w:rPr>
      <w:rFonts w:ascii="Arial Narrow" w:hAnsi="Arial Narrow"/>
      <w:sz w:val="24"/>
      <w:lang w:eastAsia="pl-PL"/>
    </w:rPr>
  </w:style>
  <w:style w:type="paragraph" w:customStyle="1" w:styleId="Tekstpodstawowy33">
    <w:name w:val="Tekst podstawowy 33"/>
    <w:basedOn w:val="Normalny"/>
    <w:rsid w:val="009829AF"/>
    <w:pPr>
      <w:widowControl w:val="0"/>
      <w:suppressAutoHyphens w:val="0"/>
      <w:overflowPunct w:val="0"/>
      <w:autoSpaceDE w:val="0"/>
      <w:autoSpaceDN w:val="0"/>
      <w:adjustRightInd w:val="0"/>
    </w:pPr>
    <w:rPr>
      <w:sz w:val="24"/>
      <w:lang w:eastAsia="pl-PL"/>
    </w:rPr>
  </w:style>
  <w:style w:type="character" w:customStyle="1" w:styleId="Teksttreci">
    <w:name w:val="Tekst treści_"/>
    <w:basedOn w:val="Domylnaczcionkaakapitu"/>
    <w:link w:val="Teksttreci1"/>
    <w:locked/>
    <w:rsid w:val="009829AF"/>
    <w:rPr>
      <w:rFonts w:ascii="Courier New" w:eastAsia="Courier New" w:hAnsi="Courier New" w:cs="Courier New"/>
      <w:shd w:val="clear" w:color="auto" w:fill="FFFFFF"/>
      <w:lang w:eastAsia="pl-PL"/>
    </w:rPr>
  </w:style>
  <w:style w:type="paragraph" w:customStyle="1" w:styleId="Teksttreci1">
    <w:name w:val="Tekst treści1"/>
    <w:basedOn w:val="Normalny"/>
    <w:link w:val="Teksttreci"/>
    <w:rsid w:val="009829AF"/>
    <w:pPr>
      <w:widowControl w:val="0"/>
      <w:shd w:val="clear" w:color="auto" w:fill="FFFFFF"/>
      <w:suppressAutoHyphens w:val="0"/>
      <w:spacing w:line="256" w:lineRule="exact"/>
      <w:ind w:hanging="440"/>
      <w:jc w:val="both"/>
    </w:pPr>
    <w:rPr>
      <w:rFonts w:ascii="Courier New" w:eastAsia="Courier New" w:hAnsi="Courier New" w:cs="Courier New"/>
      <w:sz w:val="22"/>
      <w:szCs w:val="22"/>
      <w:lang w:eastAsia="pl-PL"/>
    </w:rPr>
  </w:style>
  <w:style w:type="character" w:customStyle="1" w:styleId="Nagwek30">
    <w:name w:val="Nagłówek #3_"/>
    <w:basedOn w:val="Domylnaczcionkaakapitu"/>
    <w:link w:val="Nagwek31"/>
    <w:locked/>
    <w:rsid w:val="009829AF"/>
    <w:rPr>
      <w:rFonts w:ascii="Palatino Linotype" w:eastAsia="Courier New" w:hAnsi="Palatino Linotype" w:cs="Palatino Linotype"/>
      <w:sz w:val="21"/>
      <w:szCs w:val="21"/>
      <w:shd w:val="clear" w:color="auto" w:fill="FFFFFF"/>
      <w:lang w:eastAsia="pl-PL"/>
    </w:rPr>
  </w:style>
  <w:style w:type="paragraph" w:customStyle="1" w:styleId="Nagwek31">
    <w:name w:val="Nagłówek #31"/>
    <w:basedOn w:val="Normalny"/>
    <w:link w:val="Nagwek30"/>
    <w:rsid w:val="009829AF"/>
    <w:pPr>
      <w:widowControl w:val="0"/>
      <w:shd w:val="clear" w:color="auto" w:fill="FFFFFF"/>
      <w:suppressAutoHyphens w:val="0"/>
      <w:spacing w:before="240" w:line="293" w:lineRule="exact"/>
      <w:ind w:hanging="520"/>
      <w:jc w:val="both"/>
      <w:outlineLvl w:val="2"/>
    </w:pPr>
    <w:rPr>
      <w:rFonts w:ascii="Palatino Linotype" w:eastAsia="Courier New" w:hAnsi="Palatino Linotype" w:cs="Palatino Linotype"/>
      <w:sz w:val="21"/>
      <w:szCs w:val="21"/>
      <w:lang w:eastAsia="pl-PL"/>
    </w:rPr>
  </w:style>
  <w:style w:type="paragraph" w:customStyle="1" w:styleId="Teksttreci0">
    <w:name w:val="Tekst treści"/>
    <w:basedOn w:val="Normalny"/>
    <w:rsid w:val="009829AF"/>
    <w:pPr>
      <w:widowControl w:val="0"/>
      <w:shd w:val="clear" w:color="auto" w:fill="FFFFFF"/>
      <w:suppressAutoHyphens w:val="0"/>
      <w:spacing w:before="180" w:after="300" w:line="240" w:lineRule="atLeast"/>
      <w:jc w:val="both"/>
    </w:pPr>
    <w:rPr>
      <w:rFonts w:ascii="Arial" w:hAnsi="Arial"/>
      <w:i/>
      <w:iCs/>
      <w:sz w:val="18"/>
      <w:szCs w:val="18"/>
      <w:lang w:eastAsia="pl-PL"/>
    </w:rPr>
  </w:style>
  <w:style w:type="paragraph" w:customStyle="1" w:styleId="Tekstpodstawowy23">
    <w:name w:val="Tekst podstawowy 23"/>
    <w:basedOn w:val="Normalny"/>
    <w:rsid w:val="009829AF"/>
    <w:pPr>
      <w:suppressAutoHyphens w:val="0"/>
      <w:overflowPunct w:val="0"/>
      <w:autoSpaceDE w:val="0"/>
      <w:autoSpaceDN w:val="0"/>
      <w:adjustRightInd w:val="0"/>
      <w:spacing w:before="40" w:after="40"/>
    </w:pPr>
    <w:rPr>
      <w:color w:val="0000FF"/>
      <w:lang w:eastAsia="pl-PL"/>
    </w:rPr>
  </w:style>
  <w:style w:type="paragraph" w:customStyle="1" w:styleId="western">
    <w:name w:val="western"/>
    <w:basedOn w:val="Normalny"/>
    <w:rsid w:val="009829AF"/>
    <w:pPr>
      <w:suppressAutoHyphens w:val="0"/>
      <w:spacing w:before="100" w:beforeAutospacing="1" w:after="119"/>
      <w:ind w:left="227" w:hanging="227"/>
      <w:jc w:val="both"/>
    </w:pPr>
    <w:rPr>
      <w:rFonts w:ascii="Thorndale" w:hAnsi="Thorndale"/>
      <w:sz w:val="24"/>
      <w:szCs w:val="24"/>
      <w:lang w:eastAsia="pl-PL"/>
    </w:rPr>
  </w:style>
  <w:style w:type="paragraph" w:customStyle="1" w:styleId="Znak">
    <w:name w:val="Znak"/>
    <w:basedOn w:val="Normalny"/>
    <w:rsid w:val="009829AF"/>
    <w:pPr>
      <w:suppressAutoHyphens w:val="0"/>
    </w:pPr>
    <w:rPr>
      <w:rFonts w:ascii="Arial" w:hAnsi="Arial" w:cs="Arial"/>
      <w:sz w:val="24"/>
      <w:szCs w:val="24"/>
      <w:lang w:eastAsia="pl-PL"/>
    </w:rPr>
  </w:style>
  <w:style w:type="character" w:customStyle="1" w:styleId="WW8Num1z0">
    <w:name w:val="WW8Num1z0"/>
    <w:rsid w:val="009829AF"/>
    <w:rPr>
      <w:rFonts w:ascii="Symbol" w:hAnsi="Symbol" w:hint="default"/>
      <w:b w:val="0"/>
      <w:bCs w:val="0"/>
    </w:rPr>
  </w:style>
  <w:style w:type="character" w:customStyle="1" w:styleId="WW8Num2z0">
    <w:name w:val="WW8Num2z0"/>
    <w:rsid w:val="009829AF"/>
    <w:rPr>
      <w:rFonts w:ascii="Symbol" w:hAnsi="Symbol" w:hint="default"/>
      <w:sz w:val="28"/>
    </w:rPr>
  </w:style>
  <w:style w:type="character" w:customStyle="1" w:styleId="WW8Num5z0">
    <w:name w:val="WW8Num5z0"/>
    <w:rsid w:val="009829AF"/>
    <w:rPr>
      <w:rFonts w:ascii="Wingdings" w:hAnsi="Wingdings" w:hint="default"/>
    </w:rPr>
  </w:style>
  <w:style w:type="character" w:customStyle="1" w:styleId="WW8Num5z1">
    <w:name w:val="WW8Num5z1"/>
    <w:rsid w:val="009829AF"/>
    <w:rPr>
      <w:rFonts w:ascii="Courier New" w:hAnsi="Courier New" w:cs="Courier New" w:hint="default"/>
    </w:rPr>
  </w:style>
  <w:style w:type="character" w:customStyle="1" w:styleId="WW8Num5z3">
    <w:name w:val="WW8Num5z3"/>
    <w:rsid w:val="009829AF"/>
    <w:rPr>
      <w:rFonts w:ascii="Symbol" w:hAnsi="Symbol" w:hint="default"/>
    </w:rPr>
  </w:style>
  <w:style w:type="character" w:customStyle="1" w:styleId="WW8Num7z0">
    <w:name w:val="WW8Num7z0"/>
    <w:rsid w:val="009829AF"/>
    <w:rPr>
      <w:rFonts w:ascii="Wingdings" w:hAnsi="Wingdings" w:hint="default"/>
    </w:rPr>
  </w:style>
  <w:style w:type="character" w:customStyle="1" w:styleId="WW8Num7z1">
    <w:name w:val="WW8Num7z1"/>
    <w:rsid w:val="009829AF"/>
    <w:rPr>
      <w:rFonts w:ascii="Courier New" w:hAnsi="Courier New" w:cs="Courier New" w:hint="default"/>
    </w:rPr>
  </w:style>
  <w:style w:type="character" w:customStyle="1" w:styleId="WW8Num7z3">
    <w:name w:val="WW8Num7z3"/>
    <w:rsid w:val="009829AF"/>
    <w:rPr>
      <w:rFonts w:ascii="Symbol" w:hAnsi="Symbol" w:hint="default"/>
    </w:rPr>
  </w:style>
  <w:style w:type="character" w:customStyle="1" w:styleId="WW8Num10z0">
    <w:name w:val="WW8Num10z0"/>
    <w:rsid w:val="009829AF"/>
    <w:rPr>
      <w:sz w:val="24"/>
    </w:rPr>
  </w:style>
  <w:style w:type="character" w:customStyle="1" w:styleId="WW8Num13z1">
    <w:name w:val="WW8Num13z1"/>
    <w:rsid w:val="009829AF"/>
    <w:rPr>
      <w:b/>
      <w:bCs w:val="0"/>
      <w:i w:val="0"/>
      <w:iCs w:val="0"/>
    </w:rPr>
  </w:style>
  <w:style w:type="character" w:customStyle="1" w:styleId="WW8Num23z0">
    <w:name w:val="WW8Num23z0"/>
    <w:rsid w:val="009829AF"/>
    <w:rPr>
      <w:rFonts w:ascii="Times New Roman" w:hAnsi="Times New Roman" w:cs="Times New Roman" w:hint="default"/>
    </w:rPr>
  </w:style>
  <w:style w:type="character" w:customStyle="1" w:styleId="WW8Num26z3">
    <w:name w:val="WW8Num26z3"/>
    <w:rsid w:val="009829AF"/>
    <w:rPr>
      <w:rFonts w:ascii="Times New Roman" w:hAnsi="Times New Roman" w:cs="Times New Roman" w:hint="default"/>
    </w:rPr>
  </w:style>
  <w:style w:type="character" w:customStyle="1" w:styleId="Domylnaczcionkaakapitu1">
    <w:name w:val="Domyślna czcionka akapitu1"/>
    <w:rsid w:val="009829AF"/>
  </w:style>
  <w:style w:type="character" w:customStyle="1" w:styleId="ZnakZnak">
    <w:name w:val="Znak Znak"/>
    <w:rsid w:val="009829AF"/>
    <w:rPr>
      <w:rFonts w:ascii="Arial Unicode MS" w:eastAsia="Arial Unicode MS" w:hAnsi="Arial Unicode MS" w:cs="Arial Unicode MS" w:hint="eastAsia"/>
      <w:sz w:val="24"/>
      <w:szCs w:val="24"/>
      <w:lang w:val="pl-PL" w:eastAsia="ar-SA" w:bidi="ar-SA"/>
    </w:rPr>
  </w:style>
  <w:style w:type="character" w:customStyle="1" w:styleId="NormalWebZnak">
    <w:name w:val="Normal (Web) Znak"/>
    <w:rsid w:val="009829AF"/>
    <w:rPr>
      <w:spacing w:val="-14"/>
      <w:sz w:val="24"/>
      <w:szCs w:val="24"/>
      <w:lang w:val="pl-PL" w:eastAsia="ar-SA" w:bidi="ar-SA"/>
    </w:rPr>
  </w:style>
  <w:style w:type="character" w:customStyle="1" w:styleId="Znakiprzypiswkocowych">
    <w:name w:val="Znaki przypisów końcowych"/>
    <w:rsid w:val="009829AF"/>
    <w:rPr>
      <w:vertAlign w:val="superscript"/>
    </w:rPr>
  </w:style>
  <w:style w:type="character" w:customStyle="1" w:styleId="Znakinumeracji">
    <w:name w:val="Znaki numeracji"/>
    <w:rsid w:val="009829AF"/>
  </w:style>
  <w:style w:type="character" w:customStyle="1" w:styleId="text">
    <w:name w:val="text"/>
    <w:basedOn w:val="Domylnaczcionkaakapitu"/>
    <w:rsid w:val="009829AF"/>
  </w:style>
  <w:style w:type="character" w:customStyle="1" w:styleId="WW8Num27z3">
    <w:name w:val="WW8Num27z3"/>
    <w:rsid w:val="009829AF"/>
    <w:rPr>
      <w:rFonts w:ascii="Symbol" w:hAnsi="Symbol" w:hint="default"/>
    </w:rPr>
  </w:style>
  <w:style w:type="character" w:customStyle="1" w:styleId="texte1">
    <w:name w:val="texte1"/>
    <w:basedOn w:val="Domylnaczcionkaakapitu"/>
    <w:rsid w:val="009829AF"/>
    <w:rPr>
      <w:rFonts w:ascii="Times New Roman" w:hAnsi="Times New Roman" w:cs="Times New Roman" w:hint="default"/>
      <w:color w:val="333333"/>
      <w:sz w:val="13"/>
      <w:szCs w:val="13"/>
    </w:rPr>
  </w:style>
  <w:style w:type="character" w:customStyle="1" w:styleId="TeksttreciZnak">
    <w:name w:val="Tekst treści_ Znak"/>
    <w:basedOn w:val="Domylnaczcionkaakapitu"/>
    <w:rsid w:val="009829AF"/>
    <w:rPr>
      <w:rFonts w:ascii="Palatino Linotype" w:eastAsia="Courier New" w:hAnsi="Palatino Linotype" w:cs="Palatino Linotype" w:hint="default"/>
      <w:sz w:val="21"/>
      <w:szCs w:val="21"/>
      <w:lang w:val="pl-PL" w:eastAsia="pl-PL" w:bidi="ar-SA"/>
    </w:rPr>
  </w:style>
  <w:style w:type="character" w:customStyle="1" w:styleId="h1">
    <w:name w:val="h1"/>
    <w:rsid w:val="009829AF"/>
  </w:style>
  <w:style w:type="table" w:styleId="Tabela-Siatka">
    <w:name w:val="Table Grid"/>
    <w:basedOn w:val="Standardowy"/>
    <w:uiPriority w:val="39"/>
    <w:rsid w:val="009829AF"/>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829AF"/>
    <w:rPr>
      <w:b/>
      <w:bCs/>
    </w:rPr>
  </w:style>
  <w:style w:type="paragraph" w:customStyle="1" w:styleId="Standardowytekst">
    <w:name w:val="Standardowy.tekst"/>
    <w:rsid w:val="009829AF"/>
    <w:pPr>
      <w:spacing w:after="0" w:line="240" w:lineRule="auto"/>
      <w:jc w:val="both"/>
    </w:pPr>
    <w:rPr>
      <w:rFonts w:ascii="Times New Roman" w:eastAsia="Times New Roman" w:hAnsi="Times New Roman" w:cs="Times New Roman"/>
      <w:sz w:val="20"/>
      <w:szCs w:val="20"/>
      <w:lang w:eastAsia="pl-PL"/>
    </w:rPr>
  </w:style>
  <w:style w:type="character" w:customStyle="1" w:styleId="Bodytext">
    <w:name w:val="Body text_"/>
    <w:basedOn w:val="Domylnaczcionkaakapitu"/>
    <w:link w:val="Tekstpodstawowy1"/>
    <w:rsid w:val="009829AF"/>
    <w:rPr>
      <w:rFonts w:ascii="Times New Roman" w:eastAsia="Times New Roman" w:hAnsi="Times New Roman" w:cs="Times New Roman"/>
      <w:sz w:val="24"/>
      <w:szCs w:val="24"/>
      <w:shd w:val="clear" w:color="auto" w:fill="FFFFFF"/>
    </w:rPr>
  </w:style>
  <w:style w:type="paragraph" w:customStyle="1" w:styleId="Tekstpodstawowy1">
    <w:name w:val="Tekst podstawowy1"/>
    <w:basedOn w:val="Normalny"/>
    <w:link w:val="Bodytext"/>
    <w:rsid w:val="009829AF"/>
    <w:pPr>
      <w:shd w:val="clear" w:color="auto" w:fill="FFFFFF"/>
      <w:suppressAutoHyphens w:val="0"/>
      <w:spacing w:after="480" w:line="533" w:lineRule="exact"/>
      <w:ind w:hanging="1420"/>
    </w:pPr>
    <w:rPr>
      <w:sz w:val="24"/>
      <w:szCs w:val="24"/>
      <w:lang w:eastAsia="en-US"/>
    </w:rPr>
  </w:style>
  <w:style w:type="paragraph" w:styleId="Nagwekspisutreci">
    <w:name w:val="TOC Heading"/>
    <w:basedOn w:val="Nagwek1"/>
    <w:next w:val="Normalny"/>
    <w:uiPriority w:val="39"/>
    <w:unhideWhenUsed/>
    <w:qFormat/>
    <w:rsid w:val="009829AF"/>
    <w:pPr>
      <w:keepNext/>
      <w:keepLines/>
      <w:tabs>
        <w:tab w:val="clear" w:pos="0"/>
      </w:tabs>
      <w:suppressAutoHyphens w:val="0"/>
      <w:spacing w:line="259" w:lineRule="auto"/>
      <w:outlineLvl w:val="9"/>
    </w:pPr>
    <w:rPr>
      <w:rFonts w:asciiTheme="majorHAnsi" w:eastAsiaTheme="majorEastAsia" w:hAnsiTheme="majorHAnsi" w:cstheme="majorBidi"/>
      <w:b w:val="0"/>
      <w:color w:val="2E74B5" w:themeColor="accent1" w:themeShade="BF"/>
      <w:sz w:val="32"/>
      <w:szCs w:val="32"/>
      <w:u w:val="none"/>
      <w:lang w:eastAsia="pl-PL"/>
    </w:rPr>
  </w:style>
  <w:style w:type="paragraph" w:styleId="Spistreci2">
    <w:name w:val="toc 2"/>
    <w:basedOn w:val="Normalny"/>
    <w:next w:val="Normalny"/>
    <w:autoRedefine/>
    <w:uiPriority w:val="39"/>
    <w:unhideWhenUsed/>
    <w:rsid w:val="009829AF"/>
    <w:pPr>
      <w:spacing w:after="100"/>
      <w:ind w:left="200"/>
    </w:pPr>
  </w:style>
  <w:style w:type="paragraph" w:styleId="Spistreci1">
    <w:name w:val="toc 1"/>
    <w:basedOn w:val="Normalny"/>
    <w:next w:val="Normalny"/>
    <w:autoRedefine/>
    <w:uiPriority w:val="39"/>
    <w:unhideWhenUsed/>
    <w:rsid w:val="009829AF"/>
    <w:pPr>
      <w:tabs>
        <w:tab w:val="right" w:leader="dot" w:pos="9062"/>
      </w:tabs>
      <w:spacing w:after="100"/>
    </w:pPr>
    <w:rPr>
      <w:rFonts w:asciiTheme="minorHAnsi" w:eastAsia="MS Mincho" w:hAnsiTheme="minorHAnsi" w:cstheme="minorHAnsi"/>
      <w:noProof/>
    </w:rPr>
  </w:style>
  <w:style w:type="character" w:styleId="Hipercze">
    <w:name w:val="Hyperlink"/>
    <w:basedOn w:val="Domylnaczcionkaakapitu"/>
    <w:uiPriority w:val="99"/>
    <w:unhideWhenUsed/>
    <w:rsid w:val="009829AF"/>
    <w:rPr>
      <w:color w:val="0563C1" w:themeColor="hyperlink"/>
      <w:u w:val="single"/>
    </w:rPr>
  </w:style>
  <w:style w:type="paragraph" w:styleId="Spistreci3">
    <w:name w:val="toc 3"/>
    <w:basedOn w:val="Normalny"/>
    <w:next w:val="Normalny"/>
    <w:autoRedefine/>
    <w:uiPriority w:val="39"/>
    <w:unhideWhenUsed/>
    <w:rsid w:val="009829AF"/>
    <w:pPr>
      <w:tabs>
        <w:tab w:val="right" w:leader="dot" w:pos="9062"/>
      </w:tabs>
      <w:suppressAutoHyphens w:val="0"/>
      <w:spacing w:after="100" w:line="259" w:lineRule="auto"/>
    </w:pPr>
    <w:rPr>
      <w:rFonts w:asciiTheme="minorHAnsi" w:eastAsiaTheme="minorEastAsia" w:hAnsiTheme="minorHAnsi"/>
      <w:b/>
      <w:noProof/>
      <w:color w:val="000000" w:themeColor="text1"/>
      <w:sz w:val="22"/>
      <w:szCs w:val="22"/>
      <w:lang w:eastAsia="pl-PL"/>
    </w:rPr>
  </w:style>
  <w:style w:type="character" w:customStyle="1" w:styleId="alb">
    <w:name w:val="a_lb"/>
    <w:basedOn w:val="Domylnaczcionkaakapitu"/>
    <w:rsid w:val="009829AF"/>
  </w:style>
  <w:style w:type="paragraph" w:customStyle="1" w:styleId="text-justify">
    <w:name w:val="text-justify"/>
    <w:basedOn w:val="Normalny"/>
    <w:rsid w:val="009829AF"/>
    <w:pPr>
      <w:suppressAutoHyphens w:val="0"/>
      <w:spacing w:before="100" w:beforeAutospacing="1" w:after="100" w:afterAutospacing="1"/>
    </w:pPr>
    <w:rPr>
      <w:sz w:val="24"/>
      <w:szCs w:val="24"/>
      <w:lang w:eastAsia="pl-PL"/>
    </w:rPr>
  </w:style>
  <w:style w:type="character" w:styleId="Uwydatnienie">
    <w:name w:val="Emphasis"/>
    <w:basedOn w:val="Domylnaczcionkaakapitu"/>
    <w:uiPriority w:val="20"/>
    <w:qFormat/>
    <w:rsid w:val="009829AF"/>
    <w:rPr>
      <w:i/>
      <w:iCs/>
    </w:rPr>
  </w:style>
  <w:style w:type="character" w:customStyle="1" w:styleId="fn-ref">
    <w:name w:val="fn-ref"/>
    <w:basedOn w:val="Domylnaczcionkaakapitu"/>
    <w:rsid w:val="009829AF"/>
  </w:style>
  <w:style w:type="paragraph" w:styleId="Zwykytekst">
    <w:name w:val="Plain Text"/>
    <w:basedOn w:val="Normalny"/>
    <w:link w:val="ZwykytekstZnak"/>
    <w:rsid w:val="009829AF"/>
    <w:pPr>
      <w:suppressAutoHyphens w:val="0"/>
    </w:pPr>
    <w:rPr>
      <w:rFonts w:ascii="Courier New" w:hAnsi="Courier New" w:cs="Courier New"/>
      <w:lang w:eastAsia="pl-PL"/>
    </w:rPr>
  </w:style>
  <w:style w:type="character" w:customStyle="1" w:styleId="ZwykytekstZnak">
    <w:name w:val="Zwykły tekst Znak"/>
    <w:basedOn w:val="Domylnaczcionkaakapitu"/>
    <w:link w:val="Zwykytekst"/>
    <w:rsid w:val="009829AF"/>
    <w:rPr>
      <w:rFonts w:ascii="Courier New" w:eastAsia="Times New Roman" w:hAnsi="Courier New" w:cs="Courier New"/>
      <w:sz w:val="20"/>
      <w:szCs w:val="20"/>
      <w:lang w:eastAsia="pl-PL"/>
    </w:rPr>
  </w:style>
  <w:style w:type="paragraph" w:customStyle="1" w:styleId="Akapitzlist1">
    <w:name w:val="Akapit z listą1"/>
    <w:basedOn w:val="Normalny"/>
    <w:rsid w:val="009829AF"/>
    <w:pPr>
      <w:ind w:left="720"/>
    </w:pPr>
    <w:rPr>
      <w:rFonts w:eastAsia="Calibri"/>
    </w:rPr>
  </w:style>
  <w:style w:type="character" w:customStyle="1" w:styleId="AkapitzlistZnak">
    <w:name w:val="Akapit z listą Znak"/>
    <w:aliases w:val="L1 Znak,Numerowanie Znak,Akapit z listą5 Znak"/>
    <w:link w:val="Akapitzlist"/>
    <w:uiPriority w:val="34"/>
    <w:qFormat/>
    <w:locked/>
    <w:rsid w:val="0008010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B55D36"/>
    <w:rPr>
      <w:vertAlign w:val="superscript"/>
    </w:rPr>
  </w:style>
  <w:style w:type="table" w:customStyle="1" w:styleId="Tabela-Siatka1">
    <w:name w:val="Tabela - Siatka1"/>
    <w:basedOn w:val="Standardowy"/>
    <w:next w:val="Tabela-Siatka"/>
    <w:uiPriority w:val="39"/>
    <w:rsid w:val="00A8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F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56D36"/>
    <w:rPr>
      <w:color w:val="954F72" w:themeColor="followedHyperlink"/>
      <w:u w:val="single"/>
    </w:rPr>
  </w:style>
  <w:style w:type="paragraph" w:styleId="NormalnyWeb">
    <w:name w:val="Normal (Web)"/>
    <w:basedOn w:val="Normalny"/>
    <w:uiPriority w:val="99"/>
    <w:semiHidden/>
    <w:unhideWhenUsed/>
    <w:rsid w:val="00AB51D9"/>
    <w:pPr>
      <w:suppressAutoHyphens w:val="0"/>
      <w:spacing w:before="100" w:beforeAutospacing="1" w:after="119"/>
    </w:pPr>
    <w:rPr>
      <w:sz w:val="24"/>
      <w:szCs w:val="24"/>
      <w:lang w:eastAsia="pl-PL"/>
    </w:rPr>
  </w:style>
  <w:style w:type="table" w:customStyle="1" w:styleId="Tabela-Siatka3">
    <w:name w:val="Tabela - Siatka3"/>
    <w:basedOn w:val="Standardowy"/>
    <w:next w:val="Tabela-Siatka"/>
    <w:uiPriority w:val="39"/>
    <w:rsid w:val="00FD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A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uiPriority w:val="99"/>
    <w:rsid w:val="00B03FB1"/>
    <w:pPr>
      <w:widowControl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0401">
      <w:bodyDiv w:val="1"/>
      <w:marLeft w:val="0"/>
      <w:marRight w:val="0"/>
      <w:marTop w:val="0"/>
      <w:marBottom w:val="0"/>
      <w:divBdr>
        <w:top w:val="none" w:sz="0" w:space="0" w:color="auto"/>
        <w:left w:val="none" w:sz="0" w:space="0" w:color="auto"/>
        <w:bottom w:val="none" w:sz="0" w:space="0" w:color="auto"/>
        <w:right w:val="none" w:sz="0" w:space="0" w:color="auto"/>
      </w:divBdr>
    </w:div>
    <w:div w:id="251398228">
      <w:bodyDiv w:val="1"/>
      <w:marLeft w:val="0"/>
      <w:marRight w:val="0"/>
      <w:marTop w:val="0"/>
      <w:marBottom w:val="0"/>
      <w:divBdr>
        <w:top w:val="none" w:sz="0" w:space="0" w:color="auto"/>
        <w:left w:val="none" w:sz="0" w:space="0" w:color="auto"/>
        <w:bottom w:val="none" w:sz="0" w:space="0" w:color="auto"/>
        <w:right w:val="none" w:sz="0" w:space="0" w:color="auto"/>
      </w:divBdr>
    </w:div>
    <w:div w:id="1270428977">
      <w:bodyDiv w:val="1"/>
      <w:marLeft w:val="0"/>
      <w:marRight w:val="0"/>
      <w:marTop w:val="0"/>
      <w:marBottom w:val="0"/>
      <w:divBdr>
        <w:top w:val="none" w:sz="0" w:space="0" w:color="auto"/>
        <w:left w:val="none" w:sz="0" w:space="0" w:color="auto"/>
        <w:bottom w:val="none" w:sz="0" w:space="0" w:color="auto"/>
        <w:right w:val="none" w:sz="0" w:space="0" w:color="auto"/>
      </w:divBdr>
    </w:div>
    <w:div w:id="15784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wiatnidzi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ec.org" TargetMode="External"/><Relationship Id="rId4" Type="http://schemas.openxmlformats.org/officeDocument/2006/relationships/settings" Target="settings.xml"/><Relationship Id="rId9" Type="http://schemas.openxmlformats.org/officeDocument/2006/relationships/hyperlink" Target="mailto:272.6.2019@powiatnidzic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D88F-EEA5-4476-AF4C-BBB51D38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14918</Words>
  <Characters>89509</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Rynkowska</dc:creator>
  <cp:keywords/>
  <dc:description/>
  <cp:lastModifiedBy>Powiat Nidzicki</cp:lastModifiedBy>
  <cp:revision>6</cp:revision>
  <cp:lastPrinted>2019-08-27T08:57:00Z</cp:lastPrinted>
  <dcterms:created xsi:type="dcterms:W3CDTF">2019-08-26T09:05:00Z</dcterms:created>
  <dcterms:modified xsi:type="dcterms:W3CDTF">2019-08-27T08:59:00Z</dcterms:modified>
</cp:coreProperties>
</file>