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C" w:rsidRPr="00DB3077" w:rsidRDefault="00DB3077" w:rsidP="00593675">
      <w:pPr>
        <w:pStyle w:val="Akapitzlist"/>
        <w:spacing w:line="276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>Nidzica, 23.02.2017 r.</w:t>
      </w: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3472B" w:rsidRDefault="00DB3077" w:rsidP="0003472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>Nr sprawy: 07/ZW/2017</w:t>
      </w:r>
      <w:r w:rsidRPr="00DB3077">
        <w:rPr>
          <w:rFonts w:asciiTheme="minorHAnsi" w:hAnsiTheme="minorHAnsi" w:cstheme="minorHAnsi"/>
          <w:sz w:val="22"/>
          <w:szCs w:val="22"/>
        </w:rPr>
        <w:tab/>
      </w:r>
      <w:r w:rsidR="0003472B">
        <w:rPr>
          <w:rFonts w:asciiTheme="minorHAnsi" w:hAnsiTheme="minorHAnsi" w:cstheme="minorHAnsi"/>
          <w:sz w:val="22"/>
          <w:szCs w:val="22"/>
        </w:rPr>
        <w:tab/>
      </w:r>
      <w:r w:rsidR="0003472B">
        <w:rPr>
          <w:rFonts w:asciiTheme="minorHAnsi" w:hAnsiTheme="minorHAnsi" w:cstheme="minorHAnsi"/>
          <w:sz w:val="22"/>
          <w:szCs w:val="22"/>
        </w:rPr>
        <w:tab/>
      </w:r>
      <w:r w:rsidR="0003472B" w:rsidRPr="0003472B">
        <w:rPr>
          <w:rFonts w:asciiTheme="minorHAnsi" w:hAnsiTheme="minorHAnsi" w:cstheme="minorHAnsi"/>
          <w:b/>
          <w:sz w:val="22"/>
          <w:szCs w:val="22"/>
        </w:rPr>
        <w:t>Do wszystkich Wykonawców</w:t>
      </w:r>
    </w:p>
    <w:p w:rsidR="0061594B" w:rsidRPr="00593675" w:rsidRDefault="00DB3077" w:rsidP="000347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ab/>
      </w:r>
      <w:r w:rsidRPr="00DB3077">
        <w:rPr>
          <w:rFonts w:asciiTheme="minorHAnsi" w:hAnsiTheme="minorHAnsi" w:cstheme="minorHAnsi"/>
          <w:sz w:val="22"/>
          <w:szCs w:val="22"/>
        </w:rPr>
        <w:tab/>
      </w:r>
      <w:r w:rsidRPr="00DB3077">
        <w:rPr>
          <w:rFonts w:asciiTheme="minorHAnsi" w:hAnsiTheme="minorHAnsi" w:cstheme="minorHAnsi"/>
          <w:sz w:val="22"/>
          <w:szCs w:val="22"/>
        </w:rPr>
        <w:tab/>
      </w:r>
    </w:p>
    <w:p w:rsidR="00DB3077" w:rsidRDefault="00DB3077" w:rsidP="0059367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3472B" w:rsidRDefault="0003472B" w:rsidP="0003472B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1763EC" w:rsidRDefault="001763EC" w:rsidP="0059367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763EC" w:rsidRPr="00593675" w:rsidRDefault="001763EC" w:rsidP="00593675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 xml:space="preserve">Powiatowy Zarząd Dróg w Nidzicy zaprasza do złożenia oferty w postępowaniu nr </w:t>
      </w:r>
      <w:r w:rsidRPr="00593675">
        <w:rPr>
          <w:rFonts w:asciiTheme="minorHAnsi" w:hAnsiTheme="minorHAnsi" w:cstheme="minorHAnsi"/>
          <w:b/>
          <w:sz w:val="22"/>
          <w:szCs w:val="22"/>
        </w:rPr>
        <w:t xml:space="preserve">07/ZW/2017 na „Dostawę </w:t>
      </w:r>
      <w:r w:rsidR="00DB3077" w:rsidRPr="00593675">
        <w:rPr>
          <w:rFonts w:asciiTheme="minorHAnsi" w:hAnsiTheme="minorHAnsi" w:cstheme="minorHAnsi"/>
          <w:b/>
          <w:sz w:val="22"/>
          <w:szCs w:val="22"/>
        </w:rPr>
        <w:t>emulsji asfaltowej”.</w:t>
      </w:r>
    </w:p>
    <w:p w:rsidR="001763EC" w:rsidRPr="00DB3077" w:rsidRDefault="001763EC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763EC" w:rsidRPr="00593675" w:rsidRDefault="001763EC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 xml:space="preserve">Przedmiotem zamówienia jest: </w:t>
      </w:r>
    </w:p>
    <w:p w:rsidR="001763EC" w:rsidRPr="00593675" w:rsidRDefault="001763EC" w:rsidP="0059367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B307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Dostawa emulsji asfaltowej</w:t>
      </w:r>
      <w:r w:rsidR="0059367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       </w:t>
      </w:r>
    </w:p>
    <w:p w:rsidR="001763EC" w:rsidRPr="00DB3077" w:rsidRDefault="001763EC" w:rsidP="0059367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B307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CPV : </w:t>
      </w:r>
      <w:r w:rsidRPr="00DB307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>44.11.36.00-1 bitum i asfalt</w:t>
      </w:r>
    </w:p>
    <w:p w:rsidR="001763EC" w:rsidRPr="00DB3077" w:rsidRDefault="001763EC" w:rsidP="0059367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Zamówienie obejmuje dostawę 52,0 ton kationowej emulsji asfaltowej C65 B3 PU/RC (K1-65) do remontów cząstkowych dróg z możliwością  codziennego odbioru emulsji własnym (sprzętem) transportem zamawiającego z odległości nie większej niż 5</w:t>
      </w:r>
      <w:r w:rsidR="001D0D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>km od siedziby zamawiającego.</w:t>
      </w:r>
    </w:p>
    <w:p w:rsidR="001763EC" w:rsidRPr="00DB3077" w:rsidRDefault="001763EC" w:rsidP="00593675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 określa orientacyjnie wielkość jednorazowej dostawy, każdorazowo nie więcej niż  1 tona.</w:t>
      </w:r>
    </w:p>
    <w:p w:rsidR="002B7CF9" w:rsidRDefault="001763EC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załadunku emulsji  na środki sprzętowe zamawiającego  ponosi d</w:t>
      </w:r>
      <w:r w:rsidR="001D0D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ostawca. </w:t>
      </w:r>
      <w:r w:rsidRPr="00DB3077">
        <w:rPr>
          <w:rFonts w:asciiTheme="minorHAnsi" w:eastAsia="Times New Roman" w:hAnsiTheme="minorHAnsi" w:cstheme="minorHAnsi"/>
          <w:sz w:val="22"/>
          <w:szCs w:val="22"/>
          <w:lang w:eastAsia="pl-PL"/>
        </w:rPr>
        <w:t>Emulsja asfaltowa winna odpowiadać wymaganiom normy PN-EN 13808:2010</w:t>
      </w:r>
      <w:r w:rsidR="001D0D76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1D0D76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217A8" w:rsidRDefault="009217A8" w:rsidP="009217A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Termin realizacji dostaw: od daty podpisania umowy do 10.12.2017 r.</w:t>
      </w:r>
    </w:p>
    <w:p w:rsidR="009217A8" w:rsidRDefault="009217A8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Default="001D0D76" w:rsidP="00593675">
      <w:pPr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Ofertę wraz z formularzem cenowym oraz zaakceptowanym projektem umowy należy złożyć w Powiatowym Zarządzie Dróg w Nidzicy, ul. Kolejowa 29, 13-100 Nidzica (pok. Nr 1 – sekretariat) do dnia: 06.03.2017 r. godz. 11:00.</w:t>
      </w:r>
    </w:p>
    <w:p w:rsidR="001D0D76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7D7AB2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7D7AB2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Załączniki: </w:t>
      </w:r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bookmarkStart w:id="0" w:name="_GoBack"/>
      <w:bookmarkEnd w:id="0"/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umowy</w:t>
      </w:r>
    </w:p>
    <w:p w:rsidR="001D0D76" w:rsidRPr="001D0D76" w:rsidRDefault="001D0D76" w:rsidP="0059367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D0D76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DB3077" w:rsidRDefault="001D0D76" w:rsidP="00593675">
      <w:pPr>
        <w:spacing w:line="276" w:lineRule="auto"/>
        <w:rPr>
          <w:rFonts w:asciiTheme="minorHAnsi" w:hAnsiTheme="minorHAnsi" w:cstheme="minorHAnsi"/>
        </w:rPr>
      </w:pPr>
    </w:p>
    <w:sectPr w:rsidR="001D0D76" w:rsidRPr="00D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4845"/>
    <w:multiLevelType w:val="hybridMultilevel"/>
    <w:tmpl w:val="17FE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2"/>
    <w:rsid w:val="0003472B"/>
    <w:rsid w:val="00036AF2"/>
    <w:rsid w:val="001763EC"/>
    <w:rsid w:val="001D0D76"/>
    <w:rsid w:val="002B7CF9"/>
    <w:rsid w:val="00593675"/>
    <w:rsid w:val="0061594B"/>
    <w:rsid w:val="007D7AB2"/>
    <w:rsid w:val="009217A8"/>
    <w:rsid w:val="00D764EB"/>
    <w:rsid w:val="00DB3077"/>
    <w:rsid w:val="00D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EC"/>
    <w:pPr>
      <w:widowControl/>
      <w:suppressAutoHyphens w:val="0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EC"/>
    <w:pPr>
      <w:widowControl/>
      <w:suppressAutoHyphens w:val="0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xxx</cp:lastModifiedBy>
  <cp:revision>5</cp:revision>
  <cp:lastPrinted>2017-02-23T11:07:00Z</cp:lastPrinted>
  <dcterms:created xsi:type="dcterms:W3CDTF">2017-02-23T11:04:00Z</dcterms:created>
  <dcterms:modified xsi:type="dcterms:W3CDTF">2017-02-23T11:56:00Z</dcterms:modified>
</cp:coreProperties>
</file>