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F0" w:rsidRDefault="00B507F0" w:rsidP="00B507F0">
      <w:pPr>
        <w:pStyle w:val="gwp3a704797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color w:val="2D2D2D"/>
          <w:sz w:val="22"/>
          <w:szCs w:val="22"/>
        </w:rPr>
      </w:pPr>
    </w:p>
    <w:p w:rsidR="00B507F0" w:rsidRDefault="00B507F0" w:rsidP="00B507F0">
      <w:pPr>
        <w:ind w:left="993" w:hanging="993"/>
        <w:jc w:val="right"/>
        <w:rPr>
          <w:rFonts w:cs="Arial"/>
          <w:b/>
        </w:rPr>
      </w:pPr>
      <w:r>
        <w:rPr>
          <w:rFonts w:cs="Arial"/>
          <w:b/>
        </w:rPr>
        <w:t>Nidzica, 25.03.2020</w:t>
      </w:r>
    </w:p>
    <w:p w:rsidR="00B507F0" w:rsidRDefault="00B507F0" w:rsidP="00B507F0">
      <w:pPr>
        <w:ind w:left="993" w:hanging="993"/>
        <w:jc w:val="both"/>
        <w:rPr>
          <w:rFonts w:cs="Arial"/>
          <w:b/>
        </w:rPr>
      </w:pPr>
    </w:p>
    <w:p w:rsidR="00B507F0" w:rsidRDefault="00B507F0" w:rsidP="005C7E71">
      <w:pPr>
        <w:ind w:left="993" w:hanging="993"/>
        <w:jc w:val="both"/>
        <w:rPr>
          <w:rFonts w:cs="Arial"/>
          <w:b/>
        </w:rPr>
      </w:pPr>
      <w:r>
        <w:rPr>
          <w:rFonts w:cs="Arial"/>
          <w:b/>
        </w:rPr>
        <w:t>Nr sprawy: 05/2020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5C7E71">
        <w:rPr>
          <w:rFonts w:cs="Arial"/>
          <w:b/>
        </w:rPr>
        <w:t>WSZYSCY WYKONWCY</w:t>
      </w:r>
    </w:p>
    <w:p w:rsidR="00B507F0" w:rsidRDefault="00B507F0" w:rsidP="00B507F0">
      <w:pPr>
        <w:ind w:left="993" w:hanging="993"/>
        <w:jc w:val="both"/>
        <w:rPr>
          <w:rFonts w:cs="Arial"/>
          <w:b/>
        </w:rPr>
      </w:pPr>
    </w:p>
    <w:p w:rsidR="00B507F0" w:rsidRDefault="00B507F0" w:rsidP="00B507F0">
      <w:pPr>
        <w:jc w:val="both"/>
        <w:rPr>
          <w:rFonts w:cs="Arial"/>
          <w:b/>
        </w:rPr>
      </w:pPr>
    </w:p>
    <w:p w:rsidR="00B507F0" w:rsidRPr="000052D3" w:rsidRDefault="00B507F0" w:rsidP="000052D3">
      <w:pPr>
        <w:ind w:left="993" w:hanging="993"/>
        <w:jc w:val="both"/>
        <w:rPr>
          <w:rFonts w:cs="Arial"/>
        </w:rPr>
      </w:pPr>
      <w:r w:rsidRPr="000052D3">
        <w:rPr>
          <w:rFonts w:cs="Arial"/>
          <w:b/>
        </w:rPr>
        <w:t>Dotyczy:</w:t>
      </w:r>
      <w:r w:rsidRPr="000052D3">
        <w:rPr>
          <w:rFonts w:cs="Arial"/>
        </w:rPr>
        <w:t xml:space="preserve"> Remont drogi powiatowej Nr 1560N na odcinku od</w:t>
      </w:r>
      <w:r w:rsidRPr="000052D3">
        <w:rPr>
          <w:rFonts w:cs="Arial"/>
        </w:rPr>
        <w:t xml:space="preserve"> DP 1997N-Zabłocie Kanigowskie </w:t>
      </w:r>
      <w:r w:rsidRPr="000052D3">
        <w:rPr>
          <w:rFonts w:cs="Arial"/>
        </w:rPr>
        <w:t>Janowiec Kościelny</w:t>
      </w:r>
    </w:p>
    <w:p w:rsidR="00B507F0" w:rsidRPr="000052D3" w:rsidRDefault="00B507F0" w:rsidP="000052D3">
      <w:pPr>
        <w:ind w:left="4248" w:firstLine="708"/>
        <w:jc w:val="both"/>
        <w:rPr>
          <w:noProof/>
          <w:lang w:eastAsia="pl-PL"/>
        </w:rPr>
      </w:pPr>
      <w:r w:rsidRPr="000052D3">
        <w:rPr>
          <w:noProof/>
          <w:lang w:eastAsia="pl-PL"/>
        </w:rPr>
        <w:tab/>
      </w:r>
      <w:r w:rsidRPr="000052D3">
        <w:rPr>
          <w:noProof/>
          <w:lang w:eastAsia="pl-PL"/>
        </w:rPr>
        <w:tab/>
      </w:r>
    </w:p>
    <w:p w:rsidR="00B507F0" w:rsidRPr="000052D3" w:rsidRDefault="00B507F0" w:rsidP="000052D3">
      <w:pPr>
        <w:ind w:firstLine="360"/>
        <w:jc w:val="both"/>
        <w:rPr>
          <w:rFonts w:cs="Arial"/>
        </w:rPr>
      </w:pPr>
      <w:r w:rsidRPr="000052D3">
        <w:rPr>
          <w:noProof/>
          <w:lang w:eastAsia="pl-PL"/>
        </w:rPr>
        <w:t>Powiatowy Zarzad Dróg w Nidzicy na podstawie art. 38 ust.1 pkt.3 i ust. 2 ustawy Pzp (Dz. U. z 201</w:t>
      </w:r>
      <w:r w:rsidRPr="000052D3">
        <w:rPr>
          <w:noProof/>
        </w:rPr>
        <w:t>9</w:t>
      </w:r>
      <w:r w:rsidRPr="000052D3">
        <w:rPr>
          <w:noProof/>
          <w:lang w:eastAsia="pl-PL"/>
        </w:rPr>
        <w:t xml:space="preserve"> r. </w:t>
      </w:r>
      <w:r w:rsidRPr="000052D3">
        <w:rPr>
          <w:noProof/>
          <w:lang w:eastAsia="pl-PL"/>
        </w:rPr>
        <w:t>p</w:t>
      </w:r>
      <w:r w:rsidRPr="000052D3">
        <w:rPr>
          <w:noProof/>
        </w:rPr>
        <w:t>o</w:t>
      </w:r>
      <w:r w:rsidRPr="000052D3">
        <w:rPr>
          <w:noProof/>
          <w:lang w:eastAsia="pl-PL"/>
        </w:rPr>
        <w:t>z. 1</w:t>
      </w:r>
      <w:r w:rsidRPr="000052D3">
        <w:rPr>
          <w:noProof/>
        </w:rPr>
        <w:t>843</w:t>
      </w:r>
      <w:r w:rsidRPr="000052D3">
        <w:rPr>
          <w:noProof/>
          <w:lang w:eastAsia="pl-PL"/>
        </w:rPr>
        <w:t xml:space="preserve"> z późn. zm.)  udziela odpowiedzi na poniższe pytania złożone w postępowaniu nr</w:t>
      </w:r>
      <w:r w:rsidRPr="000052D3">
        <w:rPr>
          <w:noProof/>
        </w:rPr>
        <w:t xml:space="preserve"> </w:t>
      </w:r>
      <w:r w:rsidRPr="000052D3">
        <w:rPr>
          <w:b/>
          <w:noProof/>
        </w:rPr>
        <w:t>05/2020</w:t>
      </w:r>
      <w:r w:rsidRPr="000052D3">
        <w:rPr>
          <w:noProof/>
        </w:rPr>
        <w:t xml:space="preserve"> na </w:t>
      </w:r>
      <w:r w:rsidRPr="000052D3">
        <w:rPr>
          <w:rFonts w:cs="Arial"/>
          <w:b/>
        </w:rPr>
        <w:t>Remont drogi powiatowej Nr 1560N na odcinku od DP 1997N-Zabłocie Kanigowskie Janowiec Kościelny</w:t>
      </w:r>
      <w:r w:rsidRPr="000052D3">
        <w:rPr>
          <w:rFonts w:cs="Arial"/>
          <w:b/>
        </w:rPr>
        <w:t>.</w:t>
      </w:r>
    </w:p>
    <w:p w:rsidR="00B507F0" w:rsidRPr="000052D3" w:rsidRDefault="00B507F0" w:rsidP="000052D3">
      <w:pPr>
        <w:pStyle w:val="gwp3a704797msolistparagraph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color w:val="2D2D2D"/>
          <w:sz w:val="22"/>
          <w:szCs w:val="22"/>
        </w:rPr>
      </w:pPr>
      <w:r w:rsidRPr="000052D3">
        <w:rPr>
          <w:rFonts w:asciiTheme="minorHAnsi" w:hAnsiTheme="minorHAnsi"/>
          <w:color w:val="2D2D2D"/>
          <w:sz w:val="22"/>
          <w:szCs w:val="22"/>
        </w:rPr>
        <w:t>Pytanie nr 1:</w:t>
      </w:r>
    </w:p>
    <w:p w:rsidR="00B507F0" w:rsidRPr="00EF3925" w:rsidRDefault="00B507F0" w:rsidP="000052D3">
      <w:pPr>
        <w:pStyle w:val="gwp3a704797msolistparagraph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/>
          <w:color w:val="2D2D2D"/>
          <w:sz w:val="22"/>
          <w:szCs w:val="22"/>
        </w:rPr>
      </w:pPr>
      <w:r w:rsidRPr="00EF3925">
        <w:rPr>
          <w:rFonts w:asciiTheme="minorHAnsi" w:hAnsiTheme="minorHAnsi"/>
          <w:b/>
          <w:color w:val="2D2D2D"/>
          <w:sz w:val="22"/>
          <w:szCs w:val="22"/>
        </w:rPr>
        <w:t>Zgodnie z &amp;8 SIWZ jedną z możliwości jest wniesienie wadium w formie gwarancji bankowej. W SIWZ jest informacja, iż gwarancja nie ma wprowadzać dodatkowych warunków merytorycznych.</w:t>
      </w:r>
    </w:p>
    <w:p w:rsidR="00B507F0" w:rsidRPr="00EF3925" w:rsidRDefault="00B507F0" w:rsidP="000052D3">
      <w:pPr>
        <w:pStyle w:val="gwp3a704797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/>
          <w:color w:val="2D2D2D"/>
          <w:sz w:val="22"/>
          <w:szCs w:val="22"/>
        </w:rPr>
      </w:pPr>
      <w:r w:rsidRPr="00EF3925">
        <w:rPr>
          <w:rFonts w:asciiTheme="minorHAnsi" w:hAnsiTheme="minorHAnsi"/>
          <w:b/>
          <w:color w:val="2D2D2D"/>
          <w:sz w:val="22"/>
          <w:szCs w:val="22"/>
        </w:rPr>
        <w:t>Prosimy o wyjaśnienie co Zamawiający rozumie pod pojęciem warunki merytoryczne?</w:t>
      </w:r>
    </w:p>
    <w:p w:rsidR="000052D3" w:rsidRDefault="000052D3" w:rsidP="000052D3">
      <w:pPr>
        <w:jc w:val="both"/>
      </w:pPr>
    </w:p>
    <w:p w:rsidR="00495D02" w:rsidRPr="000052D3" w:rsidRDefault="00B507F0" w:rsidP="000052D3">
      <w:pPr>
        <w:jc w:val="both"/>
      </w:pPr>
      <w:r w:rsidRPr="000052D3">
        <w:t>Odpowiedź:</w:t>
      </w:r>
    </w:p>
    <w:p w:rsidR="00B507F0" w:rsidRPr="000052D3" w:rsidRDefault="00B507F0" w:rsidP="000052D3">
      <w:pPr>
        <w:pStyle w:val="Framecontents"/>
        <w:spacing w:after="0" w:line="276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0052D3">
        <w:rPr>
          <w:rFonts w:asciiTheme="minorHAnsi" w:hAnsiTheme="minorHAnsi" w:cs="Arial"/>
          <w:sz w:val="22"/>
          <w:szCs w:val="22"/>
          <w:lang w:val="pl-PL"/>
        </w:rPr>
        <w:t>Wykonawca jest zobowiązany do wniesienia wadium na zasadach wskazanych w § 8</w:t>
      </w:r>
      <w:r w:rsidRPr="000052D3">
        <w:rPr>
          <w:rFonts w:asciiTheme="minorHAnsi" w:hAnsiTheme="minorHAnsi" w:cs="Arial"/>
          <w:sz w:val="22"/>
          <w:szCs w:val="22"/>
          <w:lang w:val="pl-PL"/>
        </w:rPr>
        <w:t xml:space="preserve"> SIWZ. </w:t>
      </w:r>
    </w:p>
    <w:p w:rsidR="00B507F0" w:rsidRPr="00B507F0" w:rsidRDefault="00B507F0" w:rsidP="000052D3">
      <w:pPr>
        <w:widowControl w:val="0"/>
        <w:suppressAutoHyphens/>
        <w:spacing w:after="0"/>
        <w:jc w:val="both"/>
        <w:rPr>
          <w:rFonts w:eastAsia="Lucida Sans Unicode" w:cs="Arial"/>
          <w:b/>
          <w:bCs/>
          <w:lang w:val="x-none"/>
        </w:rPr>
      </w:pPr>
      <w:r w:rsidRPr="00B507F0">
        <w:rPr>
          <w:rFonts w:eastAsia="Lucida Sans Unicode" w:cs="Arial"/>
          <w:b/>
          <w:bCs/>
          <w:lang w:val="x-none"/>
        </w:rPr>
        <w:t>Z treści gwarancji winno wynikać bezwarunkowe, na każde pisemne żądanie zgłoszone przez  Zamawiającego w terminie związania ofertą, zobowiązanie Gwaranta do wypłaty Zamawiającemu pełnej kwoty wadium w okolicznościach określonych w art. 46 ust.</w:t>
      </w:r>
      <w:r w:rsidRPr="00B507F0">
        <w:rPr>
          <w:rFonts w:eastAsia="Lucida Sans Unicode" w:cs="Arial"/>
          <w:b/>
          <w:bCs/>
          <w:lang/>
        </w:rPr>
        <w:t xml:space="preserve">4a i </w:t>
      </w:r>
      <w:r w:rsidRPr="00B507F0">
        <w:rPr>
          <w:rFonts w:eastAsia="Lucida Sans Unicode" w:cs="Arial"/>
          <w:b/>
          <w:bCs/>
          <w:lang w:val="x-none"/>
        </w:rPr>
        <w:t xml:space="preserve">5 ustawy </w:t>
      </w:r>
      <w:proofErr w:type="spellStart"/>
      <w:r w:rsidRPr="00B507F0">
        <w:rPr>
          <w:rFonts w:eastAsia="Lucida Sans Unicode" w:cs="Arial"/>
          <w:b/>
          <w:bCs/>
          <w:lang w:val="x-none"/>
        </w:rPr>
        <w:t>Pzp</w:t>
      </w:r>
      <w:proofErr w:type="spellEnd"/>
      <w:r w:rsidRPr="00B507F0">
        <w:rPr>
          <w:rFonts w:eastAsia="Lucida Sans Unicode" w:cs="Arial"/>
          <w:b/>
          <w:bCs/>
          <w:lang w:val="x-none"/>
        </w:rPr>
        <w:t>.</w:t>
      </w:r>
    </w:p>
    <w:p w:rsidR="00B507F0" w:rsidRPr="000052D3" w:rsidRDefault="00B507F0" w:rsidP="000052D3">
      <w:pPr>
        <w:pStyle w:val="Framecontents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052D3">
        <w:rPr>
          <w:rFonts w:asciiTheme="minorHAnsi" w:hAnsiTheme="minorHAnsi" w:cs="Arial"/>
          <w:bCs/>
          <w:sz w:val="22"/>
          <w:szCs w:val="22"/>
          <w:lang w:val="pl-PL"/>
        </w:rPr>
        <w:t xml:space="preserve">Wadium wniesione w formie niepieniężnej musi mieć taką samą płynność jak wadium wniesione w pieniądzu, co oznacza, ze dochodzenie roszczeń Zamawiającego nie może być utrudnione. Wadium wniesione w formie niepieniężnej uważane będzie za wniesione, jeżeli z treści dokumentu wynikać będzie, ze interesy Zamawiającego w zakresie roszczenia o wypłatę wadium są zabezpieczone w okolicznościach wymienionych w art. 46 ust 4a i 5 ustawy </w:t>
      </w:r>
      <w:proofErr w:type="spellStart"/>
      <w:r w:rsidRPr="000052D3">
        <w:rPr>
          <w:rFonts w:asciiTheme="minorHAnsi" w:hAnsiTheme="minorHAnsi" w:cs="Arial"/>
          <w:bCs/>
          <w:sz w:val="22"/>
          <w:szCs w:val="22"/>
          <w:lang w:val="pl-PL"/>
        </w:rPr>
        <w:t>Pzp</w:t>
      </w:r>
      <w:proofErr w:type="spellEnd"/>
      <w:r w:rsidRPr="000052D3">
        <w:rPr>
          <w:rFonts w:asciiTheme="minorHAnsi" w:hAnsiTheme="minorHAnsi" w:cs="Arial"/>
          <w:bCs/>
          <w:sz w:val="22"/>
          <w:szCs w:val="22"/>
          <w:lang w:val="pl-PL"/>
        </w:rPr>
        <w:t>, a Gwarant (Poręczyciel) bezwarunkowo, na każde pisemne żądanie zgłoszone przez Zamawiającego w terminie związania ofertą, wypłaci  Zamawiającemu pełną kwotę wadium po zaistnieniu tychże okoliczności.</w:t>
      </w:r>
    </w:p>
    <w:p w:rsidR="00B507F0" w:rsidRPr="000052D3" w:rsidRDefault="00B507F0" w:rsidP="000052D3">
      <w:pPr>
        <w:jc w:val="both"/>
        <w:rPr>
          <w:lang w:val="x-none"/>
        </w:rPr>
      </w:pPr>
    </w:p>
    <w:p w:rsidR="003A0384" w:rsidRDefault="003A0384" w:rsidP="000052D3">
      <w:pPr>
        <w:jc w:val="both"/>
      </w:pPr>
    </w:p>
    <w:p w:rsidR="003A0384" w:rsidRDefault="003A0384" w:rsidP="003A0384">
      <w:pPr>
        <w:tabs>
          <w:tab w:val="left" w:pos="5310"/>
        </w:tabs>
      </w:pPr>
      <w:r>
        <w:tab/>
        <w:t>Dyrektor PZD</w:t>
      </w:r>
    </w:p>
    <w:p w:rsidR="00B507F0" w:rsidRPr="003A0384" w:rsidRDefault="003A0384" w:rsidP="003A0384">
      <w:pPr>
        <w:tabs>
          <w:tab w:val="left" w:pos="5310"/>
        </w:tabs>
      </w:pPr>
      <w:r>
        <w:tab/>
        <w:t>Jacek Dłuski</w:t>
      </w:r>
      <w:bookmarkStart w:id="0" w:name="_GoBack"/>
      <w:bookmarkEnd w:id="0"/>
    </w:p>
    <w:sectPr w:rsidR="00B507F0" w:rsidRPr="003A0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6065C"/>
    <w:multiLevelType w:val="hybridMultilevel"/>
    <w:tmpl w:val="62E6864E"/>
    <w:lvl w:ilvl="0" w:tplc="FCCCAB2E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82"/>
    <w:rsid w:val="000052D3"/>
    <w:rsid w:val="002A5D54"/>
    <w:rsid w:val="003A0384"/>
    <w:rsid w:val="00495D02"/>
    <w:rsid w:val="005C7E71"/>
    <w:rsid w:val="00A60F82"/>
    <w:rsid w:val="00B507F0"/>
    <w:rsid w:val="00B61B94"/>
    <w:rsid w:val="00B8176C"/>
    <w:rsid w:val="00BF42FC"/>
    <w:rsid w:val="00E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3a704797msolistparagraph">
    <w:name w:val="gwp3a704797_msolistparagraph"/>
    <w:basedOn w:val="Normalny"/>
    <w:rsid w:val="00B50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3a704797msonormal">
    <w:name w:val="gwp3a704797_msonormal"/>
    <w:basedOn w:val="Normalny"/>
    <w:rsid w:val="00B50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amecontents">
    <w:name w:val="Frame contents"/>
    <w:basedOn w:val="Tekstpodstawowy"/>
    <w:rsid w:val="00B507F0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07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07F0"/>
  </w:style>
  <w:style w:type="character" w:customStyle="1" w:styleId="WW8Num16z3">
    <w:name w:val="WW8Num16z3"/>
    <w:rsid w:val="00B507F0"/>
    <w:rPr>
      <w:b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3a704797msolistparagraph">
    <w:name w:val="gwp3a704797_msolistparagraph"/>
    <w:basedOn w:val="Normalny"/>
    <w:rsid w:val="00B50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3a704797msonormal">
    <w:name w:val="gwp3a704797_msonormal"/>
    <w:basedOn w:val="Normalny"/>
    <w:rsid w:val="00B50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amecontents">
    <w:name w:val="Frame contents"/>
    <w:basedOn w:val="Tekstpodstawowy"/>
    <w:rsid w:val="00B507F0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07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07F0"/>
  </w:style>
  <w:style w:type="character" w:customStyle="1" w:styleId="WW8Num16z3">
    <w:name w:val="WW8Num16z3"/>
    <w:rsid w:val="00B507F0"/>
    <w:rPr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4</cp:revision>
  <cp:lastPrinted>2020-03-26T08:15:00Z</cp:lastPrinted>
  <dcterms:created xsi:type="dcterms:W3CDTF">2020-03-26T08:13:00Z</dcterms:created>
  <dcterms:modified xsi:type="dcterms:W3CDTF">2020-03-26T08:34:00Z</dcterms:modified>
</cp:coreProperties>
</file>