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0D" w:rsidRPr="001F530D" w:rsidRDefault="001F530D" w:rsidP="001F530D">
      <w:pPr>
        <w:spacing w:after="0" w:line="240" w:lineRule="auto"/>
        <w:rPr>
          <w:rFonts w:eastAsia="Times New Roman" w:cs="Times New Roman"/>
          <w:lang w:eastAsia="pl-PL"/>
        </w:rPr>
      </w:pPr>
      <w:r w:rsidRPr="001F530D">
        <w:rPr>
          <w:rFonts w:eastAsia="Times New Roman" w:cs="Times New Roman"/>
          <w:color w:val="000000"/>
          <w:lang w:eastAsia="pl-PL"/>
        </w:rPr>
        <w:t>Ogłoszenie nr 603902-N-2017 z dnia 2017-10-18 r. </w:t>
      </w:r>
      <w:r w:rsidRPr="001F530D">
        <w:rPr>
          <w:rFonts w:eastAsia="Times New Roman" w:cs="Times New Roman"/>
          <w:color w:val="000000"/>
          <w:lang w:eastAsia="pl-PL"/>
        </w:rPr>
        <w:br/>
      </w:r>
    </w:p>
    <w:p w:rsidR="001F530D" w:rsidRPr="001F530D" w:rsidRDefault="001F530D" w:rsidP="001F530D">
      <w:pPr>
        <w:spacing w:after="0" w:line="450" w:lineRule="atLeast"/>
        <w:jc w:val="center"/>
        <w:rPr>
          <w:rFonts w:eastAsia="Times New Roman" w:cs="Times New Roman"/>
          <w:b/>
          <w:bCs/>
          <w:color w:val="000000"/>
          <w:lang w:eastAsia="pl-PL"/>
        </w:rPr>
      </w:pPr>
      <w:r w:rsidRPr="001F530D">
        <w:rPr>
          <w:rFonts w:eastAsia="Times New Roman" w:cs="Times New Roman"/>
          <w:b/>
          <w:bCs/>
          <w:color w:val="000000"/>
          <w:lang w:eastAsia="pl-PL"/>
        </w:rPr>
        <w:t>Powiatowy Zarząd Dróg w Nidzicy: Zimowe utrzymanie dróg powiatowych zamiejskich i miejskich na terenie działania Powiatowego Zarządu Dróg w Nidzicy w sezonie 2017/2018. Odśnieżanie ciągnikami rolniczymi dróg powiatowych na terenie gminy Kozłowo</w:t>
      </w:r>
      <w:r w:rsidRPr="001F530D">
        <w:rPr>
          <w:rFonts w:eastAsia="Times New Roman" w:cs="Times New Roman"/>
          <w:b/>
          <w:bCs/>
          <w:color w:val="000000"/>
          <w:lang w:eastAsia="pl-PL"/>
        </w:rPr>
        <w:br/>
        <w:t>OGŁOSZENIE O ZAMÓWIENIU - Usługi</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Zamieszczanie ogłoszenia:</w:t>
      </w:r>
      <w:r w:rsidRPr="001F530D">
        <w:rPr>
          <w:rFonts w:eastAsia="Times New Roman" w:cs="Times New Roman"/>
          <w:color w:val="000000"/>
          <w:lang w:eastAsia="pl-PL"/>
        </w:rPr>
        <w:t> Zamieszczanie obowiązkowe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Ogłoszenie dotyczy:</w:t>
      </w:r>
      <w:r w:rsidRPr="001F530D">
        <w:rPr>
          <w:rFonts w:eastAsia="Times New Roman" w:cs="Times New Roman"/>
          <w:color w:val="000000"/>
          <w:lang w:eastAsia="pl-PL"/>
        </w:rPr>
        <w:t> Zamówienia publicznego</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Zamówienie dotyczy projektu lub programu współfinansowanego ze środków Unii Europejskiej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Nazwa projektu lub programu</w:t>
      </w:r>
      <w:r w:rsidRPr="001F530D">
        <w:rPr>
          <w:rFonts w:eastAsia="Times New Roman" w:cs="Times New Roman"/>
          <w:color w:val="000000"/>
          <w:lang w:eastAsia="pl-PL"/>
        </w:rPr>
        <w:t>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b/>
          <w:bCs/>
          <w:color w:val="000000"/>
          <w:lang w:eastAsia="pl-PL"/>
        </w:rPr>
      </w:pPr>
      <w:r w:rsidRPr="001F530D">
        <w:rPr>
          <w:rFonts w:eastAsia="Times New Roman" w:cs="Times New Roman"/>
          <w:b/>
          <w:bCs/>
          <w:color w:val="000000"/>
          <w:u w:val="single"/>
          <w:lang w:eastAsia="pl-PL"/>
        </w:rPr>
        <w:t>SEKCJA I: ZAMAWIAJĄCY</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Postępowanie przeprowadza centralny zamawiający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Postępowanie przeprowadza podmiot, któremu zamawiający powierzył/powierzyli przeprowadzenie postępowania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lastRenderedPageBreak/>
        <w:t>Informacje na temat podmiotu któremu zamawiający powierzył/powierzyli prowadzenie postępowania:</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b/>
          <w:bCs/>
          <w:color w:val="000000"/>
          <w:lang w:eastAsia="pl-PL"/>
        </w:rPr>
        <w:t>Postępowanie jest przeprowadzane wspólnie przez zamawiających</w:t>
      </w:r>
      <w:r w:rsidRPr="001F530D">
        <w:rPr>
          <w:rFonts w:eastAsia="Times New Roman" w:cs="Times New Roman"/>
          <w:color w:val="000000"/>
          <w:lang w:eastAsia="pl-PL"/>
        </w:rPr>
        <w:t>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Postępowanie jest przeprowadzane wspólnie z zamawiającymi z innych państw członkowskich Unii Europejskiej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b/>
          <w:bCs/>
          <w:color w:val="000000"/>
          <w:lang w:eastAsia="pl-PL"/>
        </w:rPr>
        <w:t>Informacje dodatkowe:</w:t>
      </w:r>
      <w:r w:rsidRPr="001F530D">
        <w:rPr>
          <w:rFonts w:eastAsia="Times New Roman" w:cs="Times New Roman"/>
          <w:color w:val="000000"/>
          <w:lang w:eastAsia="pl-PL"/>
        </w:rPr>
        <w:t>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 1) NAZWA I ADRES: </w:t>
      </w:r>
      <w:r w:rsidRPr="001F530D">
        <w:rPr>
          <w:rFonts w:eastAsia="Times New Roman" w:cs="Times New Roman"/>
          <w:color w:val="000000"/>
          <w:lang w:eastAsia="pl-PL"/>
        </w:rPr>
        <w:t>Powiatowy Zarząd Dróg w Nidzicy, krajowy numer identyfikacyjny 51075050000000, ul. ul. Kolejowa  29 , 13100   Nidzica, woj. warmińsko-mazurskie, państwo Polska, tel. 896 252 313, e-mail pzdnidzica@wp.pl, faks 896 254 129. </w:t>
      </w:r>
      <w:r w:rsidRPr="001F530D">
        <w:rPr>
          <w:rFonts w:eastAsia="Times New Roman" w:cs="Times New Roman"/>
          <w:color w:val="000000"/>
          <w:lang w:eastAsia="pl-PL"/>
        </w:rPr>
        <w:br/>
        <w:t>Adres strony internetowej (URL): www.bip.powiatnidzicki.pl </w:t>
      </w:r>
      <w:r w:rsidRPr="001F530D">
        <w:rPr>
          <w:rFonts w:eastAsia="Times New Roman" w:cs="Times New Roman"/>
          <w:color w:val="000000"/>
          <w:lang w:eastAsia="pl-PL"/>
        </w:rPr>
        <w:br/>
        <w:t>Adres profilu nabywcy: </w:t>
      </w:r>
      <w:r w:rsidRPr="001F530D">
        <w:rPr>
          <w:rFonts w:eastAsia="Times New Roman" w:cs="Times New Roman"/>
          <w:color w:val="000000"/>
          <w:lang w:eastAsia="pl-PL"/>
        </w:rPr>
        <w:br/>
        <w:t>Adres strony internetowej pod którym można uzyskać dostęp do narzędzi i urządzeń lub formatów plików, które nie są ogólnie dostępne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 2) RODZAJ ZAMAWIAJĄCEGO: </w:t>
      </w:r>
      <w:r w:rsidRPr="001F530D">
        <w:rPr>
          <w:rFonts w:eastAsia="Times New Roman" w:cs="Times New Roman"/>
          <w:color w:val="000000"/>
          <w:lang w:eastAsia="pl-PL"/>
        </w:rPr>
        <w:t>Administracja samorządowa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I.3) WSPÓLNE UDZIELANIE ZAMÓWIENIA </w:t>
      </w:r>
      <w:r w:rsidRPr="001F530D">
        <w:rPr>
          <w:rFonts w:eastAsia="Times New Roman" w:cs="Times New Roman"/>
          <w:b/>
          <w:bCs/>
          <w:i/>
          <w:iCs/>
          <w:color w:val="000000"/>
          <w:lang w:eastAsia="pl-PL"/>
        </w:rPr>
        <w:t>(jeżeli dotyczy)</w:t>
      </w:r>
      <w:r w:rsidRPr="001F530D">
        <w:rPr>
          <w:rFonts w:eastAsia="Times New Roman" w:cs="Times New Roman"/>
          <w:b/>
          <w:bCs/>
          <w:color w:val="000000"/>
          <w:lang w:eastAsia="pl-PL"/>
        </w:rPr>
        <w:t>:</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w:t>
      </w:r>
      <w:r w:rsidRPr="001F530D">
        <w:rPr>
          <w:rFonts w:eastAsia="Times New Roman" w:cs="Times New Roman"/>
          <w:color w:val="000000"/>
          <w:lang w:eastAsia="pl-PL"/>
        </w:rPr>
        <w:lastRenderedPageBreak/>
        <w:t>zamawiających):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I.4) KOMUNIKACJA: </w:t>
      </w:r>
      <w:r w:rsidRPr="001F530D">
        <w:rPr>
          <w:rFonts w:eastAsia="Times New Roman" w:cs="Times New Roman"/>
          <w:color w:val="000000"/>
          <w:lang w:eastAsia="pl-PL"/>
        </w:rPr>
        <w:br/>
      </w:r>
      <w:r w:rsidRPr="001F530D">
        <w:rPr>
          <w:rFonts w:eastAsia="Times New Roman" w:cs="Times New Roman"/>
          <w:b/>
          <w:bCs/>
          <w:color w:val="000000"/>
          <w:lang w:eastAsia="pl-PL"/>
        </w:rPr>
        <w:t>Nieograniczony, pełny i bezpośredni dostęp do dokumentów z postępowania można uzyskać pod adresem (URL)</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Tak </w:t>
      </w:r>
      <w:r w:rsidRPr="001F530D">
        <w:rPr>
          <w:rFonts w:eastAsia="Times New Roman" w:cs="Times New Roman"/>
          <w:color w:val="000000"/>
          <w:lang w:eastAsia="pl-PL"/>
        </w:rPr>
        <w:br/>
        <w:t>www.bip.powiatnidzicki.pl</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Adres strony internetowej, na której zamieszczona będzie specyfikacja istotnych warunków zamówienia</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Tak </w:t>
      </w:r>
      <w:r w:rsidRPr="001F530D">
        <w:rPr>
          <w:rFonts w:eastAsia="Times New Roman" w:cs="Times New Roman"/>
          <w:color w:val="000000"/>
          <w:lang w:eastAsia="pl-PL"/>
        </w:rPr>
        <w:br/>
        <w:t>www.bip.powiatnidzicki.pl</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Dostęp do dokumentów z postępowania jest ograniczony - więcej informacji można uzyskać pod adresem</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Oferty lub wnioski o dopuszczenie do udziału w postępowaniu należy przesyłać:</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b/>
          <w:bCs/>
          <w:color w:val="000000"/>
          <w:lang w:eastAsia="pl-PL"/>
        </w:rPr>
        <w:t>Elektronicznie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t>adres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Dopuszczone jest przesłanie ofert lub wniosków o dopuszczenie do udziału w postępowaniu w inny sposób:</w:t>
      </w:r>
      <w:r w:rsidRPr="001F530D">
        <w:rPr>
          <w:rFonts w:eastAsia="Times New Roman" w:cs="Times New Roman"/>
          <w:color w:val="000000"/>
          <w:lang w:eastAsia="pl-PL"/>
        </w:rPr>
        <w:t> </w:t>
      </w:r>
      <w:r w:rsidRPr="001F530D">
        <w:rPr>
          <w:rFonts w:eastAsia="Times New Roman" w:cs="Times New Roman"/>
          <w:color w:val="000000"/>
          <w:lang w:eastAsia="pl-PL"/>
        </w:rPr>
        <w:br/>
        <w:t>Nie </w:t>
      </w:r>
      <w:r w:rsidRPr="001F530D">
        <w:rPr>
          <w:rFonts w:eastAsia="Times New Roman" w:cs="Times New Roman"/>
          <w:color w:val="000000"/>
          <w:lang w:eastAsia="pl-PL"/>
        </w:rPr>
        <w:br/>
        <w:t>Inny sposób: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Wymagane jest przesłanie ofert lub wniosków o dopuszczenie do udziału w postępowaniu w inny sposób:</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color w:val="000000"/>
          <w:lang w:eastAsia="pl-PL"/>
        </w:rPr>
        <w:lastRenderedPageBreak/>
        <w:t>Tak </w:t>
      </w:r>
      <w:r w:rsidRPr="001F530D">
        <w:rPr>
          <w:rFonts w:eastAsia="Times New Roman" w:cs="Times New Roman"/>
          <w:color w:val="000000"/>
          <w:lang w:eastAsia="pl-PL"/>
        </w:rPr>
        <w:br/>
        <w:t>Inny sposób: </w:t>
      </w:r>
      <w:r w:rsidRPr="001F530D">
        <w:rPr>
          <w:rFonts w:eastAsia="Times New Roman" w:cs="Times New Roman"/>
          <w:color w:val="000000"/>
          <w:lang w:eastAsia="pl-PL"/>
        </w:rPr>
        <w:br/>
        <w:t>pisemnie pod rygorem nieważności </w:t>
      </w:r>
      <w:r w:rsidRPr="001F530D">
        <w:rPr>
          <w:rFonts w:eastAsia="Times New Roman" w:cs="Times New Roman"/>
          <w:color w:val="000000"/>
          <w:lang w:eastAsia="pl-PL"/>
        </w:rPr>
        <w:br/>
        <w:t>Adres: </w:t>
      </w:r>
      <w:r w:rsidRPr="001F530D">
        <w:rPr>
          <w:rFonts w:eastAsia="Times New Roman" w:cs="Times New Roman"/>
          <w:color w:val="000000"/>
          <w:lang w:eastAsia="pl-PL"/>
        </w:rPr>
        <w:br/>
        <w:t>Powiatowy Zarząd Dróg w Nidzicy, ul. Kolejowa 29, 13-100 Nidzica</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Komunikacja elektroniczna wymaga korzystania z narzędzi i urządzeń lub formatów plików, które nie są ogólnie dostępne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t>Nieograniczony, pełny, bezpośredni i bezpłatny dostęp do tych narzędzi można uzyskać pod adresem: (URL)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b/>
          <w:bCs/>
          <w:color w:val="000000"/>
          <w:lang w:eastAsia="pl-PL"/>
        </w:rPr>
      </w:pPr>
      <w:r w:rsidRPr="001F530D">
        <w:rPr>
          <w:rFonts w:eastAsia="Times New Roman" w:cs="Times New Roman"/>
          <w:b/>
          <w:bCs/>
          <w:color w:val="000000"/>
          <w:u w:val="single"/>
          <w:lang w:eastAsia="pl-PL"/>
        </w:rPr>
        <w:t>SEKCJA II: PRZEDMIOT ZAMÓWIENIA</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II.1) Nazwa nadana zamówieniu przez zamawiającego: </w:t>
      </w:r>
      <w:r w:rsidRPr="001F530D">
        <w:rPr>
          <w:rFonts w:eastAsia="Times New Roman" w:cs="Times New Roman"/>
          <w:color w:val="000000"/>
          <w:lang w:eastAsia="pl-PL"/>
        </w:rPr>
        <w:t>Zimowe utrzymanie dróg powiatowych zamiejskich i miejskich na terenie działania Powiatowego Zarządu Dróg w Nidzicy w sezonie 2017/2018. Odśnieżanie ciągnikami rolniczymi dróg powiatowych na terenie gminy Kozłowo </w:t>
      </w:r>
      <w:r w:rsidRPr="001F530D">
        <w:rPr>
          <w:rFonts w:eastAsia="Times New Roman" w:cs="Times New Roman"/>
          <w:color w:val="000000"/>
          <w:lang w:eastAsia="pl-PL"/>
        </w:rPr>
        <w:br/>
      </w:r>
      <w:r w:rsidRPr="001F530D">
        <w:rPr>
          <w:rFonts w:eastAsia="Times New Roman" w:cs="Times New Roman"/>
          <w:b/>
          <w:bCs/>
          <w:color w:val="000000"/>
          <w:lang w:eastAsia="pl-PL"/>
        </w:rPr>
        <w:t>Numer referencyjny: </w:t>
      </w:r>
      <w:r w:rsidRPr="001F530D">
        <w:rPr>
          <w:rFonts w:eastAsia="Times New Roman" w:cs="Times New Roman"/>
          <w:color w:val="000000"/>
          <w:lang w:eastAsia="pl-PL"/>
        </w:rPr>
        <w:t>05/2017 </w:t>
      </w:r>
      <w:r w:rsidRPr="001F530D">
        <w:rPr>
          <w:rFonts w:eastAsia="Times New Roman" w:cs="Times New Roman"/>
          <w:color w:val="000000"/>
          <w:lang w:eastAsia="pl-PL"/>
        </w:rPr>
        <w:br/>
      </w:r>
      <w:r w:rsidRPr="001F530D">
        <w:rPr>
          <w:rFonts w:eastAsia="Times New Roman" w:cs="Times New Roman"/>
          <w:b/>
          <w:bCs/>
          <w:color w:val="000000"/>
          <w:lang w:eastAsia="pl-PL"/>
        </w:rPr>
        <w:t>Przed wszczęciem postępowania o udzielenie zamówienia przeprowadzono dialog techniczny </w:t>
      </w:r>
    </w:p>
    <w:p w:rsidR="001F530D" w:rsidRPr="001F530D" w:rsidRDefault="001F530D" w:rsidP="001F530D">
      <w:pPr>
        <w:spacing w:after="0" w:line="450" w:lineRule="atLeast"/>
        <w:jc w:val="both"/>
        <w:rPr>
          <w:rFonts w:eastAsia="Times New Roman" w:cs="Times New Roman"/>
          <w:color w:val="000000"/>
          <w:lang w:eastAsia="pl-PL"/>
        </w:rPr>
      </w:pPr>
      <w:r w:rsidRPr="001F530D">
        <w:rPr>
          <w:rFonts w:eastAsia="Times New Roman" w:cs="Times New Roman"/>
          <w:color w:val="000000"/>
          <w:lang w:eastAsia="pl-PL"/>
        </w:rP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II.2) Rodzaj zamówienia: </w:t>
      </w:r>
      <w:r w:rsidRPr="001F530D">
        <w:rPr>
          <w:rFonts w:eastAsia="Times New Roman" w:cs="Times New Roman"/>
          <w:color w:val="000000"/>
          <w:lang w:eastAsia="pl-PL"/>
        </w:rPr>
        <w:t>Usługi </w:t>
      </w:r>
      <w:r w:rsidRPr="001F530D">
        <w:rPr>
          <w:rFonts w:eastAsia="Times New Roman" w:cs="Times New Roman"/>
          <w:color w:val="000000"/>
          <w:lang w:eastAsia="pl-PL"/>
        </w:rPr>
        <w:br/>
      </w:r>
      <w:r w:rsidRPr="001F530D">
        <w:rPr>
          <w:rFonts w:eastAsia="Times New Roman" w:cs="Times New Roman"/>
          <w:b/>
          <w:bCs/>
          <w:color w:val="000000"/>
          <w:lang w:eastAsia="pl-PL"/>
        </w:rPr>
        <w:t>II.3) Informacja o możliwości składania ofert częściowych</w:t>
      </w:r>
      <w:r w:rsidRPr="001F530D">
        <w:rPr>
          <w:rFonts w:eastAsia="Times New Roman" w:cs="Times New Roman"/>
          <w:color w:val="000000"/>
          <w:lang w:eastAsia="pl-PL"/>
        </w:rPr>
        <w:t> </w:t>
      </w:r>
      <w:r w:rsidRPr="001F530D">
        <w:rPr>
          <w:rFonts w:eastAsia="Times New Roman" w:cs="Times New Roman"/>
          <w:color w:val="000000"/>
          <w:lang w:eastAsia="pl-PL"/>
        </w:rPr>
        <w:br/>
        <w:t>Zamówienie podzielone jest na części: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r>
      <w:r w:rsidRPr="001F530D">
        <w:rPr>
          <w:rFonts w:eastAsia="Times New Roman" w:cs="Times New Roman"/>
          <w:b/>
          <w:bCs/>
          <w:color w:val="000000"/>
          <w:lang w:eastAsia="pl-PL"/>
        </w:rPr>
        <w:t>Oferty lub wnioski o dopuszczenie do udziału w postępowaniu można składać w odniesieniu do:</w:t>
      </w:r>
      <w:r w:rsidRPr="001F530D">
        <w:rPr>
          <w:rFonts w:eastAsia="Times New Roman" w:cs="Times New Roman"/>
          <w:color w:val="000000"/>
          <w:lang w:eastAsia="pl-PL"/>
        </w:rPr>
        <w:t>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Zamawiający zastrzega sobie prawo do udzielenia łącznie następujących części lub grup części:</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Maksymalna liczba części zamówienia, na które może zostać udzielone zamówienie jednemu wykonawcy:</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color w:val="000000"/>
          <w:lang w:eastAsia="pl-PL"/>
        </w:rPr>
        <w:lastRenderedPageBreak/>
        <w:br/>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II.4) Krótki opis przedmiotu zamówienia </w:t>
      </w:r>
      <w:r w:rsidRPr="001F530D">
        <w:rPr>
          <w:rFonts w:eastAsia="Times New Roman" w:cs="Times New Roman"/>
          <w:i/>
          <w:iCs/>
          <w:color w:val="000000"/>
          <w:lang w:eastAsia="pl-PL"/>
        </w:rPr>
        <w:t>(wielkość, zakres, rodzaj i ilość dostaw, usług lub robót budowlanych lub określenie zapotrzebowania i wymagań )</w:t>
      </w:r>
      <w:r w:rsidRPr="001F530D">
        <w:rPr>
          <w:rFonts w:eastAsia="Times New Roman" w:cs="Times New Roman"/>
          <w:b/>
          <w:bCs/>
          <w:color w:val="000000"/>
          <w:lang w:eastAsia="pl-PL"/>
        </w:rPr>
        <w:t> a w przypadku partnerstwa innowacyjnego - określenie zapotrzebowania na innowacyjny produkt, usługę lub roboty budowlane: </w:t>
      </w:r>
      <w:r w:rsidRPr="001F530D">
        <w:rPr>
          <w:rFonts w:eastAsia="Times New Roman" w:cs="Times New Roman"/>
          <w:color w:val="000000"/>
          <w:lang w:eastAsia="pl-PL"/>
        </w:rPr>
        <w:t>Przedmiotem zamówienia jest: Zimowe utrzymanie dróg powiatowych zamiejskich i miejskich na terenie działania Powiatowego Zarządu Dróg w Nidzicy w sezonie 2017/2018. Odśnieżanie ciągnikami rolniczymi dróg powiatowych na terenie gminy Kozłowo. CPV : 90620000-9 – usługi odśnieżania Zamówienie obejmuje wykonanie następujących usług: - odśnieżanie dróg o łącznej długości 105,43 km zgodnie ze standardami zud: w tym: - V standard zud - 40,068 km -VI standard zud - 65,362 km (wykazy dróg powiatowych zamiejskich objętych zud stanowią załącznik do Specyfikacji Istotnych Warunków Zamówienia) ; - zapewnienie dyspozycyjności pracowników Wykonawcy odpowiedzialnych za należyte wykonanie robót; Szczegółowe określenie przedmiotu zamówienia zawarte jest w SST. Zamawiający wymaga zatrudnienia przez wykonawcę lub podwykonawcę na podstawie umowy o pracę osób wykonujących następujące czynności w zakresie realizacji zamówienia: - operatorów sprzętu oraz kierowców - osoby wyznaczone do kierowania i koordynowania spraw związanych z realizacją umowy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Ewidencji i Informacji o Działalności Gospodarczej oraz wykonujących osobiście i samodzielnie powierzone im czynności w zakresie realizacji zamówienia.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II.5) Główny kod CPV: </w:t>
      </w:r>
      <w:r w:rsidRPr="001F530D">
        <w:rPr>
          <w:rFonts w:eastAsia="Times New Roman" w:cs="Times New Roman"/>
          <w:color w:val="000000"/>
          <w:lang w:eastAsia="pl-PL"/>
        </w:rPr>
        <w:t>90620000-9 </w:t>
      </w:r>
      <w:r w:rsidRPr="001F530D">
        <w:rPr>
          <w:rFonts w:eastAsia="Times New Roman" w:cs="Times New Roman"/>
          <w:color w:val="000000"/>
          <w:lang w:eastAsia="pl-PL"/>
        </w:rPr>
        <w:br/>
      </w:r>
      <w:r w:rsidRPr="001F530D">
        <w:rPr>
          <w:rFonts w:eastAsia="Times New Roman" w:cs="Times New Roman"/>
          <w:b/>
          <w:bCs/>
          <w:color w:val="000000"/>
          <w:lang w:eastAsia="pl-PL"/>
        </w:rPr>
        <w:t>Dodatkowe kody CPV:</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lastRenderedPageBreak/>
        <w:t>II.6) Całkowita wartość zamówienia </w:t>
      </w:r>
      <w:r w:rsidRPr="001F530D">
        <w:rPr>
          <w:rFonts w:eastAsia="Times New Roman" w:cs="Times New Roman"/>
          <w:i/>
          <w:iCs/>
          <w:color w:val="000000"/>
          <w:lang w:eastAsia="pl-PL"/>
        </w:rPr>
        <w:t>(jeżeli zamawiający podaje informacje o wartości zamówienia)</w:t>
      </w:r>
      <w:r w:rsidRPr="001F530D">
        <w:rPr>
          <w:rFonts w:eastAsia="Times New Roman" w:cs="Times New Roman"/>
          <w:color w:val="000000"/>
          <w:lang w:eastAsia="pl-PL"/>
        </w:rPr>
        <w:t>: </w:t>
      </w:r>
      <w:r w:rsidRPr="001F530D">
        <w:rPr>
          <w:rFonts w:eastAsia="Times New Roman" w:cs="Times New Roman"/>
          <w:color w:val="000000"/>
          <w:lang w:eastAsia="pl-PL"/>
        </w:rPr>
        <w:br/>
        <w:t>Wartość bez VAT: </w:t>
      </w:r>
      <w:r w:rsidRPr="001F530D">
        <w:rPr>
          <w:rFonts w:eastAsia="Times New Roman" w:cs="Times New Roman"/>
          <w:color w:val="000000"/>
          <w:lang w:eastAsia="pl-PL"/>
        </w:rPr>
        <w:br/>
        <w:t>Waluta: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II.7) Czy przewiduje się udzielenie zamówień, o których mowa w art. 67 ust. 1 pkt 6 i 7 lub w art. 134 ust. 6 pkt 3 ustawy Pzp: </w:t>
      </w:r>
      <w:r w:rsidRPr="001F530D">
        <w:rPr>
          <w:rFonts w:eastAsia="Times New Roman" w:cs="Times New Roman"/>
          <w:color w:val="000000"/>
          <w:lang w:eastAsia="pl-PL"/>
        </w:rPr>
        <w:t>Nie </w:t>
      </w:r>
      <w:r w:rsidRPr="001F530D">
        <w:rPr>
          <w:rFonts w:eastAsia="Times New Roman" w:cs="Times New Roman"/>
          <w:color w:val="000000"/>
          <w:lang w:eastAsia="pl-PL"/>
        </w:rPr>
        <w:br/>
        <w:t>Określenie przedmiotu, wielkości lub zakresu oraz warunków na jakich zostaną udzielone zamówienia, o których mowa w art. 67 ust. 1 pkt 6 lub w art. 134 ust. 6 pkt 3 ustawy Pzp: </w:t>
      </w:r>
      <w:r w:rsidRPr="001F530D">
        <w:rPr>
          <w:rFonts w:eastAsia="Times New Roman" w:cs="Times New Roman"/>
          <w:color w:val="000000"/>
          <w:lang w:eastAsia="pl-PL"/>
        </w:rPr>
        <w:br/>
      </w:r>
      <w:r w:rsidRPr="001F530D">
        <w:rPr>
          <w:rFonts w:eastAsia="Times New Roman" w:cs="Times New Roman"/>
          <w:b/>
          <w:bCs/>
          <w:color w:val="000000"/>
          <w:lang w:eastAsia="pl-PL"/>
        </w:rPr>
        <w:t>II.8) Okres, w którym realizowane będzie zamówienie lub okres, na który została zawarta umowa ramowa lub okres, na który został ustanowiony dynamiczny system zakupów:</w:t>
      </w:r>
      <w:r w:rsidRPr="001F530D">
        <w:rPr>
          <w:rFonts w:eastAsia="Times New Roman" w:cs="Times New Roman"/>
          <w:color w:val="000000"/>
          <w:lang w:eastAsia="pl-PL"/>
        </w:rPr>
        <w:t> </w:t>
      </w:r>
      <w:r w:rsidRPr="001F530D">
        <w:rPr>
          <w:rFonts w:eastAsia="Times New Roman" w:cs="Times New Roman"/>
          <w:color w:val="000000"/>
          <w:lang w:eastAsia="pl-PL"/>
        </w:rPr>
        <w:br/>
        <w:t>miesiącach:   </w:t>
      </w:r>
      <w:r w:rsidRPr="001F530D">
        <w:rPr>
          <w:rFonts w:eastAsia="Times New Roman" w:cs="Times New Roman"/>
          <w:i/>
          <w:iCs/>
          <w:color w:val="000000"/>
          <w:lang w:eastAsia="pl-PL"/>
        </w:rPr>
        <w:t> lub </w:t>
      </w:r>
      <w:r w:rsidRPr="001F530D">
        <w:rPr>
          <w:rFonts w:eastAsia="Times New Roman" w:cs="Times New Roman"/>
          <w:b/>
          <w:bCs/>
          <w:color w:val="000000"/>
          <w:lang w:eastAsia="pl-PL"/>
        </w:rPr>
        <w:t>dniach:</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i/>
          <w:iCs/>
          <w:color w:val="000000"/>
          <w:lang w:eastAsia="pl-PL"/>
        </w:rPr>
        <w:t>lub</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b/>
          <w:bCs/>
          <w:color w:val="000000"/>
          <w:lang w:eastAsia="pl-PL"/>
        </w:rPr>
        <w:t>data rozpoczęcia: </w:t>
      </w:r>
      <w:r w:rsidRPr="001F530D">
        <w:rPr>
          <w:rFonts w:eastAsia="Times New Roman" w:cs="Times New Roman"/>
          <w:color w:val="000000"/>
          <w:lang w:eastAsia="pl-PL"/>
        </w:rPr>
        <w:t> </w:t>
      </w:r>
      <w:r w:rsidRPr="001F530D">
        <w:rPr>
          <w:rFonts w:eastAsia="Times New Roman" w:cs="Times New Roman"/>
          <w:i/>
          <w:iCs/>
          <w:color w:val="000000"/>
          <w:lang w:eastAsia="pl-PL"/>
        </w:rPr>
        <w:t> lub </w:t>
      </w:r>
      <w:r w:rsidRPr="001F530D">
        <w:rPr>
          <w:rFonts w:eastAsia="Times New Roman" w:cs="Times New Roman"/>
          <w:b/>
          <w:bCs/>
          <w:color w:val="000000"/>
          <w:lang w:eastAsia="pl-PL"/>
        </w:rPr>
        <w:t>zakończenia: </w:t>
      </w:r>
      <w:r w:rsidRPr="001F530D">
        <w:rPr>
          <w:rFonts w:eastAsia="Times New Roman" w:cs="Times New Roman"/>
          <w:color w:val="000000"/>
          <w:lang w:eastAsia="pl-PL"/>
        </w:rPr>
        <w:t>2018-04-30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II.9) Informacje dodatkowe:</w:t>
      </w:r>
    </w:p>
    <w:p w:rsidR="001F530D" w:rsidRPr="001F530D" w:rsidRDefault="001F530D" w:rsidP="001F530D">
      <w:pPr>
        <w:spacing w:after="0" w:line="450" w:lineRule="atLeast"/>
        <w:rPr>
          <w:rFonts w:eastAsia="Times New Roman" w:cs="Times New Roman"/>
          <w:b/>
          <w:bCs/>
          <w:color w:val="000000"/>
          <w:lang w:eastAsia="pl-PL"/>
        </w:rPr>
      </w:pPr>
      <w:r w:rsidRPr="001F530D">
        <w:rPr>
          <w:rFonts w:eastAsia="Times New Roman" w:cs="Times New Roman"/>
          <w:b/>
          <w:bCs/>
          <w:color w:val="000000"/>
          <w:u w:val="single"/>
          <w:lang w:eastAsia="pl-PL"/>
        </w:rPr>
        <w:t>SEKCJA III: INFORMACJE O CHARAKTERZE PRAWNYM, EKONOMICZNYM, FINANSOWYM I TECHNICZNYM</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III.1) WARUNKI UDZIAŁU W POSTĘPOWANIU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III.1.1) Kompetencje lub uprawnienia do prowadzenia określonej działalności zawodowej, o ile wynika to z odrębnych przepisów</w:t>
      </w:r>
      <w:r w:rsidRPr="001F530D">
        <w:rPr>
          <w:rFonts w:eastAsia="Times New Roman" w:cs="Times New Roman"/>
          <w:color w:val="000000"/>
          <w:lang w:eastAsia="pl-PL"/>
        </w:rPr>
        <w:t> </w:t>
      </w:r>
      <w:r w:rsidRPr="001F530D">
        <w:rPr>
          <w:rFonts w:eastAsia="Times New Roman" w:cs="Times New Roman"/>
          <w:color w:val="000000"/>
          <w:lang w:eastAsia="pl-PL"/>
        </w:rPr>
        <w:br/>
        <w:t>Określenie warunków: Wykonawca składa oświadczenie o spełnieniu warunku. Zamawiający nie wyznacza szczegółowego warunku w tym zakresie. </w:t>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r w:rsidRPr="001F530D">
        <w:rPr>
          <w:rFonts w:eastAsia="Times New Roman" w:cs="Times New Roman"/>
          <w:b/>
          <w:bCs/>
          <w:color w:val="000000"/>
          <w:lang w:eastAsia="pl-PL"/>
        </w:rPr>
        <w:t>III.1.2) Sytuacja finansowa lub ekonomiczna </w:t>
      </w:r>
      <w:r w:rsidRPr="001F530D">
        <w:rPr>
          <w:rFonts w:eastAsia="Times New Roman" w:cs="Times New Roman"/>
          <w:color w:val="000000"/>
          <w:lang w:eastAsia="pl-PL"/>
        </w:rPr>
        <w:br/>
        <w:t>Określenie warunków: Wykonawca składa oświadczenie o spełnieniu warunku. Zamawiający nie wyznacza szczegółowego warunku w tym zakresie. </w:t>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r w:rsidRPr="001F530D">
        <w:rPr>
          <w:rFonts w:eastAsia="Times New Roman" w:cs="Times New Roman"/>
          <w:b/>
          <w:bCs/>
          <w:color w:val="000000"/>
          <w:lang w:eastAsia="pl-PL"/>
        </w:rPr>
        <w:lastRenderedPageBreak/>
        <w:t>III.1.3) Zdolność techniczna lub zawodowa </w:t>
      </w:r>
      <w:r w:rsidRPr="001F530D">
        <w:rPr>
          <w:rFonts w:eastAsia="Times New Roman" w:cs="Times New Roman"/>
          <w:color w:val="000000"/>
          <w:lang w:eastAsia="pl-PL"/>
        </w:rPr>
        <w:br/>
        <w:t xml:space="preserve">Określenie warunków: Doświadczenie zawodowe: W zakresie warunku wykonawca wykaże, że w okresie ostatnich trzech lat przed upływem terminu składania ofert, a jeżeli okres prowadzenia działalności jest krótszy – w tym okresie zrealizował co najmniej jedną usługę z zakresu zimowego utrzymania dróg na kwotę minimum: 40.000,00 zł brutto z podaniem ich wartości, przedmiotu, dat wykonania i podmiotów na rzecz których usługi zostały wykonane oraz załączeniem dowodów czy zostały wykonane lub są wykonywane należycie. W przypadku Wykonawców zagranicznych Zamawiający dokona przeliczenia waluty obcej na PLN wg średniego kursu ogłoszonego przez Narodowy Bank Polski na dzień otwarcia ofert. Zgodnie z art. 23 ust.5 ustawy Pzp Zamawiający zastrzega, ze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usług” - kadra techniczna 2) Osobami zdolnymi do wykonania zamówienia w szczególności odpowiedzialnymi za świadczenie usług w celu obsadzenia podanych niżej stanowisk; - kierowca ciągnika – 4 osoby, prawo jazdy, - operator ładowarki lub ciągnika rolniczego z ładowaczem czołowym – 1 osoba, odpowiednie uprawnienia Uwaga! Podane ilości osób, jakimi muszą dysponować Wykonawcy, są minimalnymi wymaganiami, co oznacza, że w interesie Wykonawcy leży zapewnienie takiej ilości osób, która pozwoli na sprawne prowadzenie akcji zimowej zgodnie z wymaganymi standardami Ocena spełnienia warunku nastąpi na podstawie oświadczenia zgodnie z załącznikiem nr 2 do SIWZ. Następnie na podstawie wypełnionego przez wybranego wykonawcę załącznika do SIWZ „Wykaz osób” - potencjał techniczny odpowiednim potencjałem technicznym do wykonania zamówienia tj. w pełni sprawnymi jednostkami sprzętu i transportu ( wymagania minimalne): - ciągnik rolniczy z napędem na dwie osie o mocy pow. 95 KM – 4 szt. - ładowarka lub ciągnik rolniczy z ładowaczem czołowym – 1 szt. Uwaga! Podane ilości sprzętu, jakim muszą dysponować Wykonawcy, są minimalnymi wymaganiami, co oznacza, że w interesie Wykonawcy leży zapewnienie takiej ilości sprzętu, która pozwoli na sprawne prowadzenie akcji zimowej zgodnie z wymaganymi standardami Ocena spełnienia warunku nastąpi na podstawie oświadczenia zgodnie z załącznikiem nr 2 do SIWZ. </w:t>
      </w:r>
      <w:r w:rsidRPr="001F530D">
        <w:rPr>
          <w:rFonts w:eastAsia="Times New Roman" w:cs="Times New Roman"/>
          <w:color w:val="000000"/>
          <w:lang w:eastAsia="pl-PL"/>
        </w:rPr>
        <w:lastRenderedPageBreak/>
        <w:t>Następnie na podstawie wypełnionego przez wybranego wykonawcę załącznika do SIWZ „Wykaz sprzętu” </w:t>
      </w:r>
      <w:r w:rsidRPr="001F530D">
        <w:rPr>
          <w:rFonts w:eastAsia="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F530D">
        <w:rPr>
          <w:rFonts w:eastAsia="Times New Roman" w:cs="Times New Roman"/>
          <w:color w:val="000000"/>
          <w:lang w:eastAsia="pl-PL"/>
        </w:rPr>
        <w:br/>
        <w:t>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III.2) PODSTAWY WYKLUCZENIA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III.2.1) Podstawy wykluczenia określone w art. 24 ust. 1 ustawy Pzp</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b/>
          <w:bCs/>
          <w:color w:val="000000"/>
          <w:lang w:eastAsia="pl-PL"/>
        </w:rPr>
        <w:t>III.2.2) Zamawiający przewiduje wykluczenie wykonawcy na podstawie art. 24 ust. 5 ustawy Pzp</w:t>
      </w:r>
      <w:r w:rsidRPr="001F530D">
        <w:rPr>
          <w:rFonts w:eastAsia="Times New Roman" w:cs="Times New Roman"/>
          <w:color w:val="000000"/>
          <w:lang w:eastAsia="pl-PL"/>
        </w:rPr>
        <w:t> Tak Zamawiający przewiduje następujące fakultatywne podstawy wykluczenia: Tak (podstawa wykluczenia określona w art. 24 ust. 5 pkt 1 ustawy Pzp)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color w:val="000000"/>
          <w:lang w:eastAsia="pl-PL"/>
        </w:rPr>
        <w:br/>
        <w:t>Tak (podstawa wykluczenia określona w art. 24 ust. 5 pkt 4 ustawy Pzp) </w:t>
      </w:r>
      <w:r w:rsidRPr="001F530D">
        <w:rPr>
          <w:rFonts w:eastAsia="Times New Roman" w:cs="Times New Roman"/>
          <w:color w:val="000000"/>
          <w:lang w:eastAsia="pl-PL"/>
        </w:rPr>
        <w:br/>
      </w:r>
      <w:r w:rsidRPr="001F530D">
        <w:rPr>
          <w:rFonts w:eastAsia="Times New Roman" w:cs="Times New Roman"/>
          <w:color w:val="000000"/>
          <w:lang w:eastAsia="pl-PL"/>
        </w:rPr>
        <w:lastRenderedPageBreak/>
        <w:br/>
      </w:r>
      <w:r w:rsidRPr="001F530D">
        <w:rPr>
          <w:rFonts w:eastAsia="Times New Roman" w:cs="Times New Roman"/>
          <w:color w:val="000000"/>
          <w:lang w:eastAsia="pl-PL"/>
        </w:rPr>
        <w:br/>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Oświadczenie o niepodleganiu wykluczeniu oraz spełnianiu warunków udziału w postępowaniu </w:t>
      </w:r>
      <w:r w:rsidRPr="001F530D">
        <w:rPr>
          <w:rFonts w:eastAsia="Times New Roman" w:cs="Times New Roman"/>
          <w:color w:val="000000"/>
          <w:lang w:eastAsia="pl-PL"/>
        </w:rPr>
        <w:br/>
        <w:t>Tak </w:t>
      </w:r>
      <w:r w:rsidRPr="001F530D">
        <w:rPr>
          <w:rFonts w:eastAsia="Times New Roman" w:cs="Times New Roman"/>
          <w:color w:val="000000"/>
          <w:lang w:eastAsia="pl-PL"/>
        </w:rPr>
        <w:br/>
      </w:r>
      <w:r w:rsidRPr="001F530D">
        <w:rPr>
          <w:rFonts w:eastAsia="Times New Roman" w:cs="Times New Roman"/>
          <w:b/>
          <w:bCs/>
          <w:color w:val="000000"/>
          <w:lang w:eastAsia="pl-PL"/>
        </w:rPr>
        <w:t>Oświadczenie o spełnianiu kryteriów selekcji </w:t>
      </w:r>
      <w:r w:rsidRPr="001F530D">
        <w:rPr>
          <w:rFonts w:eastAsia="Times New Roman" w:cs="Times New Roman"/>
          <w:color w:val="000000"/>
          <w:lang w:eastAsia="pl-PL"/>
        </w:rPr>
        <w:b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 xml:space="preserve">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3 składa dokument lub dokumenty wystawione w kraju, w którym Wykonawca ma siedzibę lub miejsce zamieszkania, potwierdzające odpowiednio, że: a)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zlożone przed notariuszem lub </w:t>
      </w:r>
      <w:r w:rsidRPr="001F530D">
        <w:rPr>
          <w:rFonts w:eastAsia="Times New Roman" w:cs="Times New Roman"/>
          <w:color w:val="000000"/>
          <w:lang w:eastAsia="pl-PL"/>
        </w:rPr>
        <w:lastRenderedPageBreak/>
        <w:t>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III.5.1) W ZAKRESIE SPEŁNIANIA WARUNKÓW UDZIAŁU W POSTĘPOWANIU:</w:t>
      </w:r>
      <w:r w:rsidRPr="001F530D">
        <w:rPr>
          <w:rFonts w:eastAsia="Times New Roman" w:cs="Times New Roman"/>
          <w:color w:val="000000"/>
          <w:lang w:eastAsia="pl-PL"/>
        </w:rPr>
        <w:t> </w:t>
      </w:r>
      <w:r w:rsidRPr="001F530D">
        <w:rPr>
          <w:rFonts w:eastAsia="Times New Roman" w:cs="Times New Roman"/>
          <w:color w:val="000000"/>
          <w:lang w:eastAsia="pl-PL"/>
        </w:rPr>
        <w:br/>
        <w:t xml:space="preserve">2) W celu potwierdzenia spełniania przez wykonawcę warunków udziału w postępowaniu dotyczących zdolności technicznej lub zawodowej, Zamawiający będzie żądał przedstawienia następujących dokumentów: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sa wykonywane należycie, przy czym dowodami, o których mowa, są referencje bądź inne dokumenty wystawione przez podmiot, na rzecz którego usługi były wykonywane, a w przypadku świadczeń okresowych lub ciągłych sa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w:t>
      </w:r>
      <w:r w:rsidRPr="001F530D">
        <w:rPr>
          <w:rFonts w:eastAsia="Times New Roman" w:cs="Times New Roman"/>
          <w:color w:val="000000"/>
          <w:lang w:eastAsia="pl-PL"/>
        </w:rPr>
        <w:lastRenderedPageBreak/>
        <w:t>zasobami.(zał. Nr 7) </w:t>
      </w:r>
      <w:r w:rsidRPr="001F530D">
        <w:rPr>
          <w:rFonts w:eastAsia="Times New Roman" w:cs="Times New Roman"/>
          <w:color w:val="000000"/>
          <w:lang w:eastAsia="pl-PL"/>
        </w:rPr>
        <w:br/>
      </w:r>
      <w:r w:rsidRPr="001F530D">
        <w:rPr>
          <w:rFonts w:eastAsia="Times New Roman" w:cs="Times New Roman"/>
          <w:b/>
          <w:bCs/>
          <w:color w:val="000000"/>
          <w:lang w:eastAsia="pl-PL"/>
        </w:rPr>
        <w:t>III.5.2) W ZAKRESIE KRYTERIÓW SELEKCJI:</w:t>
      </w:r>
      <w:r w:rsidRPr="001F530D">
        <w:rPr>
          <w:rFonts w:eastAsia="Times New Roman" w:cs="Times New Roman"/>
          <w:color w:val="000000"/>
          <w:lang w:eastAsia="pl-PL"/>
        </w:rPr>
        <w:t>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III.7) INNE DOKUMENTY NIE WYMIENIONE W pkt III.3) - III.6)</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1F530D" w:rsidRPr="001F530D" w:rsidRDefault="001F530D" w:rsidP="001F530D">
      <w:pPr>
        <w:spacing w:after="0" w:line="450" w:lineRule="atLeast"/>
        <w:rPr>
          <w:rFonts w:eastAsia="Times New Roman" w:cs="Times New Roman"/>
          <w:b/>
          <w:bCs/>
          <w:color w:val="000000"/>
          <w:lang w:eastAsia="pl-PL"/>
        </w:rPr>
      </w:pPr>
      <w:r w:rsidRPr="001F530D">
        <w:rPr>
          <w:rFonts w:eastAsia="Times New Roman" w:cs="Times New Roman"/>
          <w:b/>
          <w:bCs/>
          <w:color w:val="000000"/>
          <w:u w:val="single"/>
          <w:lang w:eastAsia="pl-PL"/>
        </w:rPr>
        <w:t>SEKCJA IV: PROCEDURA</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lastRenderedPageBreak/>
        <w:t>IV.1) OPIS </w:t>
      </w:r>
      <w:r w:rsidRPr="001F530D">
        <w:rPr>
          <w:rFonts w:eastAsia="Times New Roman" w:cs="Times New Roman"/>
          <w:color w:val="000000"/>
          <w:lang w:eastAsia="pl-PL"/>
        </w:rPr>
        <w:br/>
      </w:r>
      <w:r w:rsidRPr="001F530D">
        <w:rPr>
          <w:rFonts w:eastAsia="Times New Roman" w:cs="Times New Roman"/>
          <w:b/>
          <w:bCs/>
          <w:color w:val="000000"/>
          <w:lang w:eastAsia="pl-PL"/>
        </w:rPr>
        <w:t>IV.1.1) Tryb udzielenia zamówienia: </w:t>
      </w:r>
      <w:r w:rsidRPr="001F530D">
        <w:rPr>
          <w:rFonts w:eastAsia="Times New Roman" w:cs="Times New Roman"/>
          <w:color w:val="000000"/>
          <w:lang w:eastAsia="pl-PL"/>
        </w:rPr>
        <w:t>Przetarg nieograniczony </w:t>
      </w:r>
      <w:r w:rsidRPr="001F530D">
        <w:rPr>
          <w:rFonts w:eastAsia="Times New Roman" w:cs="Times New Roman"/>
          <w:color w:val="000000"/>
          <w:lang w:eastAsia="pl-PL"/>
        </w:rPr>
        <w:br/>
      </w:r>
      <w:r w:rsidRPr="001F530D">
        <w:rPr>
          <w:rFonts w:eastAsia="Times New Roman" w:cs="Times New Roman"/>
          <w:b/>
          <w:bCs/>
          <w:color w:val="000000"/>
          <w:lang w:eastAsia="pl-PL"/>
        </w:rPr>
        <w:t>IV.1.2) Zamawiający żąda wniesienia wadium:</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t>Informacja na temat wadium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IV.1.3) Przewiduje się udzielenie zaliczek na poczet wykonania zamówienia:</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t>Należy podać informacje na temat udzielania zaliczek: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IV.1.4) Wymaga się złożenia ofert w postaci katalogów elektronicznych lub dołączenia do ofert katalogów elektronicznych:</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t>Dopuszcza się złożenie ofert w postaci katalogów elektronicznych lub dołączenia do ofert katalogów elektronicznych: </w:t>
      </w:r>
      <w:r w:rsidRPr="001F530D">
        <w:rPr>
          <w:rFonts w:eastAsia="Times New Roman" w:cs="Times New Roman"/>
          <w:color w:val="000000"/>
          <w:lang w:eastAsia="pl-PL"/>
        </w:rPr>
        <w:br/>
        <w:t>Nie </w:t>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IV.1.5.) Wymaga się złożenia oferty wariantowej:</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t>
      </w:r>
      <w:r w:rsidRPr="001F530D">
        <w:rPr>
          <w:rFonts w:eastAsia="Times New Roman" w:cs="Times New Roman"/>
          <w:color w:val="000000"/>
          <w:lang w:eastAsia="pl-PL"/>
        </w:rPr>
        <w:br/>
        <w:t>Dopuszcza się złożenie oferty wariantowej </w:t>
      </w:r>
      <w:r w:rsidRPr="001F530D">
        <w:rPr>
          <w:rFonts w:eastAsia="Times New Roman" w:cs="Times New Roman"/>
          <w:color w:val="000000"/>
          <w:lang w:eastAsia="pl-PL"/>
        </w:rPr>
        <w:br/>
        <w:t>Nie </w:t>
      </w:r>
      <w:r w:rsidRPr="001F530D">
        <w:rPr>
          <w:rFonts w:eastAsia="Times New Roman" w:cs="Times New Roman"/>
          <w:color w:val="000000"/>
          <w:lang w:eastAsia="pl-PL"/>
        </w:rPr>
        <w:br/>
        <w:t>Złożenie oferty wariantowej dopuszcza się tylko z jednoczesnym złożeniem oferty zasadniczej: </w:t>
      </w:r>
      <w:r w:rsidRPr="001F530D">
        <w:rPr>
          <w:rFonts w:eastAsia="Times New Roman" w:cs="Times New Roman"/>
          <w:color w:val="000000"/>
          <w:lang w:eastAsia="pl-PL"/>
        </w:rPr>
        <w:br/>
        <w:t>Nie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IV.1.6) Przewidywana liczba wykonawców, którzy zostaną zaproszeni do udziału w postępowaniu </w:t>
      </w:r>
      <w:r w:rsidRPr="001F530D">
        <w:rPr>
          <w:rFonts w:eastAsia="Times New Roman" w:cs="Times New Roman"/>
          <w:color w:val="000000"/>
          <w:lang w:eastAsia="pl-PL"/>
        </w:rPr>
        <w:br/>
      </w:r>
      <w:r w:rsidRPr="001F530D">
        <w:rPr>
          <w:rFonts w:eastAsia="Times New Roman" w:cs="Times New Roman"/>
          <w:i/>
          <w:iCs/>
          <w:color w:val="000000"/>
          <w:lang w:eastAsia="pl-PL"/>
        </w:rPr>
        <w:t>(przetarg ograniczony, negocjacje z ogłoszeniem, dialog konkurencyjny, partnerstwo innowacyjne)</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lastRenderedPageBreak/>
        <w:t>Liczba wykonawców   </w:t>
      </w:r>
      <w:r w:rsidRPr="001F530D">
        <w:rPr>
          <w:rFonts w:eastAsia="Times New Roman" w:cs="Times New Roman"/>
          <w:color w:val="000000"/>
          <w:lang w:eastAsia="pl-PL"/>
        </w:rPr>
        <w:br/>
        <w:t>Przewidywana minimalna liczba wykonawców </w:t>
      </w:r>
      <w:r w:rsidRPr="001F530D">
        <w:rPr>
          <w:rFonts w:eastAsia="Times New Roman" w:cs="Times New Roman"/>
          <w:color w:val="000000"/>
          <w:lang w:eastAsia="pl-PL"/>
        </w:rPr>
        <w:br/>
        <w:t>Maksymalna liczba wykonawców   </w:t>
      </w:r>
      <w:r w:rsidRPr="001F530D">
        <w:rPr>
          <w:rFonts w:eastAsia="Times New Roman" w:cs="Times New Roman"/>
          <w:color w:val="000000"/>
          <w:lang w:eastAsia="pl-PL"/>
        </w:rPr>
        <w:br/>
        <w:t>Kryteria selekcji wykonawców: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IV.1.7) Informacje na temat umowy ramowej lub dynamicznego systemu zakupów:</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Umowa ramowa będzie zawarta: </w:t>
      </w:r>
      <w:r w:rsidRPr="001F530D">
        <w:rPr>
          <w:rFonts w:eastAsia="Times New Roman" w:cs="Times New Roman"/>
          <w:color w:val="000000"/>
          <w:lang w:eastAsia="pl-PL"/>
        </w:rPr>
        <w:br/>
      </w:r>
      <w:r w:rsidRPr="001F530D">
        <w:rPr>
          <w:rFonts w:eastAsia="Times New Roman" w:cs="Times New Roman"/>
          <w:color w:val="000000"/>
          <w:lang w:eastAsia="pl-PL"/>
        </w:rPr>
        <w:br/>
        <w:t>Czy przewiduje się ograniczenie liczby uczestników umowy ramowej: </w:t>
      </w:r>
      <w:r w:rsidRPr="001F530D">
        <w:rPr>
          <w:rFonts w:eastAsia="Times New Roman" w:cs="Times New Roman"/>
          <w:color w:val="000000"/>
          <w:lang w:eastAsia="pl-PL"/>
        </w:rPr>
        <w:br/>
      </w:r>
      <w:r w:rsidRPr="001F530D">
        <w:rPr>
          <w:rFonts w:eastAsia="Times New Roman" w:cs="Times New Roman"/>
          <w:color w:val="000000"/>
          <w:lang w:eastAsia="pl-PL"/>
        </w:rPr>
        <w:br/>
        <w:t>Przewidziana maksymalna liczba uczestników umowy ramowej: </w:t>
      </w:r>
      <w:r w:rsidRPr="001F530D">
        <w:rPr>
          <w:rFonts w:eastAsia="Times New Roman" w:cs="Times New Roman"/>
          <w:color w:val="000000"/>
          <w:lang w:eastAsia="pl-PL"/>
        </w:rPr>
        <w:br/>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r w:rsidRPr="001F530D">
        <w:rPr>
          <w:rFonts w:eastAsia="Times New Roman" w:cs="Times New Roman"/>
          <w:color w:val="000000"/>
          <w:lang w:eastAsia="pl-PL"/>
        </w:rPr>
        <w:br/>
        <w:t>Zamówienie obejmuje ustanowienie dynamicznego systemu zakupów: </w:t>
      </w:r>
      <w:r w:rsidRPr="001F530D">
        <w:rPr>
          <w:rFonts w:eastAsia="Times New Roman" w:cs="Times New Roman"/>
          <w:color w:val="000000"/>
          <w:lang w:eastAsia="pl-PL"/>
        </w:rPr>
        <w:br/>
        <w:t>Nie </w:t>
      </w:r>
      <w:r w:rsidRPr="001F530D">
        <w:rPr>
          <w:rFonts w:eastAsia="Times New Roman" w:cs="Times New Roman"/>
          <w:color w:val="000000"/>
          <w:lang w:eastAsia="pl-PL"/>
        </w:rPr>
        <w:br/>
        <w:t>Adres strony internetowej, na której będą zamieszczone dodatkowe informacje dotyczące dynamicznego systemu zakupów: </w:t>
      </w:r>
      <w:r w:rsidRPr="001F530D">
        <w:rPr>
          <w:rFonts w:eastAsia="Times New Roman" w:cs="Times New Roman"/>
          <w:color w:val="000000"/>
          <w:lang w:eastAsia="pl-PL"/>
        </w:rPr>
        <w:br/>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r w:rsidRPr="001F530D">
        <w:rPr>
          <w:rFonts w:eastAsia="Times New Roman" w:cs="Times New Roman"/>
          <w:color w:val="000000"/>
          <w:lang w:eastAsia="pl-PL"/>
        </w:rPr>
        <w:br/>
        <w:t>W ramach umowy ramowej/dynamicznego systemu zakupów dopuszcza się złożenie ofert w formie katalogów elektronicznych: </w:t>
      </w:r>
      <w:r w:rsidRPr="001F530D">
        <w:rPr>
          <w:rFonts w:eastAsia="Times New Roman" w:cs="Times New Roman"/>
          <w:color w:val="000000"/>
          <w:lang w:eastAsia="pl-PL"/>
        </w:rPr>
        <w:br/>
      </w:r>
      <w:r w:rsidRPr="001F530D">
        <w:rPr>
          <w:rFonts w:eastAsia="Times New Roman" w:cs="Times New Roman"/>
          <w:color w:val="000000"/>
          <w:lang w:eastAsia="pl-PL"/>
        </w:rPr>
        <w:br/>
        <w:t>Przewiduje się pobranie ze złożonych katalogów elektronicznych informacji potrzebnych do sporządzenia ofert w ramach umowy ramowej/dynamicznego systemu zakupów: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IV.1.8) Aukcja elektroniczna </w:t>
      </w:r>
      <w:r w:rsidRPr="001F530D">
        <w:rPr>
          <w:rFonts w:eastAsia="Times New Roman" w:cs="Times New Roman"/>
          <w:color w:val="000000"/>
          <w:lang w:eastAsia="pl-PL"/>
        </w:rPr>
        <w:br/>
      </w:r>
      <w:r w:rsidRPr="001F530D">
        <w:rPr>
          <w:rFonts w:eastAsia="Times New Roman" w:cs="Times New Roman"/>
          <w:b/>
          <w:bCs/>
          <w:color w:val="000000"/>
          <w:lang w:eastAsia="pl-PL"/>
        </w:rPr>
        <w:t>Przewidziane jest przeprowadzenie aukcji elektronicznej </w:t>
      </w:r>
      <w:r w:rsidRPr="001F530D">
        <w:rPr>
          <w:rFonts w:eastAsia="Times New Roman" w:cs="Times New Roman"/>
          <w:i/>
          <w:iCs/>
          <w:color w:val="000000"/>
          <w:lang w:eastAsia="pl-PL"/>
        </w:rPr>
        <w:t xml:space="preserve">(przetarg nieograniczony, przetarg </w:t>
      </w:r>
      <w:r w:rsidRPr="001F530D">
        <w:rPr>
          <w:rFonts w:eastAsia="Times New Roman" w:cs="Times New Roman"/>
          <w:i/>
          <w:iCs/>
          <w:color w:val="000000"/>
          <w:lang w:eastAsia="pl-PL"/>
        </w:rPr>
        <w:lastRenderedPageBreak/>
        <w:t>ograniczony, negocjacje z ogłoszeniem) </w:t>
      </w:r>
      <w:r w:rsidRPr="001F530D">
        <w:rPr>
          <w:rFonts w:eastAsia="Times New Roman" w:cs="Times New Roman"/>
          <w:color w:val="000000"/>
          <w:lang w:eastAsia="pl-PL"/>
        </w:rPr>
        <w:t>Nie </w:t>
      </w:r>
      <w:r w:rsidRPr="001F530D">
        <w:rPr>
          <w:rFonts w:eastAsia="Times New Roman" w:cs="Times New Roman"/>
          <w:color w:val="000000"/>
          <w:lang w:eastAsia="pl-PL"/>
        </w:rPr>
        <w:br/>
        <w:t>Należy podać adres strony internetowej, na której aukcja będzie prowadzona: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Należy wskazać elementy, których wartości będą przedmiotem aukcji elektronicznej: </w:t>
      </w:r>
      <w:r w:rsidRPr="001F530D">
        <w:rPr>
          <w:rFonts w:eastAsia="Times New Roman" w:cs="Times New Roman"/>
          <w:color w:val="000000"/>
          <w:lang w:eastAsia="pl-PL"/>
        </w:rPr>
        <w:br/>
      </w:r>
      <w:r w:rsidRPr="001F530D">
        <w:rPr>
          <w:rFonts w:eastAsia="Times New Roman" w:cs="Times New Roman"/>
          <w:b/>
          <w:bCs/>
          <w:color w:val="000000"/>
          <w:lang w:eastAsia="pl-PL"/>
        </w:rPr>
        <w:t>Przewiduje się ograniczenia co do przedstawionych wartości, wynikające z opisu przedmiotu zamówienia:</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color w:val="000000"/>
          <w:lang w:eastAsia="pl-PL"/>
        </w:rPr>
        <w:br/>
        <w:t>Należy podać, które informacje zostaną udostępnione wykonawcom w trakcie aukcji elektronicznej oraz jaki będzie termin ich udostępnienia: </w:t>
      </w:r>
      <w:r w:rsidRPr="001F530D">
        <w:rPr>
          <w:rFonts w:eastAsia="Times New Roman" w:cs="Times New Roman"/>
          <w:color w:val="000000"/>
          <w:lang w:eastAsia="pl-PL"/>
        </w:rPr>
        <w:br/>
        <w:t>Informacje dotyczące przebiegu aukcji elektronicznej: </w:t>
      </w:r>
      <w:r w:rsidRPr="001F530D">
        <w:rPr>
          <w:rFonts w:eastAsia="Times New Roman" w:cs="Times New Roman"/>
          <w:color w:val="000000"/>
          <w:lang w:eastAsia="pl-PL"/>
        </w:rPr>
        <w:br/>
        <w:t>Jaki jest przewidziany sposób postępowania w toku aukcji elektronicznej i jakie będą warunki, na jakich wykonawcy będą mogli licytować (minimalne wysokości postąpień): </w:t>
      </w:r>
      <w:r w:rsidRPr="001F530D">
        <w:rPr>
          <w:rFonts w:eastAsia="Times New Roman" w:cs="Times New Roman"/>
          <w:color w:val="000000"/>
          <w:lang w:eastAsia="pl-PL"/>
        </w:rPr>
        <w:br/>
        <w:t>Informacje dotyczące wykorzystywanego sprzętu elektronicznego, rozwiązań i specyfikacji technicznych w zakresie połączeń: </w:t>
      </w:r>
      <w:r w:rsidRPr="001F530D">
        <w:rPr>
          <w:rFonts w:eastAsia="Times New Roman" w:cs="Times New Roman"/>
          <w:color w:val="000000"/>
          <w:lang w:eastAsia="pl-PL"/>
        </w:rPr>
        <w:br/>
        <w:t>Wymagania dotyczące rejestracji i identyfikacji wykonawców w aukcji elektronicznej: </w:t>
      </w:r>
      <w:r w:rsidRPr="001F530D">
        <w:rPr>
          <w:rFonts w:eastAsia="Times New Roman" w:cs="Times New Roman"/>
          <w:color w:val="000000"/>
          <w:lang w:eastAsia="pl-PL"/>
        </w:rPr>
        <w:br/>
        <w:t>Informacje o liczbie etapów aukcji elektronicznej i czasie ich trwania:</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t>Czas trwania: </w:t>
      </w:r>
      <w:r w:rsidRPr="001F530D">
        <w:rPr>
          <w:rFonts w:eastAsia="Times New Roman" w:cs="Times New Roman"/>
          <w:color w:val="000000"/>
          <w:lang w:eastAsia="pl-PL"/>
        </w:rPr>
        <w:br/>
      </w:r>
      <w:r w:rsidRPr="001F530D">
        <w:rPr>
          <w:rFonts w:eastAsia="Times New Roman" w:cs="Times New Roman"/>
          <w:color w:val="000000"/>
          <w:lang w:eastAsia="pl-PL"/>
        </w:rPr>
        <w:br/>
        <w:t>Czy wykonawcy, którzy nie złożyli nowych postąpień, zostaną zakwalifikowani do następnego etapu: </w:t>
      </w:r>
      <w:r w:rsidRPr="001F530D">
        <w:rPr>
          <w:rFonts w:eastAsia="Times New Roman" w:cs="Times New Roman"/>
          <w:color w:val="000000"/>
          <w:lang w:eastAsia="pl-PL"/>
        </w:rPr>
        <w:br/>
        <w:t>Warunki zamknięcia aukcji elektronicznej: </w:t>
      </w:r>
      <w:r w:rsidRPr="001F530D">
        <w:rPr>
          <w:rFonts w:eastAsia="Times New Roman" w:cs="Times New Roman"/>
          <w:color w:val="000000"/>
          <w:lang w:eastAsia="pl-PL"/>
        </w:rPr>
        <w:br/>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IV.2) KRYTERIA OCENY OFERT </w:t>
      </w:r>
      <w:r w:rsidRPr="001F530D">
        <w:rPr>
          <w:rFonts w:eastAsia="Times New Roman" w:cs="Times New Roman"/>
          <w:color w:val="000000"/>
          <w:lang w:eastAsia="pl-PL"/>
        </w:rPr>
        <w:br/>
      </w:r>
      <w:r w:rsidRPr="001F530D">
        <w:rPr>
          <w:rFonts w:eastAsia="Times New Roman" w:cs="Times New Roman"/>
          <w:b/>
          <w:bCs/>
          <w:color w:val="000000"/>
          <w:lang w:eastAsia="pl-PL"/>
        </w:rPr>
        <w:t>IV.2.1) Kryteria oceny ofert: </w:t>
      </w:r>
      <w:r w:rsidRPr="001F530D">
        <w:rPr>
          <w:rFonts w:eastAsia="Times New Roman" w:cs="Times New Roman"/>
          <w:color w:val="000000"/>
          <w:lang w:eastAsia="pl-PL"/>
        </w:rPr>
        <w:br/>
      </w:r>
      <w:r w:rsidRPr="001F530D">
        <w:rPr>
          <w:rFonts w:eastAsia="Times New Roman" w:cs="Times New Roman"/>
          <w:b/>
          <w:bCs/>
          <w:color w:val="000000"/>
          <w:lang w:eastAsia="pl-PL"/>
        </w:rPr>
        <w:t>IV.2.2) Kryteria</w:t>
      </w:r>
      <w:r w:rsidRPr="001F530D">
        <w:rPr>
          <w:rFonts w:eastAsia="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83"/>
        <w:gridCol w:w="919"/>
      </w:tblGrid>
      <w:tr w:rsidR="001F530D" w:rsidRPr="001F530D" w:rsidTr="001F530D">
        <w:tc>
          <w:tcPr>
            <w:tcW w:w="0" w:type="auto"/>
            <w:tcBorders>
              <w:top w:val="single" w:sz="6" w:space="0" w:color="000000"/>
              <w:left w:val="single" w:sz="6" w:space="0" w:color="000000"/>
              <w:bottom w:val="single" w:sz="6" w:space="0" w:color="000000"/>
              <w:right w:val="single" w:sz="6" w:space="0" w:color="000000"/>
            </w:tcBorders>
            <w:vAlign w:val="center"/>
            <w:hideMark/>
          </w:tcPr>
          <w:p w:rsidR="001F530D" w:rsidRPr="001F530D" w:rsidRDefault="001F530D" w:rsidP="001F530D">
            <w:pPr>
              <w:spacing w:after="0" w:line="240" w:lineRule="auto"/>
              <w:rPr>
                <w:rFonts w:eastAsia="Times New Roman" w:cs="Times New Roman"/>
                <w:lang w:eastAsia="pl-PL"/>
              </w:rPr>
            </w:pPr>
            <w:r w:rsidRPr="001F530D">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30D" w:rsidRPr="001F530D" w:rsidRDefault="001F530D" w:rsidP="001F530D">
            <w:pPr>
              <w:spacing w:after="0" w:line="240" w:lineRule="auto"/>
              <w:rPr>
                <w:rFonts w:eastAsia="Times New Roman" w:cs="Times New Roman"/>
                <w:lang w:eastAsia="pl-PL"/>
              </w:rPr>
            </w:pPr>
            <w:r w:rsidRPr="001F530D">
              <w:rPr>
                <w:rFonts w:eastAsia="Times New Roman" w:cs="Times New Roman"/>
                <w:lang w:eastAsia="pl-PL"/>
              </w:rPr>
              <w:t>Znaczenie</w:t>
            </w:r>
          </w:p>
        </w:tc>
      </w:tr>
      <w:tr w:rsidR="001F530D" w:rsidRPr="001F530D" w:rsidTr="001F530D">
        <w:tc>
          <w:tcPr>
            <w:tcW w:w="0" w:type="auto"/>
            <w:tcBorders>
              <w:top w:val="single" w:sz="6" w:space="0" w:color="000000"/>
              <w:left w:val="single" w:sz="6" w:space="0" w:color="000000"/>
              <w:bottom w:val="single" w:sz="6" w:space="0" w:color="000000"/>
              <w:right w:val="single" w:sz="6" w:space="0" w:color="000000"/>
            </w:tcBorders>
            <w:vAlign w:val="center"/>
            <w:hideMark/>
          </w:tcPr>
          <w:p w:rsidR="001F530D" w:rsidRPr="001F530D" w:rsidRDefault="001F530D" w:rsidP="001F530D">
            <w:pPr>
              <w:spacing w:after="0" w:line="240" w:lineRule="auto"/>
              <w:rPr>
                <w:rFonts w:eastAsia="Times New Roman" w:cs="Times New Roman"/>
                <w:lang w:eastAsia="pl-PL"/>
              </w:rPr>
            </w:pPr>
            <w:r w:rsidRPr="001F530D">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30D" w:rsidRPr="001F530D" w:rsidRDefault="001F530D" w:rsidP="001F530D">
            <w:pPr>
              <w:spacing w:after="0" w:line="240" w:lineRule="auto"/>
              <w:rPr>
                <w:rFonts w:eastAsia="Times New Roman" w:cs="Times New Roman"/>
                <w:lang w:eastAsia="pl-PL"/>
              </w:rPr>
            </w:pPr>
            <w:r w:rsidRPr="001F530D">
              <w:rPr>
                <w:rFonts w:eastAsia="Times New Roman" w:cs="Times New Roman"/>
                <w:lang w:eastAsia="pl-PL"/>
              </w:rPr>
              <w:t>60,00</w:t>
            </w:r>
          </w:p>
        </w:tc>
      </w:tr>
      <w:tr w:rsidR="001F530D" w:rsidRPr="001F530D" w:rsidTr="001F530D">
        <w:tc>
          <w:tcPr>
            <w:tcW w:w="0" w:type="auto"/>
            <w:tcBorders>
              <w:top w:val="single" w:sz="6" w:space="0" w:color="000000"/>
              <w:left w:val="single" w:sz="6" w:space="0" w:color="000000"/>
              <w:bottom w:val="single" w:sz="6" w:space="0" w:color="000000"/>
              <w:right w:val="single" w:sz="6" w:space="0" w:color="000000"/>
            </w:tcBorders>
            <w:vAlign w:val="center"/>
            <w:hideMark/>
          </w:tcPr>
          <w:p w:rsidR="001F530D" w:rsidRPr="001F530D" w:rsidRDefault="001F530D" w:rsidP="001F530D">
            <w:pPr>
              <w:spacing w:after="0" w:line="240" w:lineRule="auto"/>
              <w:rPr>
                <w:rFonts w:eastAsia="Times New Roman" w:cs="Times New Roman"/>
                <w:lang w:eastAsia="pl-PL"/>
              </w:rPr>
            </w:pPr>
            <w:r w:rsidRPr="001F530D">
              <w:rPr>
                <w:rFonts w:eastAsia="Times New Roman" w:cs="Times New Roman"/>
                <w:lang w:eastAsia="pl-PL"/>
              </w:rPr>
              <w:t>kryterium 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530D" w:rsidRPr="001F530D" w:rsidRDefault="001F530D" w:rsidP="001F530D">
            <w:pPr>
              <w:spacing w:after="0" w:line="240" w:lineRule="auto"/>
              <w:rPr>
                <w:rFonts w:eastAsia="Times New Roman" w:cs="Times New Roman"/>
                <w:lang w:eastAsia="pl-PL"/>
              </w:rPr>
            </w:pPr>
            <w:r w:rsidRPr="001F530D">
              <w:rPr>
                <w:rFonts w:eastAsia="Times New Roman" w:cs="Times New Roman"/>
                <w:lang w:eastAsia="pl-PL"/>
              </w:rPr>
              <w:t>40,00</w:t>
            </w:r>
          </w:p>
        </w:tc>
      </w:tr>
    </w:tbl>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r>
      <w:r w:rsidRPr="001F530D">
        <w:rPr>
          <w:rFonts w:eastAsia="Times New Roman" w:cs="Times New Roman"/>
          <w:b/>
          <w:bCs/>
          <w:color w:val="000000"/>
          <w:lang w:eastAsia="pl-PL"/>
        </w:rPr>
        <w:t>IV.2.3) Zastosowanie procedury, o której mowa w art. 24aa ust. 1 ustawy Pzp </w:t>
      </w:r>
      <w:r w:rsidRPr="001F530D">
        <w:rPr>
          <w:rFonts w:eastAsia="Times New Roman" w:cs="Times New Roman"/>
          <w:color w:val="000000"/>
          <w:lang w:eastAsia="pl-PL"/>
        </w:rPr>
        <w:t xml:space="preserve">(przetarg </w:t>
      </w:r>
      <w:r w:rsidRPr="001F530D">
        <w:rPr>
          <w:rFonts w:eastAsia="Times New Roman" w:cs="Times New Roman"/>
          <w:color w:val="000000"/>
          <w:lang w:eastAsia="pl-PL"/>
        </w:rPr>
        <w:lastRenderedPageBreak/>
        <w:t>nieograniczony) </w:t>
      </w:r>
      <w:r w:rsidRPr="001F530D">
        <w:rPr>
          <w:rFonts w:eastAsia="Times New Roman" w:cs="Times New Roman"/>
          <w:color w:val="000000"/>
          <w:lang w:eastAsia="pl-PL"/>
        </w:rPr>
        <w:br/>
        <w:t>Tak </w:t>
      </w:r>
      <w:r w:rsidRPr="001F530D">
        <w:rPr>
          <w:rFonts w:eastAsia="Times New Roman" w:cs="Times New Roman"/>
          <w:color w:val="000000"/>
          <w:lang w:eastAsia="pl-PL"/>
        </w:rPr>
        <w:br/>
      </w:r>
      <w:r w:rsidRPr="001F530D">
        <w:rPr>
          <w:rFonts w:eastAsia="Times New Roman" w:cs="Times New Roman"/>
          <w:b/>
          <w:bCs/>
          <w:color w:val="000000"/>
          <w:lang w:eastAsia="pl-PL"/>
        </w:rPr>
        <w:t>IV.3) Negocjacje z ogłoszeniem, dialog konkurencyjny, partnerstwo innowacyjne </w:t>
      </w:r>
      <w:r w:rsidRPr="001F530D">
        <w:rPr>
          <w:rFonts w:eastAsia="Times New Roman" w:cs="Times New Roman"/>
          <w:color w:val="000000"/>
          <w:lang w:eastAsia="pl-PL"/>
        </w:rPr>
        <w:br/>
      </w:r>
      <w:r w:rsidRPr="001F530D">
        <w:rPr>
          <w:rFonts w:eastAsia="Times New Roman" w:cs="Times New Roman"/>
          <w:b/>
          <w:bCs/>
          <w:color w:val="000000"/>
          <w:lang w:eastAsia="pl-PL"/>
        </w:rPr>
        <w:t>IV.3.1) Informacje na temat negocjacji z ogłoszeniem</w:t>
      </w:r>
      <w:r w:rsidRPr="001F530D">
        <w:rPr>
          <w:rFonts w:eastAsia="Times New Roman" w:cs="Times New Roman"/>
          <w:color w:val="000000"/>
          <w:lang w:eastAsia="pl-PL"/>
        </w:rPr>
        <w:t> </w:t>
      </w:r>
      <w:r w:rsidRPr="001F530D">
        <w:rPr>
          <w:rFonts w:eastAsia="Times New Roman" w:cs="Times New Roman"/>
          <w:color w:val="000000"/>
          <w:lang w:eastAsia="pl-PL"/>
        </w:rPr>
        <w:br/>
        <w:t>Minimalne wymagania, które muszą spełniać wszystkie oferty: </w:t>
      </w:r>
      <w:r w:rsidRPr="001F530D">
        <w:rPr>
          <w:rFonts w:eastAsia="Times New Roman" w:cs="Times New Roman"/>
          <w:color w:val="000000"/>
          <w:lang w:eastAsia="pl-PL"/>
        </w:rPr>
        <w:br/>
      </w:r>
      <w:r w:rsidRPr="001F530D">
        <w:rPr>
          <w:rFonts w:eastAsia="Times New Roman" w:cs="Times New Roman"/>
          <w:color w:val="000000"/>
          <w:lang w:eastAsia="pl-PL"/>
        </w:rPr>
        <w:br/>
        <w:t>Przewidziane jest zastrzeżenie prawa do udzielenia zamówienia na podstawie ofert wstępnych bez przeprowadzenia negocjacji </w:t>
      </w:r>
      <w:r w:rsidRPr="001F530D">
        <w:rPr>
          <w:rFonts w:eastAsia="Times New Roman" w:cs="Times New Roman"/>
          <w:color w:val="000000"/>
          <w:lang w:eastAsia="pl-PL"/>
        </w:rPr>
        <w:br/>
        <w:t>Przewidziany jest podział negocjacji na etapy w celu ograniczenia liczby ofert: </w:t>
      </w:r>
      <w:r w:rsidRPr="001F530D">
        <w:rPr>
          <w:rFonts w:eastAsia="Times New Roman" w:cs="Times New Roman"/>
          <w:color w:val="000000"/>
          <w:lang w:eastAsia="pl-PL"/>
        </w:rPr>
        <w:br/>
        <w:t>Należy podać informacje na temat etapów negocjacji (w tym liczbę etapów): </w:t>
      </w:r>
      <w:r w:rsidRPr="001F530D">
        <w:rPr>
          <w:rFonts w:eastAsia="Times New Roman" w:cs="Times New Roman"/>
          <w:color w:val="000000"/>
          <w:lang w:eastAsia="pl-PL"/>
        </w:rPr>
        <w:br/>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IV.3.2) Informacje na temat dialogu konkurencyjnego</w:t>
      </w:r>
      <w:r w:rsidRPr="001F530D">
        <w:rPr>
          <w:rFonts w:eastAsia="Times New Roman" w:cs="Times New Roman"/>
          <w:color w:val="000000"/>
          <w:lang w:eastAsia="pl-PL"/>
        </w:rPr>
        <w:t> </w:t>
      </w:r>
      <w:r w:rsidRPr="001F530D">
        <w:rPr>
          <w:rFonts w:eastAsia="Times New Roman" w:cs="Times New Roman"/>
          <w:color w:val="000000"/>
          <w:lang w:eastAsia="pl-PL"/>
        </w:rPr>
        <w:br/>
        <w:t>Opis potrzeb i wymagań zamawiającego lub informacja o sposobie uzyskania tego opisu: </w:t>
      </w:r>
      <w:r w:rsidRPr="001F530D">
        <w:rPr>
          <w:rFonts w:eastAsia="Times New Roman" w:cs="Times New Roman"/>
          <w:color w:val="000000"/>
          <w:lang w:eastAsia="pl-PL"/>
        </w:rPr>
        <w:br/>
      </w:r>
      <w:r w:rsidRPr="001F530D">
        <w:rPr>
          <w:rFonts w:eastAsia="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1F530D">
        <w:rPr>
          <w:rFonts w:eastAsia="Times New Roman" w:cs="Times New Roman"/>
          <w:color w:val="000000"/>
          <w:lang w:eastAsia="pl-PL"/>
        </w:rPr>
        <w:br/>
      </w:r>
      <w:r w:rsidRPr="001F530D">
        <w:rPr>
          <w:rFonts w:eastAsia="Times New Roman" w:cs="Times New Roman"/>
          <w:color w:val="000000"/>
          <w:lang w:eastAsia="pl-PL"/>
        </w:rPr>
        <w:br/>
        <w:t>Wstępny harmonogram postępowania: </w:t>
      </w:r>
      <w:r w:rsidRPr="001F530D">
        <w:rPr>
          <w:rFonts w:eastAsia="Times New Roman" w:cs="Times New Roman"/>
          <w:color w:val="000000"/>
          <w:lang w:eastAsia="pl-PL"/>
        </w:rPr>
        <w:br/>
      </w:r>
      <w:r w:rsidRPr="001F530D">
        <w:rPr>
          <w:rFonts w:eastAsia="Times New Roman" w:cs="Times New Roman"/>
          <w:color w:val="000000"/>
          <w:lang w:eastAsia="pl-PL"/>
        </w:rPr>
        <w:br/>
        <w:t>Podział dialogu na etapy w celu ograniczenia liczby rozwiązań: </w:t>
      </w:r>
      <w:r w:rsidRPr="001F530D">
        <w:rPr>
          <w:rFonts w:eastAsia="Times New Roman" w:cs="Times New Roman"/>
          <w:color w:val="000000"/>
          <w:lang w:eastAsia="pl-PL"/>
        </w:rPr>
        <w:br/>
        <w:t>Należy podać informacje na temat etapów dialogu: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IV.3.3) Informacje na temat partnerstwa innowacyjnego</w:t>
      </w:r>
      <w:r w:rsidRPr="001F530D">
        <w:rPr>
          <w:rFonts w:eastAsia="Times New Roman" w:cs="Times New Roman"/>
          <w:color w:val="000000"/>
          <w:lang w:eastAsia="pl-PL"/>
        </w:rPr>
        <w:t> </w:t>
      </w:r>
      <w:r w:rsidRPr="001F530D">
        <w:rPr>
          <w:rFonts w:eastAsia="Times New Roman" w:cs="Times New Roman"/>
          <w:color w:val="000000"/>
          <w:lang w:eastAsia="pl-PL"/>
        </w:rPr>
        <w:br/>
        <w:t xml:space="preserve">Elementy opisu przedmiotu zamówienia definiujące minimalne wymagania, którym muszą </w:t>
      </w:r>
      <w:r w:rsidRPr="001F530D">
        <w:rPr>
          <w:rFonts w:eastAsia="Times New Roman" w:cs="Times New Roman"/>
          <w:color w:val="000000"/>
          <w:lang w:eastAsia="pl-PL"/>
        </w:rPr>
        <w:lastRenderedPageBreak/>
        <w:t>odpowiadać wszystkie oferty: </w:t>
      </w:r>
      <w:r w:rsidRPr="001F530D">
        <w:rPr>
          <w:rFonts w:eastAsia="Times New Roman" w:cs="Times New Roman"/>
          <w:color w:val="000000"/>
          <w:lang w:eastAsia="pl-PL"/>
        </w:rPr>
        <w:br/>
      </w:r>
      <w:r w:rsidRPr="001F530D">
        <w:rPr>
          <w:rFonts w:eastAsia="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1F530D">
        <w:rPr>
          <w:rFonts w:eastAsia="Times New Roman" w:cs="Times New Roman"/>
          <w:color w:val="000000"/>
          <w:lang w:eastAsia="pl-PL"/>
        </w:rPr>
        <w:br/>
      </w:r>
      <w:r w:rsidRPr="001F530D">
        <w:rPr>
          <w:rFonts w:eastAsia="Times New Roman" w:cs="Times New Roman"/>
          <w:color w:val="000000"/>
          <w:lang w:eastAsia="pl-PL"/>
        </w:rPr>
        <w:br/>
        <w:t>Informacje dodatkowe: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t>IV.4) Licytacja elektroniczna </w:t>
      </w:r>
      <w:r w:rsidRPr="001F530D">
        <w:rPr>
          <w:rFonts w:eastAsia="Times New Roman" w:cs="Times New Roman"/>
          <w:color w:val="000000"/>
          <w:lang w:eastAsia="pl-PL"/>
        </w:rPr>
        <w:br/>
        <w:t>Adres strony internetowej, na której będzie prowadzona licytacja elektroniczna: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Adres strony internetowej, na której jest dostępny opis przedmiotu zamówienia w licytacji elektronicznej: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Wymagania dotyczące rejestracji i identyfikacji wykonawców w licytacji elektronicznej, w tym wymagania techniczne urządzeń informatycznych: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Sposób postępowania w toku licytacji elektronicznej, w tym określenie minimalnych wysokości postąpień: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Informacje o liczbie etapów licytacji elektronicznej i czasie ich trwania:</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Czas trwania: </w:t>
      </w:r>
      <w:r w:rsidRPr="001F530D">
        <w:rPr>
          <w:rFonts w:eastAsia="Times New Roman" w:cs="Times New Roman"/>
          <w:color w:val="000000"/>
          <w:lang w:eastAsia="pl-PL"/>
        </w:rPr>
        <w:br/>
      </w:r>
      <w:r w:rsidRPr="001F530D">
        <w:rPr>
          <w:rFonts w:eastAsia="Times New Roman" w:cs="Times New Roman"/>
          <w:color w:val="000000"/>
          <w:lang w:eastAsia="pl-PL"/>
        </w:rPr>
        <w:br/>
        <w:t>Wykonawcy, którzy nie złożyli nowych postąpień, zostaną zakwalifikowani do następnego etapu:</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Termin składania wniosków o dopuszczenie do udziału w licytacji elektronicznej: </w:t>
      </w:r>
      <w:r w:rsidRPr="001F530D">
        <w:rPr>
          <w:rFonts w:eastAsia="Times New Roman" w:cs="Times New Roman"/>
          <w:color w:val="000000"/>
          <w:lang w:eastAsia="pl-PL"/>
        </w:rPr>
        <w:br/>
        <w:t>Data: godzina: </w:t>
      </w:r>
      <w:r w:rsidRPr="001F530D">
        <w:rPr>
          <w:rFonts w:eastAsia="Times New Roman" w:cs="Times New Roman"/>
          <w:color w:val="000000"/>
          <w:lang w:eastAsia="pl-PL"/>
        </w:rPr>
        <w:br/>
        <w:t>Termin otwarcia licytacji elektronicznej: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Termin i warunki zamknięcia licytacji elektronicznej: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t>Istotne dla stron postanowienia, które zostaną wprowadzone do treści zawieranej umowy w sprawie zamówienia publicznego, albo ogólne warunki umowy, albo wzór umowy: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 xml:space="preserve">1. Zamawiający wymaga od Wykonawcy, aby zawarł z nim umowę w sprawie zamówienia publicznego na warunkach określonych w projekcie umowy. 2. Projekt umowy stanowi integralną cześć niniejszej SIWZ i został określony w niniejszej SIWZ (Załącznik nr 9). Projekt umowy należy parafować i dostarczyć zamawiającemu na wezwanie po wyborze oferty. 3. Wykonawcy, którzy wspólnie ubiegają się o udzielenie zamówienia publicznego, ponoszą solidarną odpowiedzialność za </w:t>
      </w:r>
      <w:r w:rsidRPr="001F530D">
        <w:rPr>
          <w:rFonts w:eastAsia="Times New Roman" w:cs="Times New Roman"/>
          <w:color w:val="000000"/>
          <w:lang w:eastAsia="pl-PL"/>
        </w:rPr>
        <w:lastRenderedPageBreak/>
        <w:t>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t>Wymagania dotyczące zabezpieczenia należytego wykonania umowy: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t>Nie wymaga sie zabezpieczenia wykonania umowy</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color w:val="000000"/>
          <w:lang w:eastAsia="pl-PL"/>
        </w:rPr>
        <w:br/>
        <w:t>Informacje dodatkowe: </w:t>
      </w:r>
    </w:p>
    <w:p w:rsidR="001F530D" w:rsidRPr="001F530D" w:rsidRDefault="001F530D" w:rsidP="001F530D">
      <w:pPr>
        <w:spacing w:after="0" w:line="450" w:lineRule="atLeast"/>
        <w:rPr>
          <w:rFonts w:eastAsia="Times New Roman" w:cs="Times New Roman"/>
          <w:color w:val="000000"/>
          <w:lang w:eastAsia="pl-PL"/>
        </w:rPr>
      </w:pPr>
      <w:r w:rsidRPr="001F530D">
        <w:rPr>
          <w:rFonts w:eastAsia="Times New Roman" w:cs="Times New Roman"/>
          <w:b/>
          <w:bCs/>
          <w:color w:val="000000"/>
          <w:lang w:eastAsia="pl-PL"/>
        </w:rPr>
        <w:t>IV.5) ZMIANA UMOWY</w:t>
      </w:r>
      <w:r w:rsidRPr="001F530D">
        <w:rPr>
          <w:rFonts w:eastAsia="Times New Roman" w:cs="Times New Roman"/>
          <w:color w:val="000000"/>
          <w:lang w:eastAsia="pl-PL"/>
        </w:rPr>
        <w:t> </w:t>
      </w:r>
      <w:r w:rsidRPr="001F530D">
        <w:rPr>
          <w:rFonts w:eastAsia="Times New Roman" w:cs="Times New Roman"/>
          <w:color w:val="000000"/>
          <w:lang w:eastAsia="pl-PL"/>
        </w:rPr>
        <w:br/>
      </w:r>
      <w:r w:rsidRPr="001F530D">
        <w:rPr>
          <w:rFonts w:eastAsia="Times New Roman" w:cs="Times New Roman"/>
          <w:b/>
          <w:bCs/>
          <w:color w:val="000000"/>
          <w:lang w:eastAsia="pl-PL"/>
        </w:rPr>
        <w:t>Przewiduje się istotne zmiany postanowień zawartej umowy w stosunku do treści oferty, na podstawie której dokonano wyboru wykonawcy:</w:t>
      </w:r>
      <w:r w:rsidRPr="001F530D">
        <w:rPr>
          <w:rFonts w:eastAsia="Times New Roman" w:cs="Times New Roman"/>
          <w:color w:val="000000"/>
          <w:lang w:eastAsia="pl-PL"/>
        </w:rPr>
        <w:t> Tak </w:t>
      </w:r>
      <w:r w:rsidRPr="001F530D">
        <w:rPr>
          <w:rFonts w:eastAsia="Times New Roman" w:cs="Times New Roman"/>
          <w:color w:val="000000"/>
          <w:lang w:eastAsia="pl-PL"/>
        </w:rPr>
        <w:br/>
        <w:t>Należy wskazać zakres, charakter zmian oraz warunki wprowadzenia zmian: </w:t>
      </w:r>
      <w:r w:rsidRPr="001F530D">
        <w:rPr>
          <w:rFonts w:eastAsia="Times New Roman" w:cs="Times New Roman"/>
          <w:color w:val="000000"/>
          <w:lang w:eastAsia="pl-PL"/>
        </w:rPr>
        <w:br/>
        <w:t>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 </w:t>
      </w:r>
      <w:r w:rsidRPr="001F530D">
        <w:rPr>
          <w:rFonts w:eastAsia="Times New Roman" w:cs="Times New Roman"/>
          <w:color w:val="000000"/>
          <w:lang w:eastAsia="pl-PL"/>
        </w:rPr>
        <w:br/>
      </w:r>
      <w:r w:rsidRPr="001F530D">
        <w:rPr>
          <w:rFonts w:eastAsia="Times New Roman" w:cs="Times New Roman"/>
          <w:b/>
          <w:bCs/>
          <w:color w:val="000000"/>
          <w:lang w:eastAsia="pl-PL"/>
        </w:rPr>
        <w:t>IV.6) INFORMACJE ADMINISTRACYJNE </w:t>
      </w:r>
      <w:r w:rsidRPr="001F530D">
        <w:rPr>
          <w:rFonts w:eastAsia="Times New Roman" w:cs="Times New Roman"/>
          <w:color w:val="000000"/>
          <w:lang w:eastAsia="pl-PL"/>
        </w:rPr>
        <w:br/>
      </w:r>
      <w:r w:rsidRPr="001F530D">
        <w:rPr>
          <w:rFonts w:eastAsia="Times New Roman" w:cs="Times New Roman"/>
          <w:color w:val="000000"/>
          <w:lang w:eastAsia="pl-PL"/>
        </w:rPr>
        <w:br/>
      </w:r>
      <w:r w:rsidRPr="001F530D">
        <w:rPr>
          <w:rFonts w:eastAsia="Times New Roman" w:cs="Times New Roman"/>
          <w:b/>
          <w:bCs/>
          <w:color w:val="000000"/>
          <w:lang w:eastAsia="pl-PL"/>
        </w:rPr>
        <w:lastRenderedPageBreak/>
        <w:t>IV.6.1) Sposób udostępniania informacji o charakterze poufnym </w:t>
      </w:r>
      <w:r w:rsidRPr="001F530D">
        <w:rPr>
          <w:rFonts w:eastAsia="Times New Roman" w:cs="Times New Roman"/>
          <w:i/>
          <w:iCs/>
          <w:color w:val="000000"/>
          <w:lang w:eastAsia="pl-PL"/>
        </w:rPr>
        <w:t>(jeżeli dotyczy): </w:t>
      </w:r>
      <w:r w:rsidRPr="001F530D">
        <w:rPr>
          <w:rFonts w:eastAsia="Times New Roman" w:cs="Times New Roman"/>
          <w:color w:val="000000"/>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1F530D">
        <w:rPr>
          <w:rFonts w:eastAsia="Times New Roman" w:cs="Times New Roman"/>
          <w:color w:val="000000"/>
          <w:lang w:eastAsia="pl-PL"/>
        </w:rPr>
        <w:br/>
      </w:r>
      <w:r w:rsidRPr="001F530D">
        <w:rPr>
          <w:rFonts w:eastAsia="Times New Roman" w:cs="Times New Roman"/>
          <w:b/>
          <w:bCs/>
          <w:color w:val="000000"/>
          <w:lang w:eastAsia="pl-PL"/>
        </w:rPr>
        <w:t>Środki służące ochronie informacji o charakterze poufnym</w:t>
      </w:r>
      <w:r w:rsidRPr="001F530D">
        <w:rPr>
          <w:rFonts w:eastAsia="Times New Roman" w:cs="Times New Roman"/>
          <w:color w:val="000000"/>
          <w:lang w:eastAsia="pl-PL"/>
        </w:rPr>
        <w:t> </w:t>
      </w:r>
      <w:r w:rsidRPr="001F530D">
        <w:rPr>
          <w:rFonts w:eastAsia="Times New Roman" w:cs="Times New Roman"/>
          <w:color w:val="000000"/>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 </w:t>
      </w:r>
      <w:r w:rsidRPr="001F530D">
        <w:rPr>
          <w:rFonts w:eastAsia="Times New Roman" w:cs="Times New Roman"/>
          <w:color w:val="000000"/>
          <w:lang w:eastAsia="pl-PL"/>
        </w:rPr>
        <w:br/>
      </w:r>
      <w:r w:rsidRPr="001F530D">
        <w:rPr>
          <w:rFonts w:eastAsia="Times New Roman" w:cs="Times New Roman"/>
          <w:b/>
          <w:bCs/>
          <w:color w:val="000000"/>
          <w:lang w:eastAsia="pl-PL"/>
        </w:rPr>
        <w:t>IV.6.2) Termin składania ofert lub wniosków o dopuszczenie do udziału w postępowaniu: </w:t>
      </w:r>
      <w:r w:rsidRPr="001F530D">
        <w:rPr>
          <w:rFonts w:eastAsia="Times New Roman" w:cs="Times New Roman"/>
          <w:color w:val="000000"/>
          <w:lang w:eastAsia="pl-PL"/>
        </w:rPr>
        <w:br/>
        <w:t>Data: 2017-10-26, godzina: 09:30, </w:t>
      </w:r>
      <w:r w:rsidRPr="001F530D">
        <w:rPr>
          <w:rFonts w:eastAsia="Times New Roman" w:cs="Times New Roman"/>
          <w:color w:val="000000"/>
          <w:lang w:eastAsia="pl-PL"/>
        </w:rPr>
        <w:br/>
        <w:t>Skrócenie terminu składania wniosków, ze względu na pilną potrzebę udzielenia zamówienia (przetarg nieograniczony, przetarg ograniczony, negocjacje z ogłoszeniem): </w:t>
      </w:r>
      <w:r w:rsidRPr="001F530D">
        <w:rPr>
          <w:rFonts w:eastAsia="Times New Roman" w:cs="Times New Roman"/>
          <w:color w:val="000000"/>
          <w:lang w:eastAsia="pl-PL"/>
        </w:rPr>
        <w:br/>
        <w:t>Nie </w:t>
      </w:r>
      <w:r w:rsidRPr="001F530D">
        <w:rPr>
          <w:rFonts w:eastAsia="Times New Roman" w:cs="Times New Roman"/>
          <w:color w:val="000000"/>
          <w:lang w:eastAsia="pl-PL"/>
        </w:rPr>
        <w:br/>
        <w:t>Wskazać powody: </w:t>
      </w:r>
      <w:r w:rsidRPr="001F530D">
        <w:rPr>
          <w:rFonts w:eastAsia="Times New Roman" w:cs="Times New Roman"/>
          <w:color w:val="000000"/>
          <w:lang w:eastAsia="pl-PL"/>
        </w:rPr>
        <w:br/>
      </w:r>
      <w:r w:rsidRPr="001F530D">
        <w:rPr>
          <w:rFonts w:eastAsia="Times New Roman" w:cs="Times New Roman"/>
          <w:color w:val="000000"/>
          <w:lang w:eastAsia="pl-PL"/>
        </w:rPr>
        <w:lastRenderedPageBreak/>
        <w:br/>
        <w:t>Język lub języki, w jakich mogą być sporządzane oferty lub wnioski o dopuszczenie do udziału w postępowaniu </w:t>
      </w:r>
      <w:r w:rsidRPr="001F530D">
        <w:rPr>
          <w:rFonts w:eastAsia="Times New Roman" w:cs="Times New Roman"/>
          <w:color w:val="000000"/>
          <w:lang w:eastAsia="pl-PL"/>
        </w:rPr>
        <w:br/>
        <w:t>&gt; polski </w:t>
      </w:r>
      <w:r w:rsidRPr="001F530D">
        <w:rPr>
          <w:rFonts w:eastAsia="Times New Roman" w:cs="Times New Roman"/>
          <w:color w:val="000000"/>
          <w:lang w:eastAsia="pl-PL"/>
        </w:rPr>
        <w:br/>
      </w:r>
      <w:r w:rsidRPr="001F530D">
        <w:rPr>
          <w:rFonts w:eastAsia="Times New Roman" w:cs="Times New Roman"/>
          <w:b/>
          <w:bCs/>
          <w:color w:val="000000"/>
          <w:lang w:eastAsia="pl-PL"/>
        </w:rPr>
        <w:t>IV.6.3) Termin związania ofertą: </w:t>
      </w:r>
      <w:r w:rsidRPr="001F530D">
        <w:rPr>
          <w:rFonts w:eastAsia="Times New Roman" w:cs="Times New Roman"/>
          <w:color w:val="000000"/>
          <w:lang w:eastAsia="pl-PL"/>
        </w:rPr>
        <w:t>do: okres w dniach: 30 (od ostatecznego terminu składania ofert) </w:t>
      </w:r>
      <w:r w:rsidRPr="001F530D">
        <w:rPr>
          <w:rFonts w:eastAsia="Times New Roman" w:cs="Times New Roman"/>
          <w:color w:val="000000"/>
          <w:lang w:eastAsia="pl-PL"/>
        </w:rPr>
        <w:br/>
      </w:r>
      <w:r w:rsidRPr="001F530D">
        <w:rPr>
          <w:rFonts w:eastAsia="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530D">
        <w:rPr>
          <w:rFonts w:eastAsia="Times New Roman" w:cs="Times New Roman"/>
          <w:color w:val="000000"/>
          <w:lang w:eastAsia="pl-PL"/>
        </w:rPr>
        <w:t> Nie </w:t>
      </w:r>
      <w:r w:rsidRPr="001F530D">
        <w:rPr>
          <w:rFonts w:eastAsia="Times New Roman" w:cs="Times New Roman"/>
          <w:color w:val="000000"/>
          <w:lang w:eastAsia="pl-PL"/>
        </w:rPr>
        <w:br/>
      </w:r>
      <w:r w:rsidRPr="001F530D">
        <w:rPr>
          <w:rFonts w:eastAsia="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530D">
        <w:rPr>
          <w:rFonts w:eastAsia="Times New Roman" w:cs="Times New Roman"/>
          <w:color w:val="000000"/>
          <w:lang w:eastAsia="pl-PL"/>
        </w:rPr>
        <w:t> Nie </w:t>
      </w:r>
      <w:r w:rsidRPr="001F530D">
        <w:rPr>
          <w:rFonts w:eastAsia="Times New Roman" w:cs="Times New Roman"/>
          <w:color w:val="000000"/>
          <w:lang w:eastAsia="pl-PL"/>
        </w:rPr>
        <w:br/>
      </w:r>
      <w:r w:rsidRPr="001F530D">
        <w:rPr>
          <w:rFonts w:eastAsia="Times New Roman" w:cs="Times New Roman"/>
          <w:b/>
          <w:bCs/>
          <w:color w:val="000000"/>
          <w:lang w:eastAsia="pl-PL"/>
        </w:rPr>
        <w:t>IV.6.6) Informacje dodatkowe:</w:t>
      </w:r>
      <w:r w:rsidRPr="001F530D">
        <w:rPr>
          <w:rFonts w:eastAsia="Times New Roman" w:cs="Times New Roman"/>
          <w:color w:val="000000"/>
          <w:lang w:eastAsia="pl-PL"/>
        </w:rPr>
        <w:t> </w:t>
      </w:r>
    </w:p>
    <w:p w:rsidR="004F7982" w:rsidRDefault="004F7982"/>
    <w:p w:rsidR="004F7982" w:rsidRDefault="004F7982" w:rsidP="004F7982"/>
    <w:p w:rsidR="00CB7AD9" w:rsidRDefault="004F7982" w:rsidP="004F7982">
      <w:pPr>
        <w:tabs>
          <w:tab w:val="left" w:pos="5638"/>
        </w:tabs>
      </w:pPr>
      <w:r>
        <w:tab/>
      </w:r>
      <w:r w:rsidR="00CB7AD9">
        <w:t>Dyrektor PZD</w:t>
      </w:r>
    </w:p>
    <w:p w:rsidR="006D0FA1" w:rsidRPr="00CB7AD9" w:rsidRDefault="00CB7AD9" w:rsidP="00CB7AD9">
      <w:pPr>
        <w:tabs>
          <w:tab w:val="left" w:pos="5638"/>
        </w:tabs>
      </w:pPr>
      <w:r>
        <w:tab/>
        <w:t>Jacek Dłuski</w:t>
      </w:r>
      <w:bookmarkStart w:id="0" w:name="_GoBack"/>
      <w:bookmarkEnd w:id="0"/>
    </w:p>
    <w:sectPr w:rsidR="006D0FA1" w:rsidRPr="00CB7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07"/>
    <w:rsid w:val="001F530D"/>
    <w:rsid w:val="003451D3"/>
    <w:rsid w:val="004F7982"/>
    <w:rsid w:val="006D0FA1"/>
    <w:rsid w:val="00CB7AD9"/>
    <w:rsid w:val="00FC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936">
      <w:bodyDiv w:val="1"/>
      <w:marLeft w:val="0"/>
      <w:marRight w:val="0"/>
      <w:marTop w:val="0"/>
      <w:marBottom w:val="0"/>
      <w:divBdr>
        <w:top w:val="none" w:sz="0" w:space="0" w:color="auto"/>
        <w:left w:val="none" w:sz="0" w:space="0" w:color="auto"/>
        <w:bottom w:val="none" w:sz="0" w:space="0" w:color="auto"/>
        <w:right w:val="none" w:sz="0" w:space="0" w:color="auto"/>
      </w:divBdr>
      <w:divsChild>
        <w:div w:id="1443842046">
          <w:marLeft w:val="0"/>
          <w:marRight w:val="0"/>
          <w:marTop w:val="0"/>
          <w:marBottom w:val="0"/>
          <w:divBdr>
            <w:top w:val="none" w:sz="0" w:space="0" w:color="auto"/>
            <w:left w:val="none" w:sz="0" w:space="0" w:color="auto"/>
            <w:bottom w:val="none" w:sz="0" w:space="0" w:color="auto"/>
            <w:right w:val="none" w:sz="0" w:space="0" w:color="auto"/>
          </w:divBdr>
          <w:divsChild>
            <w:div w:id="867372201">
              <w:marLeft w:val="0"/>
              <w:marRight w:val="0"/>
              <w:marTop w:val="0"/>
              <w:marBottom w:val="0"/>
              <w:divBdr>
                <w:top w:val="none" w:sz="0" w:space="0" w:color="auto"/>
                <w:left w:val="none" w:sz="0" w:space="0" w:color="auto"/>
                <w:bottom w:val="none" w:sz="0" w:space="0" w:color="auto"/>
                <w:right w:val="none" w:sz="0" w:space="0" w:color="auto"/>
              </w:divBdr>
            </w:div>
            <w:div w:id="734932306">
              <w:marLeft w:val="0"/>
              <w:marRight w:val="0"/>
              <w:marTop w:val="0"/>
              <w:marBottom w:val="0"/>
              <w:divBdr>
                <w:top w:val="none" w:sz="0" w:space="0" w:color="auto"/>
                <w:left w:val="none" w:sz="0" w:space="0" w:color="auto"/>
                <w:bottom w:val="none" w:sz="0" w:space="0" w:color="auto"/>
                <w:right w:val="none" w:sz="0" w:space="0" w:color="auto"/>
              </w:divBdr>
            </w:div>
            <w:div w:id="1896237948">
              <w:marLeft w:val="0"/>
              <w:marRight w:val="0"/>
              <w:marTop w:val="0"/>
              <w:marBottom w:val="0"/>
              <w:divBdr>
                <w:top w:val="none" w:sz="0" w:space="0" w:color="auto"/>
                <w:left w:val="none" w:sz="0" w:space="0" w:color="auto"/>
                <w:bottom w:val="none" w:sz="0" w:space="0" w:color="auto"/>
                <w:right w:val="none" w:sz="0" w:space="0" w:color="auto"/>
              </w:divBdr>
              <w:divsChild>
                <w:div w:id="973606669">
                  <w:marLeft w:val="0"/>
                  <w:marRight w:val="0"/>
                  <w:marTop w:val="0"/>
                  <w:marBottom w:val="0"/>
                  <w:divBdr>
                    <w:top w:val="none" w:sz="0" w:space="0" w:color="auto"/>
                    <w:left w:val="none" w:sz="0" w:space="0" w:color="auto"/>
                    <w:bottom w:val="none" w:sz="0" w:space="0" w:color="auto"/>
                    <w:right w:val="none" w:sz="0" w:space="0" w:color="auto"/>
                  </w:divBdr>
                </w:div>
              </w:divsChild>
            </w:div>
            <w:div w:id="993995931">
              <w:marLeft w:val="0"/>
              <w:marRight w:val="0"/>
              <w:marTop w:val="0"/>
              <w:marBottom w:val="0"/>
              <w:divBdr>
                <w:top w:val="none" w:sz="0" w:space="0" w:color="auto"/>
                <w:left w:val="none" w:sz="0" w:space="0" w:color="auto"/>
                <w:bottom w:val="none" w:sz="0" w:space="0" w:color="auto"/>
                <w:right w:val="none" w:sz="0" w:space="0" w:color="auto"/>
              </w:divBdr>
              <w:divsChild>
                <w:div w:id="1908958510">
                  <w:marLeft w:val="0"/>
                  <w:marRight w:val="0"/>
                  <w:marTop w:val="0"/>
                  <w:marBottom w:val="0"/>
                  <w:divBdr>
                    <w:top w:val="none" w:sz="0" w:space="0" w:color="auto"/>
                    <w:left w:val="none" w:sz="0" w:space="0" w:color="auto"/>
                    <w:bottom w:val="none" w:sz="0" w:space="0" w:color="auto"/>
                    <w:right w:val="none" w:sz="0" w:space="0" w:color="auto"/>
                  </w:divBdr>
                </w:div>
              </w:divsChild>
            </w:div>
            <w:div w:id="1673944647">
              <w:marLeft w:val="0"/>
              <w:marRight w:val="0"/>
              <w:marTop w:val="0"/>
              <w:marBottom w:val="0"/>
              <w:divBdr>
                <w:top w:val="none" w:sz="0" w:space="0" w:color="auto"/>
                <w:left w:val="none" w:sz="0" w:space="0" w:color="auto"/>
                <w:bottom w:val="none" w:sz="0" w:space="0" w:color="auto"/>
                <w:right w:val="none" w:sz="0" w:space="0" w:color="auto"/>
              </w:divBdr>
              <w:divsChild>
                <w:div w:id="1240604435">
                  <w:marLeft w:val="0"/>
                  <w:marRight w:val="0"/>
                  <w:marTop w:val="0"/>
                  <w:marBottom w:val="0"/>
                  <w:divBdr>
                    <w:top w:val="none" w:sz="0" w:space="0" w:color="auto"/>
                    <w:left w:val="none" w:sz="0" w:space="0" w:color="auto"/>
                    <w:bottom w:val="none" w:sz="0" w:space="0" w:color="auto"/>
                    <w:right w:val="none" w:sz="0" w:space="0" w:color="auto"/>
                  </w:divBdr>
                </w:div>
                <w:div w:id="691956463">
                  <w:marLeft w:val="0"/>
                  <w:marRight w:val="0"/>
                  <w:marTop w:val="0"/>
                  <w:marBottom w:val="0"/>
                  <w:divBdr>
                    <w:top w:val="none" w:sz="0" w:space="0" w:color="auto"/>
                    <w:left w:val="none" w:sz="0" w:space="0" w:color="auto"/>
                    <w:bottom w:val="none" w:sz="0" w:space="0" w:color="auto"/>
                    <w:right w:val="none" w:sz="0" w:space="0" w:color="auto"/>
                  </w:divBdr>
                </w:div>
                <w:div w:id="1779333585">
                  <w:marLeft w:val="0"/>
                  <w:marRight w:val="0"/>
                  <w:marTop w:val="0"/>
                  <w:marBottom w:val="0"/>
                  <w:divBdr>
                    <w:top w:val="none" w:sz="0" w:space="0" w:color="auto"/>
                    <w:left w:val="none" w:sz="0" w:space="0" w:color="auto"/>
                    <w:bottom w:val="none" w:sz="0" w:space="0" w:color="auto"/>
                    <w:right w:val="none" w:sz="0" w:space="0" w:color="auto"/>
                  </w:divBdr>
                </w:div>
                <w:div w:id="37897507">
                  <w:marLeft w:val="0"/>
                  <w:marRight w:val="0"/>
                  <w:marTop w:val="0"/>
                  <w:marBottom w:val="0"/>
                  <w:divBdr>
                    <w:top w:val="none" w:sz="0" w:space="0" w:color="auto"/>
                    <w:left w:val="none" w:sz="0" w:space="0" w:color="auto"/>
                    <w:bottom w:val="none" w:sz="0" w:space="0" w:color="auto"/>
                    <w:right w:val="none" w:sz="0" w:space="0" w:color="auto"/>
                  </w:divBdr>
                </w:div>
              </w:divsChild>
            </w:div>
            <w:div w:id="435059255">
              <w:marLeft w:val="0"/>
              <w:marRight w:val="0"/>
              <w:marTop w:val="0"/>
              <w:marBottom w:val="0"/>
              <w:divBdr>
                <w:top w:val="none" w:sz="0" w:space="0" w:color="auto"/>
                <w:left w:val="none" w:sz="0" w:space="0" w:color="auto"/>
                <w:bottom w:val="none" w:sz="0" w:space="0" w:color="auto"/>
                <w:right w:val="none" w:sz="0" w:space="0" w:color="auto"/>
              </w:divBdr>
              <w:divsChild>
                <w:div w:id="1631548394">
                  <w:marLeft w:val="0"/>
                  <w:marRight w:val="0"/>
                  <w:marTop w:val="0"/>
                  <w:marBottom w:val="0"/>
                  <w:divBdr>
                    <w:top w:val="none" w:sz="0" w:space="0" w:color="auto"/>
                    <w:left w:val="none" w:sz="0" w:space="0" w:color="auto"/>
                    <w:bottom w:val="none" w:sz="0" w:space="0" w:color="auto"/>
                    <w:right w:val="none" w:sz="0" w:space="0" w:color="auto"/>
                  </w:divBdr>
                </w:div>
                <w:div w:id="2136868208">
                  <w:marLeft w:val="0"/>
                  <w:marRight w:val="0"/>
                  <w:marTop w:val="0"/>
                  <w:marBottom w:val="0"/>
                  <w:divBdr>
                    <w:top w:val="none" w:sz="0" w:space="0" w:color="auto"/>
                    <w:left w:val="none" w:sz="0" w:space="0" w:color="auto"/>
                    <w:bottom w:val="none" w:sz="0" w:space="0" w:color="auto"/>
                    <w:right w:val="none" w:sz="0" w:space="0" w:color="auto"/>
                  </w:divBdr>
                </w:div>
                <w:div w:id="586615718">
                  <w:marLeft w:val="0"/>
                  <w:marRight w:val="0"/>
                  <w:marTop w:val="0"/>
                  <w:marBottom w:val="0"/>
                  <w:divBdr>
                    <w:top w:val="none" w:sz="0" w:space="0" w:color="auto"/>
                    <w:left w:val="none" w:sz="0" w:space="0" w:color="auto"/>
                    <w:bottom w:val="none" w:sz="0" w:space="0" w:color="auto"/>
                    <w:right w:val="none" w:sz="0" w:space="0" w:color="auto"/>
                  </w:divBdr>
                </w:div>
                <w:div w:id="1919292085">
                  <w:marLeft w:val="0"/>
                  <w:marRight w:val="0"/>
                  <w:marTop w:val="0"/>
                  <w:marBottom w:val="0"/>
                  <w:divBdr>
                    <w:top w:val="none" w:sz="0" w:space="0" w:color="auto"/>
                    <w:left w:val="none" w:sz="0" w:space="0" w:color="auto"/>
                    <w:bottom w:val="none" w:sz="0" w:space="0" w:color="auto"/>
                    <w:right w:val="none" w:sz="0" w:space="0" w:color="auto"/>
                  </w:divBdr>
                </w:div>
                <w:div w:id="1076363424">
                  <w:marLeft w:val="0"/>
                  <w:marRight w:val="0"/>
                  <w:marTop w:val="0"/>
                  <w:marBottom w:val="0"/>
                  <w:divBdr>
                    <w:top w:val="none" w:sz="0" w:space="0" w:color="auto"/>
                    <w:left w:val="none" w:sz="0" w:space="0" w:color="auto"/>
                    <w:bottom w:val="none" w:sz="0" w:space="0" w:color="auto"/>
                    <w:right w:val="none" w:sz="0" w:space="0" w:color="auto"/>
                  </w:divBdr>
                </w:div>
                <w:div w:id="220598384">
                  <w:marLeft w:val="0"/>
                  <w:marRight w:val="0"/>
                  <w:marTop w:val="0"/>
                  <w:marBottom w:val="0"/>
                  <w:divBdr>
                    <w:top w:val="none" w:sz="0" w:space="0" w:color="auto"/>
                    <w:left w:val="none" w:sz="0" w:space="0" w:color="auto"/>
                    <w:bottom w:val="none" w:sz="0" w:space="0" w:color="auto"/>
                    <w:right w:val="none" w:sz="0" w:space="0" w:color="auto"/>
                  </w:divBdr>
                </w:div>
                <w:div w:id="743913823">
                  <w:marLeft w:val="0"/>
                  <w:marRight w:val="0"/>
                  <w:marTop w:val="0"/>
                  <w:marBottom w:val="0"/>
                  <w:divBdr>
                    <w:top w:val="none" w:sz="0" w:space="0" w:color="auto"/>
                    <w:left w:val="none" w:sz="0" w:space="0" w:color="auto"/>
                    <w:bottom w:val="none" w:sz="0" w:space="0" w:color="auto"/>
                    <w:right w:val="none" w:sz="0" w:space="0" w:color="auto"/>
                  </w:divBdr>
                </w:div>
              </w:divsChild>
            </w:div>
            <w:div w:id="1523204026">
              <w:marLeft w:val="0"/>
              <w:marRight w:val="0"/>
              <w:marTop w:val="0"/>
              <w:marBottom w:val="0"/>
              <w:divBdr>
                <w:top w:val="none" w:sz="0" w:space="0" w:color="auto"/>
                <w:left w:val="none" w:sz="0" w:space="0" w:color="auto"/>
                <w:bottom w:val="none" w:sz="0" w:space="0" w:color="auto"/>
                <w:right w:val="none" w:sz="0" w:space="0" w:color="auto"/>
              </w:divBdr>
              <w:divsChild>
                <w:div w:id="1296713834">
                  <w:marLeft w:val="0"/>
                  <w:marRight w:val="0"/>
                  <w:marTop w:val="0"/>
                  <w:marBottom w:val="0"/>
                  <w:divBdr>
                    <w:top w:val="none" w:sz="0" w:space="0" w:color="auto"/>
                    <w:left w:val="none" w:sz="0" w:space="0" w:color="auto"/>
                    <w:bottom w:val="none" w:sz="0" w:space="0" w:color="auto"/>
                    <w:right w:val="none" w:sz="0" w:space="0" w:color="auto"/>
                  </w:divBdr>
                </w:div>
                <w:div w:id="828248368">
                  <w:marLeft w:val="0"/>
                  <w:marRight w:val="0"/>
                  <w:marTop w:val="0"/>
                  <w:marBottom w:val="0"/>
                  <w:divBdr>
                    <w:top w:val="none" w:sz="0" w:space="0" w:color="auto"/>
                    <w:left w:val="none" w:sz="0" w:space="0" w:color="auto"/>
                    <w:bottom w:val="none" w:sz="0" w:space="0" w:color="auto"/>
                    <w:right w:val="none" w:sz="0" w:space="0" w:color="auto"/>
                  </w:divBdr>
                </w:div>
              </w:divsChild>
            </w:div>
            <w:div w:id="1404109686">
              <w:marLeft w:val="0"/>
              <w:marRight w:val="0"/>
              <w:marTop w:val="0"/>
              <w:marBottom w:val="0"/>
              <w:divBdr>
                <w:top w:val="none" w:sz="0" w:space="0" w:color="auto"/>
                <w:left w:val="none" w:sz="0" w:space="0" w:color="auto"/>
                <w:bottom w:val="none" w:sz="0" w:space="0" w:color="auto"/>
                <w:right w:val="none" w:sz="0" w:space="0" w:color="auto"/>
              </w:divBdr>
              <w:divsChild>
                <w:div w:id="1601067005">
                  <w:marLeft w:val="0"/>
                  <w:marRight w:val="0"/>
                  <w:marTop w:val="0"/>
                  <w:marBottom w:val="0"/>
                  <w:divBdr>
                    <w:top w:val="none" w:sz="0" w:space="0" w:color="auto"/>
                    <w:left w:val="none" w:sz="0" w:space="0" w:color="auto"/>
                    <w:bottom w:val="none" w:sz="0" w:space="0" w:color="auto"/>
                    <w:right w:val="none" w:sz="0" w:space="0" w:color="auto"/>
                  </w:divBdr>
                </w:div>
                <w:div w:id="738021689">
                  <w:marLeft w:val="0"/>
                  <w:marRight w:val="0"/>
                  <w:marTop w:val="0"/>
                  <w:marBottom w:val="0"/>
                  <w:divBdr>
                    <w:top w:val="none" w:sz="0" w:space="0" w:color="auto"/>
                    <w:left w:val="none" w:sz="0" w:space="0" w:color="auto"/>
                    <w:bottom w:val="none" w:sz="0" w:space="0" w:color="auto"/>
                    <w:right w:val="none" w:sz="0" w:space="0" w:color="auto"/>
                  </w:divBdr>
                </w:div>
                <w:div w:id="708457096">
                  <w:marLeft w:val="0"/>
                  <w:marRight w:val="0"/>
                  <w:marTop w:val="0"/>
                  <w:marBottom w:val="0"/>
                  <w:divBdr>
                    <w:top w:val="none" w:sz="0" w:space="0" w:color="auto"/>
                    <w:left w:val="none" w:sz="0" w:space="0" w:color="auto"/>
                    <w:bottom w:val="none" w:sz="0" w:space="0" w:color="auto"/>
                    <w:right w:val="none" w:sz="0" w:space="0" w:color="auto"/>
                  </w:divBdr>
                </w:div>
                <w:div w:id="850997365">
                  <w:marLeft w:val="0"/>
                  <w:marRight w:val="0"/>
                  <w:marTop w:val="0"/>
                  <w:marBottom w:val="0"/>
                  <w:divBdr>
                    <w:top w:val="none" w:sz="0" w:space="0" w:color="auto"/>
                    <w:left w:val="none" w:sz="0" w:space="0" w:color="auto"/>
                    <w:bottom w:val="none" w:sz="0" w:space="0" w:color="auto"/>
                    <w:right w:val="none" w:sz="0" w:space="0" w:color="auto"/>
                  </w:divBdr>
                </w:div>
                <w:div w:id="73283979">
                  <w:marLeft w:val="0"/>
                  <w:marRight w:val="0"/>
                  <w:marTop w:val="0"/>
                  <w:marBottom w:val="0"/>
                  <w:divBdr>
                    <w:top w:val="none" w:sz="0" w:space="0" w:color="auto"/>
                    <w:left w:val="none" w:sz="0" w:space="0" w:color="auto"/>
                    <w:bottom w:val="none" w:sz="0" w:space="0" w:color="auto"/>
                    <w:right w:val="none" w:sz="0" w:space="0" w:color="auto"/>
                  </w:divBdr>
                </w:div>
                <w:div w:id="608271287">
                  <w:marLeft w:val="0"/>
                  <w:marRight w:val="0"/>
                  <w:marTop w:val="0"/>
                  <w:marBottom w:val="0"/>
                  <w:divBdr>
                    <w:top w:val="none" w:sz="0" w:space="0" w:color="auto"/>
                    <w:left w:val="none" w:sz="0" w:space="0" w:color="auto"/>
                    <w:bottom w:val="none" w:sz="0" w:space="0" w:color="auto"/>
                    <w:right w:val="none" w:sz="0" w:space="0" w:color="auto"/>
                  </w:divBdr>
                </w:div>
              </w:divsChild>
            </w:div>
            <w:div w:id="1582326526">
              <w:marLeft w:val="0"/>
              <w:marRight w:val="0"/>
              <w:marTop w:val="0"/>
              <w:marBottom w:val="0"/>
              <w:divBdr>
                <w:top w:val="none" w:sz="0" w:space="0" w:color="auto"/>
                <w:left w:val="none" w:sz="0" w:space="0" w:color="auto"/>
                <w:bottom w:val="none" w:sz="0" w:space="0" w:color="auto"/>
                <w:right w:val="none" w:sz="0" w:space="0" w:color="auto"/>
              </w:divBdr>
              <w:divsChild>
                <w:div w:id="1319722564">
                  <w:marLeft w:val="0"/>
                  <w:marRight w:val="0"/>
                  <w:marTop w:val="0"/>
                  <w:marBottom w:val="0"/>
                  <w:divBdr>
                    <w:top w:val="none" w:sz="0" w:space="0" w:color="auto"/>
                    <w:left w:val="none" w:sz="0" w:space="0" w:color="auto"/>
                    <w:bottom w:val="none" w:sz="0" w:space="0" w:color="auto"/>
                    <w:right w:val="none" w:sz="0" w:space="0" w:color="auto"/>
                  </w:divBdr>
                </w:div>
                <w:div w:id="4409136">
                  <w:marLeft w:val="0"/>
                  <w:marRight w:val="0"/>
                  <w:marTop w:val="0"/>
                  <w:marBottom w:val="0"/>
                  <w:divBdr>
                    <w:top w:val="none" w:sz="0" w:space="0" w:color="auto"/>
                    <w:left w:val="none" w:sz="0" w:space="0" w:color="auto"/>
                    <w:bottom w:val="none" w:sz="0" w:space="0" w:color="auto"/>
                    <w:right w:val="none" w:sz="0" w:space="0" w:color="auto"/>
                  </w:divBdr>
                </w:div>
                <w:div w:id="471751859">
                  <w:marLeft w:val="0"/>
                  <w:marRight w:val="0"/>
                  <w:marTop w:val="0"/>
                  <w:marBottom w:val="0"/>
                  <w:divBdr>
                    <w:top w:val="none" w:sz="0" w:space="0" w:color="auto"/>
                    <w:left w:val="none" w:sz="0" w:space="0" w:color="auto"/>
                    <w:bottom w:val="none" w:sz="0" w:space="0" w:color="auto"/>
                    <w:right w:val="none" w:sz="0" w:space="0" w:color="auto"/>
                  </w:divBdr>
                </w:div>
                <w:div w:id="1811164097">
                  <w:marLeft w:val="0"/>
                  <w:marRight w:val="0"/>
                  <w:marTop w:val="0"/>
                  <w:marBottom w:val="0"/>
                  <w:divBdr>
                    <w:top w:val="none" w:sz="0" w:space="0" w:color="auto"/>
                    <w:left w:val="none" w:sz="0" w:space="0" w:color="auto"/>
                    <w:bottom w:val="none" w:sz="0" w:space="0" w:color="auto"/>
                    <w:right w:val="none" w:sz="0" w:space="0" w:color="auto"/>
                  </w:divBdr>
                </w:div>
                <w:div w:id="541021288">
                  <w:marLeft w:val="0"/>
                  <w:marRight w:val="0"/>
                  <w:marTop w:val="0"/>
                  <w:marBottom w:val="0"/>
                  <w:divBdr>
                    <w:top w:val="none" w:sz="0" w:space="0" w:color="auto"/>
                    <w:left w:val="none" w:sz="0" w:space="0" w:color="auto"/>
                    <w:bottom w:val="none" w:sz="0" w:space="0" w:color="auto"/>
                    <w:right w:val="none" w:sz="0" w:space="0" w:color="auto"/>
                  </w:divBdr>
                </w:div>
                <w:div w:id="998967726">
                  <w:marLeft w:val="0"/>
                  <w:marRight w:val="0"/>
                  <w:marTop w:val="0"/>
                  <w:marBottom w:val="0"/>
                  <w:divBdr>
                    <w:top w:val="none" w:sz="0" w:space="0" w:color="auto"/>
                    <w:left w:val="none" w:sz="0" w:space="0" w:color="auto"/>
                    <w:bottom w:val="none" w:sz="0" w:space="0" w:color="auto"/>
                    <w:right w:val="none" w:sz="0" w:space="0" w:color="auto"/>
                  </w:divBdr>
                </w:div>
                <w:div w:id="1716393966">
                  <w:marLeft w:val="0"/>
                  <w:marRight w:val="0"/>
                  <w:marTop w:val="0"/>
                  <w:marBottom w:val="0"/>
                  <w:divBdr>
                    <w:top w:val="none" w:sz="0" w:space="0" w:color="auto"/>
                    <w:left w:val="none" w:sz="0" w:space="0" w:color="auto"/>
                    <w:bottom w:val="none" w:sz="0" w:space="0" w:color="auto"/>
                    <w:right w:val="none" w:sz="0" w:space="0" w:color="auto"/>
                  </w:divBdr>
                </w:div>
                <w:div w:id="775297898">
                  <w:marLeft w:val="0"/>
                  <w:marRight w:val="0"/>
                  <w:marTop w:val="0"/>
                  <w:marBottom w:val="0"/>
                  <w:divBdr>
                    <w:top w:val="none" w:sz="0" w:space="0" w:color="auto"/>
                    <w:left w:val="none" w:sz="0" w:space="0" w:color="auto"/>
                    <w:bottom w:val="none" w:sz="0" w:space="0" w:color="auto"/>
                    <w:right w:val="none" w:sz="0" w:space="0" w:color="auto"/>
                  </w:divBdr>
                </w:div>
                <w:div w:id="1284657148">
                  <w:marLeft w:val="0"/>
                  <w:marRight w:val="0"/>
                  <w:marTop w:val="0"/>
                  <w:marBottom w:val="0"/>
                  <w:divBdr>
                    <w:top w:val="none" w:sz="0" w:space="0" w:color="auto"/>
                    <w:left w:val="none" w:sz="0" w:space="0" w:color="auto"/>
                    <w:bottom w:val="none" w:sz="0" w:space="0" w:color="auto"/>
                    <w:right w:val="none" w:sz="0" w:space="0" w:color="auto"/>
                  </w:divBdr>
                </w:div>
                <w:div w:id="1634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4666</Words>
  <Characters>28002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2017-10-18T12:09:00Z</cp:lastPrinted>
  <dcterms:created xsi:type="dcterms:W3CDTF">2017-10-18T12:07:00Z</dcterms:created>
  <dcterms:modified xsi:type="dcterms:W3CDTF">2017-10-18T12:10:00Z</dcterms:modified>
</cp:coreProperties>
</file>