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color w:val="000000"/>
          <w:sz w:val="20"/>
          <w:szCs w:val="20"/>
          <w:lang w:eastAsia="pl-PL"/>
        </w:rPr>
        <w:t>Ogłoszenie nr 588179-N-2019 z dnia 2019-08-21 r.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jc w:val="center"/>
        <w:rPr>
          <w:rFonts w:ascii="Calibri" w:eastAsia="Times New Roman" w:hAnsi="Calibri" w:cs="Times New Roman"/>
          <w:b/>
          <w:bCs/>
          <w:color w:val="000000"/>
          <w:sz w:val="20"/>
          <w:szCs w:val="20"/>
          <w:lang w:eastAsia="pl-PL"/>
        </w:rPr>
      </w:pPr>
      <w:r w:rsidRPr="00C9640D">
        <w:rPr>
          <w:rFonts w:ascii="Calibri" w:eastAsia="Times New Roman" w:hAnsi="Calibri" w:cs="Times New Roman"/>
          <w:b/>
          <w:bCs/>
          <w:color w:val="000000"/>
          <w:sz w:val="20"/>
          <w:szCs w:val="20"/>
          <w:lang w:eastAsia="pl-PL"/>
        </w:rPr>
        <w:t>Powiatowy Zarząd Dróg w Nidzicy: Przebudowa mostu w ciągu ulicy powiatowej Nr 3711N Tadeusza Kościuszki w lok. 0+335 wraz z przebudową ulicy od km 0+000 do km 0+705.</w:t>
      </w:r>
      <w:r w:rsidRPr="00C9640D">
        <w:rPr>
          <w:rFonts w:ascii="Calibri" w:eastAsia="Times New Roman" w:hAnsi="Calibri" w:cs="Times New Roman"/>
          <w:b/>
          <w:bCs/>
          <w:color w:val="000000"/>
          <w:sz w:val="20"/>
          <w:szCs w:val="20"/>
          <w:lang w:eastAsia="pl-PL"/>
        </w:rPr>
        <w:br/>
        <w:t>OGŁOSZENIE O ZAMÓWIENIU - Roboty budowlane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Zamieszczanie ogłoszenia:</w:t>
      </w:r>
      <w:r w:rsidRPr="00C9640D">
        <w:rPr>
          <w:rFonts w:ascii="Calibri" w:eastAsia="Times New Roman" w:hAnsi="Calibri" w:cs="Times New Roman"/>
          <w:color w:val="000000"/>
          <w:sz w:val="20"/>
          <w:szCs w:val="20"/>
          <w:lang w:eastAsia="pl-PL"/>
        </w:rPr>
        <w:t> Zamieszczanie obowiązkowe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Ogłoszenie dotyczy:</w:t>
      </w:r>
      <w:r w:rsidRPr="00C9640D">
        <w:rPr>
          <w:rFonts w:ascii="Calibri" w:eastAsia="Times New Roman" w:hAnsi="Calibri" w:cs="Times New Roman"/>
          <w:color w:val="000000"/>
          <w:sz w:val="20"/>
          <w:szCs w:val="20"/>
          <w:lang w:eastAsia="pl-PL"/>
        </w:rPr>
        <w:t> Zamówienia publicznego</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Zamówienie dotyczy projektu lub programu współfinansowanego ze środków Unii Europejskiej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Nazwa projektu lub programu</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b/>
          <w:bCs/>
          <w:color w:val="000000"/>
          <w:sz w:val="20"/>
          <w:szCs w:val="20"/>
          <w:lang w:eastAsia="pl-PL"/>
        </w:rPr>
      </w:pPr>
      <w:r w:rsidRPr="00C9640D">
        <w:rPr>
          <w:rFonts w:ascii="Calibri" w:eastAsia="Times New Roman" w:hAnsi="Calibri" w:cs="Times New Roman"/>
          <w:b/>
          <w:bCs/>
          <w:color w:val="000000"/>
          <w:sz w:val="20"/>
          <w:szCs w:val="20"/>
          <w:u w:val="single"/>
          <w:lang w:eastAsia="pl-PL"/>
        </w:rPr>
        <w:t>SEKCJA I: ZAMAWIAJĄCY</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Postępowanie przeprowadza centralny zamawiający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Postępowanie przeprowadza podmiot, któremu zamawiający powierzył/powierzyli przeprowadzenie postępowania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Informacje na temat podmiotu któremu zamawiający powierzył/powierzyli prowadzenie postępowania:</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Postępowanie jest przeprowadzane wspólnie przez zamawiających</w:t>
      </w:r>
      <w:r w:rsidRPr="00C9640D">
        <w:rPr>
          <w:rFonts w:ascii="Calibri" w:eastAsia="Times New Roman" w:hAnsi="Calibri" w:cs="Times New Roman"/>
          <w:color w:val="000000"/>
          <w:sz w:val="20"/>
          <w:szCs w:val="20"/>
          <w:lang w:eastAsia="pl-PL"/>
        </w:rPr>
        <w:t>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Postępowanie jest przeprowadzane wspólnie z zamawiającymi z innych państw członkowskich Unii Europejskiej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Informacje dodatkowe:</w:t>
      </w:r>
      <w:r w:rsidRPr="00C9640D">
        <w:rPr>
          <w:rFonts w:ascii="Calibri" w:eastAsia="Times New Roman" w:hAnsi="Calibri" w:cs="Times New Roman"/>
          <w:color w:val="000000"/>
          <w:sz w:val="20"/>
          <w:szCs w:val="20"/>
          <w:lang w:eastAsia="pl-PL"/>
        </w:rPr>
        <w:t>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 1) NAZWA I ADRES: </w:t>
      </w:r>
      <w:r w:rsidRPr="00C9640D">
        <w:rPr>
          <w:rFonts w:ascii="Calibri" w:eastAsia="Times New Roman" w:hAnsi="Calibri"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C9640D">
        <w:rPr>
          <w:rFonts w:ascii="Calibri" w:eastAsia="Times New Roman" w:hAnsi="Calibri" w:cs="Times New Roman"/>
          <w:color w:val="000000"/>
          <w:sz w:val="20"/>
          <w:szCs w:val="20"/>
          <w:lang w:eastAsia="pl-PL"/>
        </w:rPr>
        <w:br/>
        <w:t>Adres strony internetowej (URL): www.bip.powiatnidzicki.pl </w:t>
      </w:r>
      <w:r w:rsidRPr="00C9640D">
        <w:rPr>
          <w:rFonts w:ascii="Calibri" w:eastAsia="Times New Roman" w:hAnsi="Calibri" w:cs="Times New Roman"/>
          <w:color w:val="000000"/>
          <w:sz w:val="20"/>
          <w:szCs w:val="20"/>
          <w:lang w:eastAsia="pl-PL"/>
        </w:rPr>
        <w:br/>
        <w:t>Adres profilu nabywcy: </w:t>
      </w:r>
      <w:r w:rsidRPr="00C9640D">
        <w:rPr>
          <w:rFonts w:ascii="Calibri" w:eastAsia="Times New Roman" w:hAnsi="Calibri" w:cs="Times New Roman"/>
          <w:color w:val="000000"/>
          <w:sz w:val="20"/>
          <w:szCs w:val="20"/>
          <w:lang w:eastAsia="pl-PL"/>
        </w:rPr>
        <w:br/>
        <w:t>Adres strony internetowej pod którym można uzyskać dostęp do narzędzi i urządzeń lub formatów plików, które nie są ogólnie dostępne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 2) RODZAJ ZAMAWIAJĄCEGO: </w:t>
      </w:r>
      <w:r w:rsidRPr="00C9640D">
        <w:rPr>
          <w:rFonts w:ascii="Calibri" w:eastAsia="Times New Roman" w:hAnsi="Calibri" w:cs="Times New Roman"/>
          <w:color w:val="000000"/>
          <w:sz w:val="20"/>
          <w:szCs w:val="20"/>
          <w:lang w:eastAsia="pl-PL"/>
        </w:rPr>
        <w:t>Administracja samorządowa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I.3) WSPÓLNE UDZIELANIE ZAMÓWIENIA </w:t>
      </w:r>
      <w:r w:rsidRPr="00C9640D">
        <w:rPr>
          <w:rFonts w:ascii="Calibri" w:eastAsia="Times New Roman" w:hAnsi="Calibri" w:cs="Times New Roman"/>
          <w:b/>
          <w:bCs/>
          <w:i/>
          <w:iCs/>
          <w:color w:val="000000"/>
          <w:sz w:val="20"/>
          <w:szCs w:val="20"/>
          <w:lang w:eastAsia="pl-PL"/>
        </w:rPr>
        <w:t>(jeżeli dotyczy)</w:t>
      </w:r>
      <w:r w:rsidRPr="00C9640D">
        <w:rPr>
          <w:rFonts w:ascii="Calibri" w:eastAsia="Times New Roman" w:hAnsi="Calibri" w:cs="Times New Roman"/>
          <w:b/>
          <w:bCs/>
          <w:color w:val="000000"/>
          <w:sz w:val="20"/>
          <w:szCs w:val="20"/>
          <w:lang w:eastAsia="pl-PL"/>
        </w:rPr>
        <w:t>:</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I.4) KOMUNIKACJA: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Nieograniczony, pełny i bezpośredni dostęp do dokumentów z postępowania można uzyskać pod adresem (URL)</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Tak </w:t>
      </w:r>
      <w:r w:rsidRPr="00C9640D">
        <w:rPr>
          <w:rFonts w:ascii="Calibri" w:eastAsia="Times New Roman" w:hAnsi="Calibri" w:cs="Times New Roman"/>
          <w:color w:val="000000"/>
          <w:sz w:val="20"/>
          <w:szCs w:val="20"/>
          <w:lang w:eastAsia="pl-PL"/>
        </w:rPr>
        <w:br/>
        <w:t>www.bip.powiatnidzicki.pl</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Adres strony internetowej, na której zamieszczona będzie specyfikacja istotnych warunków zamówienia</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Tak </w:t>
      </w:r>
      <w:r w:rsidRPr="00C9640D">
        <w:rPr>
          <w:rFonts w:ascii="Calibri" w:eastAsia="Times New Roman" w:hAnsi="Calibri" w:cs="Times New Roman"/>
          <w:color w:val="000000"/>
          <w:sz w:val="20"/>
          <w:szCs w:val="20"/>
          <w:lang w:eastAsia="pl-PL"/>
        </w:rPr>
        <w:br/>
        <w:t>www.bip.powiatnidzicki.pl</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Dostęp do dokumentów z postępowania jest ograniczony - więcej informacji można uzyskać pod adresem</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Oferty lub wnioski o dopuszczenie do udziału w postępowaniu należy przesyłać:</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Elektronicznie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adres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Dopuszczone jest przesłanie ofert lub wniosków o dopuszczenie do udziału w postępowaniu w inny sposób:</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Nie </w:t>
      </w:r>
      <w:r w:rsidRPr="00C9640D">
        <w:rPr>
          <w:rFonts w:ascii="Calibri" w:eastAsia="Times New Roman" w:hAnsi="Calibri" w:cs="Times New Roman"/>
          <w:color w:val="000000"/>
          <w:sz w:val="20"/>
          <w:szCs w:val="20"/>
          <w:lang w:eastAsia="pl-PL"/>
        </w:rPr>
        <w:br/>
        <w:t>Inny sposób: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Wymagane jest przesłanie ofert lub wniosków o dopuszczenie do udziału w postępowaniu w inny sposób:</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Tak </w:t>
      </w:r>
      <w:r w:rsidRPr="00C9640D">
        <w:rPr>
          <w:rFonts w:ascii="Calibri" w:eastAsia="Times New Roman" w:hAnsi="Calibri" w:cs="Times New Roman"/>
          <w:color w:val="000000"/>
          <w:sz w:val="20"/>
          <w:szCs w:val="20"/>
          <w:lang w:eastAsia="pl-PL"/>
        </w:rPr>
        <w:br/>
        <w:t>Inny sposób: </w:t>
      </w:r>
      <w:r w:rsidRPr="00C9640D">
        <w:rPr>
          <w:rFonts w:ascii="Calibri" w:eastAsia="Times New Roman" w:hAnsi="Calibri" w:cs="Times New Roman"/>
          <w:color w:val="000000"/>
          <w:sz w:val="20"/>
          <w:szCs w:val="20"/>
          <w:lang w:eastAsia="pl-PL"/>
        </w:rPr>
        <w:br/>
        <w:t>pisemnie pod rygorem nieważności </w:t>
      </w:r>
      <w:r w:rsidRPr="00C9640D">
        <w:rPr>
          <w:rFonts w:ascii="Calibri" w:eastAsia="Times New Roman" w:hAnsi="Calibri" w:cs="Times New Roman"/>
          <w:color w:val="000000"/>
          <w:sz w:val="20"/>
          <w:szCs w:val="20"/>
          <w:lang w:eastAsia="pl-PL"/>
        </w:rPr>
        <w:br/>
        <w:t>Adres: </w:t>
      </w:r>
      <w:r w:rsidRPr="00C9640D">
        <w:rPr>
          <w:rFonts w:ascii="Calibri" w:eastAsia="Times New Roman" w:hAnsi="Calibri" w:cs="Times New Roman"/>
          <w:color w:val="000000"/>
          <w:sz w:val="20"/>
          <w:szCs w:val="20"/>
          <w:lang w:eastAsia="pl-PL"/>
        </w:rPr>
        <w:br/>
        <w:t>Powiatowy Zarząd Dróg w Nidzicy, 13-100 Nidzica ul. Kolejowa 29</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Komunikacja elektroniczna wymaga korzystania z narzędzi i urządzeń lub formatów plików, które nie są ogólnie dostępne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Nieograniczony, pełny, bezpośredni i bezpłatny dostęp do tych narzędzi można uzyskać pod adresem: (URL)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b/>
          <w:bCs/>
          <w:color w:val="000000"/>
          <w:sz w:val="20"/>
          <w:szCs w:val="20"/>
          <w:lang w:eastAsia="pl-PL"/>
        </w:rPr>
      </w:pPr>
      <w:r w:rsidRPr="00C9640D">
        <w:rPr>
          <w:rFonts w:ascii="Calibri" w:eastAsia="Times New Roman" w:hAnsi="Calibri" w:cs="Times New Roman"/>
          <w:b/>
          <w:bCs/>
          <w:color w:val="000000"/>
          <w:sz w:val="20"/>
          <w:szCs w:val="20"/>
          <w:u w:val="single"/>
          <w:lang w:eastAsia="pl-PL"/>
        </w:rPr>
        <w:t>SEKCJA II: PRZEDMIOT ZAMÓWIENIA</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II.1) Nazwa nadana zamówieniu przez zamawiającego: </w:t>
      </w:r>
      <w:r w:rsidRPr="00C9640D">
        <w:rPr>
          <w:rFonts w:ascii="Calibri" w:eastAsia="Times New Roman" w:hAnsi="Calibri" w:cs="Times New Roman"/>
          <w:color w:val="000000"/>
          <w:sz w:val="20"/>
          <w:szCs w:val="20"/>
          <w:lang w:eastAsia="pl-PL"/>
        </w:rPr>
        <w:t>Przebudowa mostu w ciągu ulicy powiatowej Nr 3711N Tadeusza Kościuszki w lok. 0+335 wraz z przebudową ulicy od km 0+000 do km 0+705.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Numer referencyjny: </w:t>
      </w:r>
      <w:r w:rsidRPr="00C9640D">
        <w:rPr>
          <w:rFonts w:ascii="Calibri" w:eastAsia="Times New Roman" w:hAnsi="Calibri" w:cs="Times New Roman"/>
          <w:color w:val="000000"/>
          <w:sz w:val="20"/>
          <w:szCs w:val="20"/>
          <w:lang w:eastAsia="pl-PL"/>
        </w:rPr>
        <w:t>03/2019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Przed wszczęciem postępowania o udzielenie zamówienia przeprowadzono dialog techniczny </w:t>
      </w:r>
    </w:p>
    <w:p w:rsidR="00C9640D" w:rsidRPr="00C9640D" w:rsidRDefault="00C9640D" w:rsidP="00C9640D">
      <w:pPr>
        <w:spacing w:after="0"/>
        <w:jc w:val="both"/>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lastRenderedPageBreak/>
        <w:br/>
      </w:r>
      <w:r w:rsidRPr="00C9640D">
        <w:rPr>
          <w:rFonts w:ascii="Calibri" w:eastAsia="Times New Roman" w:hAnsi="Calibri" w:cs="Times New Roman"/>
          <w:b/>
          <w:bCs/>
          <w:color w:val="000000"/>
          <w:sz w:val="20"/>
          <w:szCs w:val="20"/>
          <w:lang w:eastAsia="pl-PL"/>
        </w:rPr>
        <w:t>II.2) Rodzaj zamówienia: </w:t>
      </w:r>
      <w:r w:rsidRPr="00C9640D">
        <w:rPr>
          <w:rFonts w:ascii="Calibri" w:eastAsia="Times New Roman" w:hAnsi="Calibri" w:cs="Times New Roman"/>
          <w:color w:val="000000"/>
          <w:sz w:val="20"/>
          <w:szCs w:val="20"/>
          <w:lang w:eastAsia="pl-PL"/>
        </w:rPr>
        <w:t>Roboty budowlane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II.3) Informacja o możliwości składania ofert częściowych</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Zamówienie podzielone jest na części: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Oferty lub wnioski o dopuszczenie do udziału w postępowaniu można składać w odniesieniu do:</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Zamawiający zastrzega sobie prawo do udzielenia łącznie następujących części lub grup części:</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Maksymalna liczba części zamówienia, na które może zostać udzielone zamówienie jednemu wykonawcy:</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II.4) Krótki opis przedmiotu zamówienia </w:t>
      </w:r>
      <w:r w:rsidRPr="00C9640D">
        <w:rPr>
          <w:rFonts w:ascii="Calibri" w:eastAsia="Times New Roman" w:hAnsi="Calibri" w:cs="Times New Roman"/>
          <w:i/>
          <w:iCs/>
          <w:color w:val="000000"/>
          <w:sz w:val="20"/>
          <w:szCs w:val="20"/>
          <w:lang w:eastAsia="pl-PL"/>
        </w:rPr>
        <w:t>(wielkość, zakres, rodzaj i ilość dostaw, usług lub robót budowlanych lub określenie zapotrzebowania i wymagań )</w:t>
      </w:r>
      <w:r w:rsidRPr="00C9640D">
        <w:rPr>
          <w:rFonts w:ascii="Calibri" w:eastAsia="Times New Roman" w:hAnsi="Calibri" w:cs="Times New Roman"/>
          <w:b/>
          <w:bCs/>
          <w:color w:val="000000"/>
          <w:sz w:val="20"/>
          <w:szCs w:val="20"/>
          <w:lang w:eastAsia="pl-PL"/>
        </w:rPr>
        <w:t> a w przypadku partnerstwa innowacyjnego - określenie zapotrzebowania na innowacyjny produkt, usługę lub roboty budowlane: </w:t>
      </w:r>
      <w:r w:rsidRPr="00C9640D">
        <w:rPr>
          <w:rFonts w:ascii="Calibri" w:eastAsia="Times New Roman" w:hAnsi="Calibri" w:cs="Times New Roman"/>
          <w:color w:val="000000"/>
          <w:sz w:val="20"/>
          <w:szCs w:val="20"/>
          <w:lang w:eastAsia="pl-PL"/>
        </w:rPr>
        <w:t>Przedmiotem zamówienia jest: Przebudowa mostu w ciągu ulicy powiatowej Nr 3711N Tadeusza Kościuszki w lok. 0+335 wraz z przebudową ulicy od km 0+000 do km 0+705. CPV: 45233140-2 Roboty drogowe Zakres robót obejmuje: - roboty mostowe - roboty w zakresie przygotowania terenu pod budowę i roboty ziemne - roboty odwadniające - fundamentowanie dróg - roboty w zakresie nawierzchni dróg - instalowanie znaków drogowych - roboty budowlane w zakresie układania chodników i asfaltowania - roboty w zakresie kształtowania terenów zielonych - przebudowa kolizji elektroenergetycznych, gazowych, telekomunikacyjnych Szczegółowy opis przedmiotu zamówienia w niniejszym postępowaniu został zawarty w projekcie budowlanym, STWiORB,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projektu budowlanego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rozwiazań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lastRenderedPageBreak/>
        <w:br/>
      </w:r>
      <w:r w:rsidRPr="00C9640D">
        <w:rPr>
          <w:rFonts w:ascii="Calibri" w:eastAsia="Times New Roman" w:hAnsi="Calibri" w:cs="Times New Roman"/>
          <w:b/>
          <w:bCs/>
          <w:color w:val="000000"/>
          <w:sz w:val="20"/>
          <w:szCs w:val="20"/>
          <w:lang w:eastAsia="pl-PL"/>
        </w:rPr>
        <w:t>II.5) Główny kod CPV: </w:t>
      </w:r>
      <w:r w:rsidRPr="00C9640D">
        <w:rPr>
          <w:rFonts w:ascii="Calibri" w:eastAsia="Times New Roman" w:hAnsi="Calibri" w:cs="Times New Roman"/>
          <w:color w:val="000000"/>
          <w:sz w:val="20"/>
          <w:szCs w:val="20"/>
          <w:lang w:eastAsia="pl-PL"/>
        </w:rPr>
        <w:t>45233140-2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Dodatkowe kody CPV:</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II.6) Całkowita wartość zamówienia </w:t>
      </w:r>
      <w:r w:rsidRPr="00C9640D">
        <w:rPr>
          <w:rFonts w:ascii="Calibri" w:eastAsia="Times New Roman" w:hAnsi="Calibri" w:cs="Times New Roman"/>
          <w:i/>
          <w:iCs/>
          <w:color w:val="000000"/>
          <w:sz w:val="20"/>
          <w:szCs w:val="20"/>
          <w:lang w:eastAsia="pl-PL"/>
        </w:rPr>
        <w:t>(jeżeli zamawiający podaje informacje o wartości zamówienia)</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Wartość bez VAT: </w:t>
      </w:r>
      <w:r w:rsidRPr="00C9640D">
        <w:rPr>
          <w:rFonts w:ascii="Calibri" w:eastAsia="Times New Roman" w:hAnsi="Calibri" w:cs="Times New Roman"/>
          <w:color w:val="000000"/>
          <w:sz w:val="20"/>
          <w:szCs w:val="20"/>
          <w:lang w:eastAsia="pl-PL"/>
        </w:rPr>
        <w:br/>
        <w:t>Waluta: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II.7) Czy przewiduje się udzielenie zamówień, o których mowa w art. 67 ust. 1 pkt 6 i 7 lub w art. 134 ust. 6 pkt 3 ustawy Pzp: </w:t>
      </w: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miesiącach:   </w:t>
      </w:r>
      <w:r w:rsidRPr="00C9640D">
        <w:rPr>
          <w:rFonts w:ascii="Calibri" w:eastAsia="Times New Roman" w:hAnsi="Calibri" w:cs="Times New Roman"/>
          <w:i/>
          <w:iCs/>
          <w:color w:val="000000"/>
          <w:sz w:val="20"/>
          <w:szCs w:val="20"/>
          <w:lang w:eastAsia="pl-PL"/>
        </w:rPr>
        <w:t> lub </w:t>
      </w:r>
      <w:r w:rsidRPr="00C9640D">
        <w:rPr>
          <w:rFonts w:ascii="Calibri" w:eastAsia="Times New Roman" w:hAnsi="Calibri" w:cs="Times New Roman"/>
          <w:b/>
          <w:bCs/>
          <w:color w:val="000000"/>
          <w:sz w:val="20"/>
          <w:szCs w:val="20"/>
          <w:lang w:eastAsia="pl-PL"/>
        </w:rPr>
        <w:t>dniach:</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i/>
          <w:iCs/>
          <w:color w:val="000000"/>
          <w:sz w:val="20"/>
          <w:szCs w:val="20"/>
          <w:lang w:eastAsia="pl-PL"/>
        </w:rPr>
        <w:t>lub</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data rozpoczęcia: </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i/>
          <w:iCs/>
          <w:color w:val="000000"/>
          <w:sz w:val="20"/>
          <w:szCs w:val="20"/>
          <w:lang w:eastAsia="pl-PL"/>
        </w:rPr>
        <w:t> lub </w:t>
      </w:r>
      <w:r w:rsidRPr="00C9640D">
        <w:rPr>
          <w:rFonts w:ascii="Calibri" w:eastAsia="Times New Roman" w:hAnsi="Calibri" w:cs="Times New Roman"/>
          <w:b/>
          <w:bCs/>
          <w:color w:val="000000"/>
          <w:sz w:val="20"/>
          <w:szCs w:val="20"/>
          <w:lang w:eastAsia="pl-PL"/>
        </w:rPr>
        <w:t>zakończenia: </w:t>
      </w:r>
      <w:r w:rsidRPr="00C9640D">
        <w:rPr>
          <w:rFonts w:ascii="Calibri" w:eastAsia="Times New Roman" w:hAnsi="Calibri" w:cs="Times New Roman"/>
          <w:color w:val="000000"/>
          <w:sz w:val="20"/>
          <w:szCs w:val="20"/>
          <w:lang w:eastAsia="pl-PL"/>
        </w:rPr>
        <w:t>2020-12-15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II.9) Informacje dodatkowe:</w:t>
      </w:r>
    </w:p>
    <w:p w:rsidR="00C9640D" w:rsidRPr="00C9640D" w:rsidRDefault="00C9640D" w:rsidP="00C9640D">
      <w:pPr>
        <w:spacing w:after="0"/>
        <w:rPr>
          <w:rFonts w:ascii="Calibri" w:eastAsia="Times New Roman" w:hAnsi="Calibri" w:cs="Times New Roman"/>
          <w:b/>
          <w:bCs/>
          <w:color w:val="000000"/>
          <w:sz w:val="20"/>
          <w:szCs w:val="20"/>
          <w:lang w:eastAsia="pl-PL"/>
        </w:rPr>
      </w:pPr>
      <w:r w:rsidRPr="00C9640D">
        <w:rPr>
          <w:rFonts w:ascii="Calibri" w:eastAsia="Times New Roman" w:hAnsi="Calibri" w:cs="Times New Roman"/>
          <w:b/>
          <w:bCs/>
          <w:color w:val="000000"/>
          <w:sz w:val="20"/>
          <w:szCs w:val="20"/>
          <w:u w:val="single"/>
          <w:lang w:eastAsia="pl-PL"/>
        </w:rPr>
        <w:t>SEKCJA III: INFORMACJE O CHARAKTERZE PRAWNYM, EKONOMICZNYM, FINANSOWYM I TECHNICZNYM</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III.1) WARUNKI UDZIAŁU W POSTĘPOWANIU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III.1.1) Kompetencje lub uprawnienia do prowadzenia określonej działalności zawodowej, o ile wynika to z odrębnych przepisów</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III.1.2) Sytuacja finansowa lub ekonomiczna </w:t>
      </w:r>
      <w:r w:rsidRPr="00C9640D">
        <w:rPr>
          <w:rFonts w:ascii="Calibri" w:eastAsia="Times New Roman" w:hAnsi="Calibri"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III.1.3) Zdolność techniczna lub zawodowa </w:t>
      </w:r>
      <w:r w:rsidRPr="00C9640D">
        <w:rPr>
          <w:rFonts w:ascii="Calibri" w:eastAsia="Times New Roman" w:hAnsi="Calibri"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lub przebudowy dróg) o wartości minimum 3.000.000,00 zł brutto każda. oraz - jedną robotę budowlaną, polegającą na budowie lub przebudowie sieci kanalizacji deszczowej o wartości min. 80.000,00 zł brutto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Dla zadania nr 1: • Kierownik budowy w specjalności drogowej. Minimalne wymagania: wykształcenie wyższe lub średnie, 5 lat na stanowisku kierownika budowy, posiadanie uprawnień budowlanych do kierowania robotami budowlanymi </w:t>
      </w:r>
      <w:r w:rsidRPr="00C9640D">
        <w:rPr>
          <w:rFonts w:ascii="Calibri" w:eastAsia="Times New Roman" w:hAnsi="Calibri" w:cs="Times New Roman"/>
          <w:color w:val="000000"/>
          <w:sz w:val="20"/>
          <w:szCs w:val="20"/>
          <w:lang w:eastAsia="pl-PL"/>
        </w:rPr>
        <w:lastRenderedPageBreak/>
        <w:t>w specjalności drogowej, odpowiadające proponowanej funkcji w realizacji zamówienia oraz przynależność do odpowiedniej izby inżynierów i techników budownictwa • Kierownik robót w specjalności sanitarnej. Minimalne wymagania:1 osoba, wykształcenie wyższe lub średnie, 5 lat na stanowisku kierownika robót sanitarnych, posiadanie uprawnień budowlanych do kierowania robotami budowlanymi w specjalności instalacyjnej w zakresie sieci i instalacji kanalizacyjnych, odpowiadające proponowanej funkcji w realizacji zamówienia oraz przynależność do odpowiedniej izby inżynierów i techników budownictwa • Kierownik robót w specjalności mostowej. Minimalne wymagania:1 osoba, wykształcenie wyższe lub średnie, 5 lat na stanowisku kierownika robót mostowych, posiadanie uprawnień budowlanych do kierowania robotami budowlanymi w specjalności mostowej,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2, - walec samojezdny ogumiony 15 Mg - szt. 1 , - równiarka samojezdna 120 KM - szt. 1, - koparka kołowa (poj. łyżki 0,4 - 0,6 m3)- szt. 1, - samochody samowyładowcze ( 5-10, 10-15 Mg) – wg potrzeb technologicznych, - ubijak spalinowy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w:t>
      </w:r>
      <w:r w:rsidRPr="00C9640D">
        <w:rPr>
          <w:rFonts w:ascii="Calibri" w:eastAsia="Times New Roman" w:hAnsi="Calibri"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640D">
        <w:rPr>
          <w:rFonts w:ascii="Calibri" w:eastAsia="Times New Roman" w:hAnsi="Calibri"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w:t>
      </w:r>
      <w:r w:rsidRPr="00C9640D">
        <w:rPr>
          <w:rFonts w:ascii="Calibri" w:eastAsia="Times New Roman" w:hAnsi="Calibri" w:cs="Times New Roman"/>
          <w:color w:val="000000"/>
          <w:sz w:val="20"/>
          <w:szCs w:val="20"/>
          <w:lang w:eastAsia="pl-PL"/>
        </w:rPr>
        <w:lastRenderedPageBreak/>
        <w:t>zdolności techniczne lub zawodowe 8. W przypadku gdy Wykonawca polega na zdolnościach lub sytuacji innych podmiotów na zasadach określonych w art. 22a ustawy, Zamawiajacy żąda przedstawia w odniesieniu do tych podmiotów dokumentów wymienionych w § 6 ust. 7 pkt 1-3</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III.2) PODSTAWY WYKLUCZENIA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III.2.1) Podstawy wykluczenia określone w art. 24 ust. 1 ustawy Pzp</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III.2.2) Zamawiający przewiduje wykluczenie wykonawcy na podstawie art. 24 ust. 5 ustawy Pzp</w:t>
      </w:r>
      <w:r w:rsidRPr="00C9640D">
        <w:rPr>
          <w:rFonts w:ascii="Calibri" w:eastAsia="Times New Roman" w:hAnsi="Calibri" w:cs="Times New Roman"/>
          <w:color w:val="000000"/>
          <w:sz w:val="20"/>
          <w:szCs w:val="20"/>
          <w:lang w:eastAsia="pl-PL"/>
        </w:rPr>
        <w:t> Tak Zamawiający przewiduje następujące fakultatywne podstawy wykluczenia: Tak (podstawa wykluczenia określona w art</w:t>
      </w:r>
      <w:r>
        <w:rPr>
          <w:rFonts w:ascii="Calibri" w:eastAsia="Times New Roman" w:hAnsi="Calibri" w:cs="Times New Roman"/>
          <w:color w:val="000000"/>
          <w:sz w:val="20"/>
          <w:szCs w:val="20"/>
          <w:lang w:eastAsia="pl-PL"/>
        </w:rPr>
        <w:t>. 24 ust. 5 pkt 1 ustawy Pzp) </w:t>
      </w:r>
      <w:r>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Tak (podstawa wykluczenia określona w art</w:t>
      </w:r>
      <w:r>
        <w:rPr>
          <w:rFonts w:ascii="Calibri" w:eastAsia="Times New Roman" w:hAnsi="Calibri" w:cs="Times New Roman"/>
          <w:color w:val="000000"/>
          <w:sz w:val="20"/>
          <w:szCs w:val="20"/>
          <w:lang w:eastAsia="pl-PL"/>
        </w:rPr>
        <w:t>. 24 ust. 5 pkt 4 ustawy Pzp)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Tak (podstawa wykluczenia określona w art. 24 ust. 5 pkt 8 ustawy Pzp)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Oświadczenie o niepodleganiu wykluczeniu oraz spełnianiu warunków udziału w postępowaniu </w:t>
      </w:r>
      <w:r w:rsidRPr="00C9640D">
        <w:rPr>
          <w:rFonts w:ascii="Calibri" w:eastAsia="Times New Roman" w:hAnsi="Calibri" w:cs="Times New Roman"/>
          <w:color w:val="000000"/>
          <w:sz w:val="20"/>
          <w:szCs w:val="20"/>
          <w:lang w:eastAsia="pl-PL"/>
        </w:rPr>
        <w:br/>
        <w:t>Tak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Oświadczenie o spełnianiu kryteriów selekcji </w:t>
      </w:r>
      <w:r w:rsidRPr="00C9640D">
        <w:rPr>
          <w:rFonts w:ascii="Calibri" w:eastAsia="Times New Roman" w:hAnsi="Calibri" w:cs="Times New Roman"/>
          <w:color w:val="000000"/>
          <w:sz w:val="20"/>
          <w:szCs w:val="20"/>
          <w:lang w:eastAsia="pl-PL"/>
        </w:rPr>
        <w:br/>
        <w:t>Nie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w:t>
      </w:r>
      <w:r w:rsidRPr="00C9640D">
        <w:rPr>
          <w:rFonts w:ascii="Calibri" w:eastAsia="Times New Roman" w:hAnsi="Calibri" w:cs="Times New Roman"/>
          <w:color w:val="000000"/>
          <w:sz w:val="20"/>
          <w:szCs w:val="20"/>
          <w:lang w:eastAsia="pl-PL"/>
        </w:rPr>
        <w:lastRenderedPageBreak/>
        <w:t>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III.5.1) W ZAKRESIE SPEŁNIANIA WARUNKÓW UDZIAŁU W POSTĘPOWANIU:</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III.5.2) W ZAKRESIE KRYTERIÓW SELEKCJI:</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III.7) INNE DOKUMENTY NIE WYMIENIONE W pkt III.3) - III.6)</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w:t>
      </w:r>
      <w:r w:rsidRPr="00C9640D">
        <w:rPr>
          <w:rFonts w:ascii="Calibri" w:eastAsia="Times New Roman" w:hAnsi="Calibri" w:cs="Times New Roman"/>
          <w:color w:val="000000"/>
          <w:sz w:val="20"/>
          <w:szCs w:val="20"/>
          <w:lang w:eastAsia="pl-PL"/>
        </w:rPr>
        <w:lastRenderedPageBreak/>
        <w:t>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8) 11. Zamawiający informuje, że zgodnie z art. 24aa ust. 1 ustawy Pzp najpierw dokona oceny ofert, a następnie zbada czy wykonawca, którego oferta została oceniona jako najkorzystniejsza, nie podlega wykluczeniu oraz spełnia warunki udziału w postępowaniu. 12. 2. Projekt umowy stanowi integralną cześć niniejszej SIWZ (Załącznik nr 9). Projekt umowy należy parafować i dostarczyć zamawiającemu na wezwanie przed wyborem oferty</w:t>
      </w:r>
    </w:p>
    <w:p w:rsidR="00C9640D" w:rsidRPr="00C9640D" w:rsidRDefault="00C9640D" w:rsidP="00C9640D">
      <w:pPr>
        <w:spacing w:after="0"/>
        <w:rPr>
          <w:rFonts w:ascii="Calibri" w:eastAsia="Times New Roman" w:hAnsi="Calibri" w:cs="Times New Roman"/>
          <w:b/>
          <w:bCs/>
          <w:color w:val="000000"/>
          <w:sz w:val="20"/>
          <w:szCs w:val="20"/>
          <w:lang w:eastAsia="pl-PL"/>
        </w:rPr>
      </w:pPr>
      <w:r w:rsidRPr="00C9640D">
        <w:rPr>
          <w:rFonts w:ascii="Calibri" w:eastAsia="Times New Roman" w:hAnsi="Calibri" w:cs="Times New Roman"/>
          <w:b/>
          <w:bCs/>
          <w:color w:val="000000"/>
          <w:sz w:val="20"/>
          <w:szCs w:val="20"/>
          <w:u w:val="single"/>
          <w:lang w:eastAsia="pl-PL"/>
        </w:rPr>
        <w:t>SEKCJA IV: PROCEDURA</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IV.1) OPIS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IV.1.1) Tryb udzielenia zamówienia: </w:t>
      </w:r>
      <w:r w:rsidRPr="00C9640D">
        <w:rPr>
          <w:rFonts w:ascii="Calibri" w:eastAsia="Times New Roman" w:hAnsi="Calibri" w:cs="Times New Roman"/>
          <w:color w:val="000000"/>
          <w:sz w:val="20"/>
          <w:szCs w:val="20"/>
          <w:lang w:eastAsia="pl-PL"/>
        </w:rPr>
        <w:t>Przetarg nieograniczony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IV.1.2) Zamawiający żąda wniesienia wadium:</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Tak </w:t>
      </w:r>
      <w:r w:rsidRPr="00C9640D">
        <w:rPr>
          <w:rFonts w:ascii="Calibri" w:eastAsia="Times New Roman" w:hAnsi="Calibri" w:cs="Times New Roman"/>
          <w:color w:val="000000"/>
          <w:sz w:val="20"/>
          <w:szCs w:val="20"/>
          <w:lang w:eastAsia="pl-PL"/>
        </w:rPr>
        <w:br/>
        <w:t>Informacja na temat wadium </w:t>
      </w:r>
      <w:r w:rsidRPr="00C9640D">
        <w:rPr>
          <w:rFonts w:ascii="Calibri" w:eastAsia="Times New Roman" w:hAnsi="Calibri" w:cs="Times New Roman"/>
          <w:color w:val="000000"/>
          <w:sz w:val="20"/>
          <w:szCs w:val="20"/>
          <w:lang w:eastAsia="pl-PL"/>
        </w:rPr>
        <w:br/>
        <w:t>Każda oferta musi być zabezpieczona wadium w wysokości: 200.000,00 zł (słownie: dwieście tysięcy złotych 00/100). Wykonawca zobowiązany jest wnieść wadium na cały okres związania z ofertą Wadium musi być wniesione najpóźniej do dnia: 09.09.2019 r. do godz. 09:30 Wniesienie wadium w pieniądzu będzie skuteczne, jeżeli w podanym terminie i godzinie j.w. znajdzie się na rachunku bankowym Zamawiającego</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IV.1.3) Przewiduje się udzielenie zaliczek na poczet wykonania zamówienia:</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Należy podać informacje na temat udzielania zaliczek: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IV.1.4) Wymaga się złożenia ofert w postaci katalogów elektronicznych lub dołączenia do ofert katalogów elektronicznych:</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Dopuszcza się złożenie ofert w postaci katalogów elektronicznych lub dołączenia do ofert katalogów elektronicznych: </w:t>
      </w:r>
      <w:r w:rsidRPr="00C9640D">
        <w:rPr>
          <w:rFonts w:ascii="Calibri" w:eastAsia="Times New Roman" w:hAnsi="Calibri" w:cs="Times New Roman"/>
          <w:color w:val="000000"/>
          <w:sz w:val="20"/>
          <w:szCs w:val="20"/>
          <w:lang w:eastAsia="pl-PL"/>
        </w:rPr>
        <w:br/>
        <w:t>Nie </w:t>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IV.1.5.) Wymaga się złożenia oferty wariantowej:</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Dopuszcza się złożenie oferty wariantowej </w:t>
      </w:r>
      <w:r w:rsidRPr="00C9640D">
        <w:rPr>
          <w:rFonts w:ascii="Calibri" w:eastAsia="Times New Roman" w:hAnsi="Calibri" w:cs="Times New Roman"/>
          <w:color w:val="000000"/>
          <w:sz w:val="20"/>
          <w:szCs w:val="20"/>
          <w:lang w:eastAsia="pl-PL"/>
        </w:rPr>
        <w:br/>
        <w:t>Nie </w:t>
      </w:r>
      <w:r w:rsidRPr="00C9640D">
        <w:rPr>
          <w:rFonts w:ascii="Calibri" w:eastAsia="Times New Roman" w:hAnsi="Calibri" w:cs="Times New Roman"/>
          <w:color w:val="000000"/>
          <w:sz w:val="20"/>
          <w:szCs w:val="20"/>
          <w:lang w:eastAsia="pl-PL"/>
        </w:rPr>
        <w:br/>
        <w:t>Złożenie oferty wariantowej dopuszcza się tylko z jednoczesnym złożeniem oferty zasadniczej: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IV.1.6) Przewidywana liczba wykonawców, którzy zostaną zaproszeni do udziału w postępowaniu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i/>
          <w:iCs/>
          <w:color w:val="000000"/>
          <w:sz w:val="20"/>
          <w:szCs w:val="20"/>
          <w:lang w:eastAsia="pl-PL"/>
        </w:rPr>
        <w:t>(przetarg ograniczony, negocjacje z ogłoszeniem, dialog konkurencyjny, partnerstwo innowacyjne)</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Liczba wykonawców   </w:t>
      </w:r>
      <w:r w:rsidRPr="00C9640D">
        <w:rPr>
          <w:rFonts w:ascii="Calibri" w:eastAsia="Times New Roman" w:hAnsi="Calibri" w:cs="Times New Roman"/>
          <w:color w:val="000000"/>
          <w:sz w:val="20"/>
          <w:szCs w:val="20"/>
          <w:lang w:eastAsia="pl-PL"/>
        </w:rPr>
        <w:br/>
        <w:t>Przewidywana minimalna liczba wykonawców </w:t>
      </w:r>
      <w:r w:rsidRPr="00C9640D">
        <w:rPr>
          <w:rFonts w:ascii="Calibri" w:eastAsia="Times New Roman" w:hAnsi="Calibri" w:cs="Times New Roman"/>
          <w:color w:val="000000"/>
          <w:sz w:val="20"/>
          <w:szCs w:val="20"/>
          <w:lang w:eastAsia="pl-PL"/>
        </w:rPr>
        <w:br/>
        <w:t>Maksymalna liczba wykonawców   </w:t>
      </w:r>
      <w:r w:rsidRPr="00C9640D">
        <w:rPr>
          <w:rFonts w:ascii="Calibri" w:eastAsia="Times New Roman" w:hAnsi="Calibri" w:cs="Times New Roman"/>
          <w:color w:val="000000"/>
          <w:sz w:val="20"/>
          <w:szCs w:val="20"/>
          <w:lang w:eastAsia="pl-PL"/>
        </w:rPr>
        <w:br/>
        <w:t>Kryteria selekcji wykonawców: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IV.1.7) Informacje na temat umowy ramowej lub dynamicznego systemu zakupów:</w:t>
      </w:r>
    </w:p>
    <w:p w:rsid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Umowa ramowa będzie zawarta: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lastRenderedPageBreak/>
        <w:br/>
      </w:r>
      <w:r w:rsidRPr="00C9640D">
        <w:rPr>
          <w:rFonts w:ascii="Calibri" w:eastAsia="Times New Roman" w:hAnsi="Calibri" w:cs="Times New Roman"/>
          <w:color w:val="000000"/>
          <w:sz w:val="20"/>
          <w:szCs w:val="20"/>
          <w:lang w:eastAsia="pl-PL"/>
        </w:rPr>
        <w:br/>
        <w:t>Czy przewiduje się ograniczenie liczby uczestników umowy ramowej: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Przewidziana maksymalna liczba uczestników umowy ramowej: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Zamówienie obejmuje ustanowienie dynamicznego systemu zakupów: </w:t>
      </w:r>
      <w:r w:rsidRPr="00C9640D">
        <w:rPr>
          <w:rFonts w:ascii="Calibri" w:eastAsia="Times New Roman" w:hAnsi="Calibri" w:cs="Times New Roman"/>
          <w:color w:val="000000"/>
          <w:sz w:val="20"/>
          <w:szCs w:val="20"/>
          <w:lang w:eastAsia="pl-PL"/>
        </w:rPr>
        <w:br/>
        <w:t>Nie </w:t>
      </w:r>
      <w:r w:rsidRPr="00C9640D">
        <w:rPr>
          <w:rFonts w:ascii="Calibri" w:eastAsia="Times New Roman" w:hAnsi="Calibri" w:cs="Times New Roman"/>
          <w:color w:val="000000"/>
          <w:sz w:val="20"/>
          <w:szCs w:val="20"/>
          <w:lang w:eastAsia="pl-PL"/>
        </w:rPr>
        <w:br/>
        <w:t>Adres strony internetowej, na której będą zamieszczone dodatkowe informacje dotyczące dynamicznego systemu zakupów: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W ramach umowy ramowej/dynamicznego systemu zakupów dopuszcza się złożenie ofert w formie katalogów elektronicznych: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Przewiduje się pobranie ze złożonych katalogów elektronicznych informacji potrzebnych do sporządzenia ofert w ramach umowy ramowej/dynamicznego systemu zakupów: </w:t>
      </w:r>
      <w:r w:rsidRPr="00C9640D">
        <w:rPr>
          <w:rFonts w:ascii="Calibri" w:eastAsia="Times New Roman" w:hAnsi="Calibri" w:cs="Times New Roman"/>
          <w:color w:val="000000"/>
          <w:sz w:val="20"/>
          <w:szCs w:val="20"/>
          <w:lang w:eastAsia="pl-PL"/>
        </w:rPr>
        <w:br/>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IV.1.8) Aukcja elektroniczna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Przewidziane jest przeprowadzenie aukcji elektronicznej </w:t>
      </w:r>
      <w:r w:rsidRPr="00C9640D">
        <w:rPr>
          <w:rFonts w:ascii="Calibri" w:eastAsia="Times New Roman" w:hAnsi="Calibri" w:cs="Times New Roman"/>
          <w:i/>
          <w:iCs/>
          <w:color w:val="000000"/>
          <w:sz w:val="20"/>
          <w:szCs w:val="20"/>
          <w:lang w:eastAsia="pl-PL"/>
        </w:rPr>
        <w:t>(przetarg nieograniczony, przetarg ograniczony, negocjacje z ogłoszeniem) </w:t>
      </w:r>
      <w:r w:rsidRPr="00C9640D">
        <w:rPr>
          <w:rFonts w:ascii="Calibri" w:eastAsia="Times New Roman" w:hAnsi="Calibri" w:cs="Times New Roman"/>
          <w:color w:val="000000"/>
          <w:sz w:val="20"/>
          <w:szCs w:val="20"/>
          <w:lang w:eastAsia="pl-PL"/>
        </w:rPr>
        <w:t>Nie </w:t>
      </w:r>
      <w:r w:rsidRPr="00C9640D">
        <w:rPr>
          <w:rFonts w:ascii="Calibri" w:eastAsia="Times New Roman" w:hAnsi="Calibri" w:cs="Times New Roman"/>
          <w:color w:val="000000"/>
          <w:sz w:val="20"/>
          <w:szCs w:val="20"/>
          <w:lang w:eastAsia="pl-PL"/>
        </w:rPr>
        <w:br/>
        <w:t>Należy podać adres strony internetowej, na której aukcja będzie prowadzona: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Należy wskazać elementy, których wartości będą przedmiotem aukcji elektronicznej: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Przewiduje się ograniczenia co do przedstawionych wartości, wynikające z opisu przedmiotu zamówienia:</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Nie </w:t>
      </w:r>
      <w:r w:rsidRPr="00C9640D">
        <w:rPr>
          <w:rFonts w:ascii="Calibri" w:eastAsia="Times New Roman" w:hAnsi="Calibri" w:cs="Times New Roman"/>
          <w:color w:val="000000"/>
          <w:sz w:val="20"/>
          <w:szCs w:val="20"/>
          <w:lang w:eastAsia="pl-PL"/>
        </w:rPr>
        <w:br/>
        <w:t>Należy podać, które informacje zostaną udostępnione wykonawcom w trakcie aukcji elektronicznej oraz jaki będzie termin ich udostępnienia: </w:t>
      </w:r>
      <w:r w:rsidRPr="00C9640D">
        <w:rPr>
          <w:rFonts w:ascii="Calibri" w:eastAsia="Times New Roman" w:hAnsi="Calibri" w:cs="Times New Roman"/>
          <w:color w:val="000000"/>
          <w:sz w:val="20"/>
          <w:szCs w:val="20"/>
          <w:lang w:eastAsia="pl-PL"/>
        </w:rPr>
        <w:br/>
        <w:t>Informacje dotyczące przebiegu aukcji elektronicznej: </w:t>
      </w:r>
      <w:r w:rsidRPr="00C9640D">
        <w:rPr>
          <w:rFonts w:ascii="Calibri" w:eastAsia="Times New Roman" w:hAnsi="Calibri"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C9640D">
        <w:rPr>
          <w:rFonts w:ascii="Calibri" w:eastAsia="Times New Roman" w:hAnsi="Calibri" w:cs="Times New Roman"/>
          <w:color w:val="000000"/>
          <w:sz w:val="20"/>
          <w:szCs w:val="20"/>
          <w:lang w:eastAsia="pl-PL"/>
        </w:rPr>
        <w:br/>
        <w:t>Informacje dotyczące wykorzystywanego sprzętu elektronicznego, rozwiązań i specyfikacji technicznych w zakresie połączeń: </w:t>
      </w:r>
      <w:r w:rsidRPr="00C9640D">
        <w:rPr>
          <w:rFonts w:ascii="Calibri" w:eastAsia="Times New Roman" w:hAnsi="Calibri" w:cs="Times New Roman"/>
          <w:color w:val="000000"/>
          <w:sz w:val="20"/>
          <w:szCs w:val="20"/>
          <w:lang w:eastAsia="pl-PL"/>
        </w:rPr>
        <w:br/>
        <w:t>Wymagania dotyczące rejestracji i identyfikacji wykonawców w aukcji elektronicznej: </w:t>
      </w:r>
      <w:r w:rsidRPr="00C9640D">
        <w:rPr>
          <w:rFonts w:ascii="Calibri" w:eastAsia="Times New Roman" w:hAnsi="Calibri" w:cs="Times New Roman"/>
          <w:color w:val="000000"/>
          <w:sz w:val="20"/>
          <w:szCs w:val="20"/>
          <w:lang w:eastAsia="pl-PL"/>
        </w:rPr>
        <w:br/>
        <w:t>Informacje o liczbie etapów aukcji elektronicznej i czasie ich trwania:</w:t>
      </w:r>
    </w:p>
    <w:p w:rsidR="00C9640D" w:rsidRPr="00C9640D" w:rsidRDefault="00C9640D" w:rsidP="00C9640D">
      <w:pPr>
        <w:spacing w:after="0"/>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br/>
        <w:t>Czas trwania: </w:t>
      </w:r>
      <w:r w:rsidRPr="00C9640D">
        <w:rPr>
          <w:rFonts w:ascii="Calibri" w:eastAsia="Times New Roman" w:hAnsi="Calibri" w:cs="Times New Roman"/>
          <w:color w:val="000000"/>
          <w:sz w:val="20"/>
          <w:szCs w:val="20"/>
          <w:lang w:eastAsia="pl-PL"/>
        </w:rPr>
        <w:br/>
        <w:t>Czy wykonawcy, którzy nie złożyli nowych postąpień, zostaną zakwalifikowani do następnego etapu: </w:t>
      </w:r>
      <w:r w:rsidRPr="00C9640D">
        <w:rPr>
          <w:rFonts w:ascii="Calibri" w:eastAsia="Times New Roman" w:hAnsi="Calibri" w:cs="Times New Roman"/>
          <w:color w:val="000000"/>
          <w:sz w:val="20"/>
          <w:szCs w:val="20"/>
          <w:lang w:eastAsia="pl-PL"/>
        </w:rPr>
        <w:br/>
        <w:t>Warunki zam</w:t>
      </w:r>
      <w:r>
        <w:rPr>
          <w:rFonts w:ascii="Calibri" w:eastAsia="Times New Roman" w:hAnsi="Calibri" w:cs="Times New Roman"/>
          <w:color w:val="000000"/>
          <w:sz w:val="20"/>
          <w:szCs w:val="20"/>
          <w:lang w:eastAsia="pl-PL"/>
        </w:rPr>
        <w:t>knięcia aukcji elektronicznej: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IV.2) KRYTERIA OCENY OFERT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IV.2.1) Kryteria oceny ofert: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IV.2.2) Kryteria</w:t>
      </w:r>
      <w:r w:rsidRPr="00C9640D">
        <w:rPr>
          <w:rFonts w:ascii="Calibri" w:eastAsia="Times New Roman" w:hAnsi="Calibri"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C9640D" w:rsidRPr="00C9640D" w:rsidTr="00C9640D">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Znaczenie</w:t>
            </w:r>
          </w:p>
        </w:tc>
      </w:tr>
      <w:tr w:rsidR="00C9640D" w:rsidRPr="00C9640D" w:rsidTr="00C9640D">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60,00</w:t>
            </w:r>
          </w:p>
        </w:tc>
      </w:tr>
      <w:tr w:rsidR="00C9640D" w:rsidRPr="00C9640D" w:rsidTr="00C9640D">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40D" w:rsidRPr="00C9640D" w:rsidRDefault="00C9640D" w:rsidP="00C9640D">
            <w:pPr>
              <w:spacing w:after="0"/>
              <w:rPr>
                <w:rFonts w:ascii="Calibri" w:eastAsia="Times New Roman" w:hAnsi="Calibri" w:cs="Times New Roman"/>
                <w:sz w:val="20"/>
                <w:szCs w:val="20"/>
                <w:lang w:eastAsia="pl-PL"/>
              </w:rPr>
            </w:pPr>
            <w:r w:rsidRPr="00C9640D">
              <w:rPr>
                <w:rFonts w:ascii="Calibri" w:eastAsia="Times New Roman" w:hAnsi="Calibri" w:cs="Times New Roman"/>
                <w:sz w:val="20"/>
                <w:szCs w:val="20"/>
                <w:lang w:eastAsia="pl-PL"/>
              </w:rPr>
              <w:t>40,00</w:t>
            </w:r>
          </w:p>
        </w:tc>
      </w:tr>
    </w:tbl>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lastRenderedPageBreak/>
        <w:br/>
      </w:r>
      <w:r w:rsidRPr="00C9640D">
        <w:rPr>
          <w:rFonts w:ascii="Calibri" w:eastAsia="Times New Roman" w:hAnsi="Calibri" w:cs="Times New Roman"/>
          <w:b/>
          <w:bCs/>
          <w:color w:val="000000"/>
          <w:sz w:val="20"/>
          <w:szCs w:val="20"/>
          <w:lang w:eastAsia="pl-PL"/>
        </w:rPr>
        <w:t>IV.2.3) Zastosowanie procedury, o której mowa w art. 24aa ust. 1 ustawy Pzp </w:t>
      </w:r>
      <w:r w:rsidRPr="00C9640D">
        <w:rPr>
          <w:rFonts w:ascii="Calibri" w:eastAsia="Times New Roman" w:hAnsi="Calibri" w:cs="Times New Roman"/>
          <w:color w:val="000000"/>
          <w:sz w:val="20"/>
          <w:szCs w:val="20"/>
          <w:lang w:eastAsia="pl-PL"/>
        </w:rPr>
        <w:t>(przetarg nieograniczony) </w:t>
      </w:r>
      <w:r w:rsidRPr="00C9640D">
        <w:rPr>
          <w:rFonts w:ascii="Calibri" w:eastAsia="Times New Roman" w:hAnsi="Calibri" w:cs="Times New Roman"/>
          <w:color w:val="000000"/>
          <w:sz w:val="20"/>
          <w:szCs w:val="20"/>
          <w:lang w:eastAsia="pl-PL"/>
        </w:rPr>
        <w:br/>
        <w:t>Tak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IV.3) Negocjacje z ogłoszeniem, dialog konkurencyjny, partnerstwo innowacyjne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IV.3.1) Informacje na temat negocjacji z ogłoszeniem</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Minimalne wymagania, które mu</w:t>
      </w:r>
      <w:r>
        <w:rPr>
          <w:rFonts w:ascii="Calibri" w:eastAsia="Times New Roman" w:hAnsi="Calibri" w:cs="Times New Roman"/>
          <w:color w:val="000000"/>
          <w:sz w:val="20"/>
          <w:szCs w:val="20"/>
          <w:lang w:eastAsia="pl-PL"/>
        </w:rPr>
        <w:t>szą spełniać wszystkie oferty: </w:t>
      </w:r>
      <w:r w:rsidRPr="00C9640D">
        <w:rPr>
          <w:rFonts w:ascii="Calibri" w:eastAsia="Times New Roman" w:hAnsi="Calibri" w:cs="Times New Roman"/>
          <w:color w:val="000000"/>
          <w:sz w:val="20"/>
          <w:szCs w:val="20"/>
          <w:lang w:eastAsia="pl-PL"/>
        </w:rPr>
        <w:br/>
        <w:t>Przewidziane jest zastrzeżenie prawa do udzielenia zamówienia na podstawie ofert wstępnych bez przeprowadzenia negocjacji </w:t>
      </w:r>
      <w:r w:rsidRPr="00C9640D">
        <w:rPr>
          <w:rFonts w:ascii="Calibri" w:eastAsia="Times New Roman" w:hAnsi="Calibri" w:cs="Times New Roman"/>
          <w:color w:val="000000"/>
          <w:sz w:val="20"/>
          <w:szCs w:val="20"/>
          <w:lang w:eastAsia="pl-PL"/>
        </w:rPr>
        <w:br/>
        <w:t>Przewidziany jest podział negocjacji na etapy w celu ograniczenia liczby ofert: </w:t>
      </w:r>
      <w:r w:rsidRPr="00C9640D">
        <w:rPr>
          <w:rFonts w:ascii="Calibri" w:eastAsia="Times New Roman" w:hAnsi="Calibri" w:cs="Times New Roman"/>
          <w:color w:val="000000"/>
          <w:sz w:val="20"/>
          <w:szCs w:val="20"/>
          <w:lang w:eastAsia="pl-PL"/>
        </w:rPr>
        <w:br/>
        <w:t>Należy podać informacje na temat etapów negocjacji (w tym liczbę etapów):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IV.3.2) Informacje na temat dialogu konkurencyjnego</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 xml:space="preserve">Opis potrzeb i wymagań zamawiającego lub informacja o </w:t>
      </w:r>
      <w:r>
        <w:rPr>
          <w:rFonts w:ascii="Calibri" w:eastAsia="Times New Roman" w:hAnsi="Calibri" w:cs="Times New Roman"/>
          <w:color w:val="000000"/>
          <w:sz w:val="20"/>
          <w:szCs w:val="20"/>
          <w:lang w:eastAsia="pl-PL"/>
        </w:rPr>
        <w:t>sposobie uzyskania tego opisu: </w:t>
      </w:r>
      <w:r w:rsidRPr="00C9640D">
        <w:rPr>
          <w:rFonts w:ascii="Calibri" w:eastAsia="Times New Roman" w:hAnsi="Calibri" w:cs="Times New Roman"/>
          <w:color w:val="000000"/>
          <w:sz w:val="20"/>
          <w:szCs w:val="20"/>
          <w:lang w:eastAsia="pl-PL"/>
        </w:rPr>
        <w:br/>
        <w:t>Informacja o wysokości nagród dla wykonawców, którzy podczas dialogu konku</w:t>
      </w:r>
      <w:r>
        <w:rPr>
          <w:rFonts w:ascii="Calibri" w:eastAsia="Times New Roman" w:hAnsi="Calibri" w:cs="Times New Roman"/>
          <w:color w:val="000000"/>
          <w:sz w:val="20"/>
          <w:szCs w:val="20"/>
          <w:lang w:eastAsia="pl-PL"/>
        </w:rPr>
        <w:t>rencyjnego przedstawili rozwiąz</w:t>
      </w:r>
      <w:r w:rsidRPr="00C9640D">
        <w:rPr>
          <w:rFonts w:ascii="Calibri" w:eastAsia="Times New Roman" w:hAnsi="Calibri" w:cs="Times New Roman"/>
          <w:color w:val="000000"/>
          <w:sz w:val="20"/>
          <w:szCs w:val="20"/>
          <w:lang w:eastAsia="pl-PL"/>
        </w:rPr>
        <w:t>nia stanowiące podstawę do składania ofert, jeżeli z</w:t>
      </w:r>
      <w:r>
        <w:rPr>
          <w:rFonts w:ascii="Calibri" w:eastAsia="Times New Roman" w:hAnsi="Calibri" w:cs="Times New Roman"/>
          <w:color w:val="000000"/>
          <w:sz w:val="20"/>
          <w:szCs w:val="20"/>
          <w:lang w:eastAsia="pl-PL"/>
        </w:rPr>
        <w:t>amawiający przewiduje nagrody: </w:t>
      </w:r>
      <w:r w:rsidRPr="00C9640D">
        <w:rPr>
          <w:rFonts w:ascii="Calibri" w:eastAsia="Times New Roman" w:hAnsi="Calibri" w:cs="Times New Roman"/>
          <w:color w:val="000000"/>
          <w:sz w:val="20"/>
          <w:szCs w:val="20"/>
          <w:lang w:eastAsia="pl-PL"/>
        </w:rPr>
        <w:br/>
        <w:t>Wst</w:t>
      </w:r>
      <w:r>
        <w:rPr>
          <w:rFonts w:ascii="Calibri" w:eastAsia="Times New Roman" w:hAnsi="Calibri" w:cs="Times New Roman"/>
          <w:color w:val="000000"/>
          <w:sz w:val="20"/>
          <w:szCs w:val="20"/>
          <w:lang w:eastAsia="pl-PL"/>
        </w:rPr>
        <w:t>ępny harmonogram postępowania: </w:t>
      </w:r>
      <w:r w:rsidRPr="00C9640D">
        <w:rPr>
          <w:rFonts w:ascii="Calibri" w:eastAsia="Times New Roman" w:hAnsi="Calibri" w:cs="Times New Roman"/>
          <w:color w:val="000000"/>
          <w:sz w:val="20"/>
          <w:szCs w:val="20"/>
          <w:lang w:eastAsia="pl-PL"/>
        </w:rPr>
        <w:br/>
        <w:t>Podział dialogu na etapy w celu ograniczenia liczby rozwiązań: </w:t>
      </w:r>
      <w:r w:rsidRPr="00C9640D">
        <w:rPr>
          <w:rFonts w:ascii="Calibri" w:eastAsia="Times New Roman" w:hAnsi="Calibri" w:cs="Times New Roman"/>
          <w:color w:val="000000"/>
          <w:sz w:val="20"/>
          <w:szCs w:val="20"/>
          <w:lang w:eastAsia="pl-PL"/>
        </w:rPr>
        <w:br/>
        <w:t>Należy podać inform</w:t>
      </w:r>
      <w:r>
        <w:rPr>
          <w:rFonts w:ascii="Calibri" w:eastAsia="Times New Roman" w:hAnsi="Calibri" w:cs="Times New Roman"/>
          <w:color w:val="000000"/>
          <w:sz w:val="20"/>
          <w:szCs w:val="20"/>
          <w:lang w:eastAsia="pl-PL"/>
        </w:rPr>
        <w:t>acje na temat etapów dialogu: </w:t>
      </w:r>
      <w:r>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IV.3.3) Informacje na temat partnerstwa innowacyjnego</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Elementy opisu przedmiotu zamówienia definiujące minimalne wymagania, którym muszą odpowiadać wszystkie oferty: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Podział negocjacji na etapy w celu ograniczeniu liczby ofert podlegających negocjacjom poprzez zastosowanie kryteriów oceny ofert wskazanych w specyfikacji istotnych warunków zamów</w:t>
      </w:r>
      <w:r>
        <w:rPr>
          <w:rFonts w:ascii="Calibri" w:eastAsia="Times New Roman" w:hAnsi="Calibri" w:cs="Times New Roman"/>
          <w:color w:val="000000"/>
          <w:sz w:val="20"/>
          <w:szCs w:val="20"/>
          <w:lang w:eastAsia="pl-PL"/>
        </w:rPr>
        <w:t>ienia: </w:t>
      </w:r>
      <w:r>
        <w:rPr>
          <w:rFonts w:ascii="Calibri" w:eastAsia="Times New Roman" w:hAnsi="Calibri" w:cs="Times New Roman"/>
          <w:color w:val="000000"/>
          <w:sz w:val="20"/>
          <w:szCs w:val="20"/>
          <w:lang w:eastAsia="pl-PL"/>
        </w:rPr>
        <w:br/>
        <w:t>Informacje dodatkowe: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IV.4) Licytacja elektroniczna </w:t>
      </w:r>
      <w:r w:rsidRPr="00C9640D">
        <w:rPr>
          <w:rFonts w:ascii="Calibri" w:eastAsia="Times New Roman" w:hAnsi="Calibri" w:cs="Times New Roman"/>
          <w:color w:val="000000"/>
          <w:sz w:val="20"/>
          <w:szCs w:val="20"/>
          <w:lang w:eastAsia="pl-PL"/>
        </w:rPr>
        <w:br/>
        <w:t>Adres strony internetowej, na której będzie prowadzona licytacja elektroniczna: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Adres strony internetowej, na której jest dostępny opis przedmiotu zamówienia w licytacji elektronicznej: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Wymagania dotyczące rejestracji i identyfikacji wykonawców w licytacji elektronicznej, w tym wymagania techniczne urządzeń informatycznych: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Sposób postępowania w toku licytacji elektronicznej, w tym określenie minimalnych wysokości postąpień: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Informacje o liczbie etapów licytacji elektronicznej i czasie ich trwania:</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Czas trwania: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br/>
        <w:t>Wykonawcy, którzy nie złożyli nowych postąpień, zostaną zakwalifikowani do następnego etapu:</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Termin składania wniosków o dopuszczenie do udziału w licytacji elektronicznej: </w:t>
      </w:r>
      <w:r w:rsidRPr="00C9640D">
        <w:rPr>
          <w:rFonts w:ascii="Calibri" w:eastAsia="Times New Roman" w:hAnsi="Calibri" w:cs="Times New Roman"/>
          <w:color w:val="000000"/>
          <w:sz w:val="20"/>
          <w:szCs w:val="20"/>
          <w:lang w:eastAsia="pl-PL"/>
        </w:rPr>
        <w:br/>
        <w:t>Data: godzina: </w:t>
      </w:r>
      <w:r w:rsidRPr="00C9640D">
        <w:rPr>
          <w:rFonts w:ascii="Calibri" w:eastAsia="Times New Roman" w:hAnsi="Calibri" w:cs="Times New Roman"/>
          <w:color w:val="000000"/>
          <w:sz w:val="20"/>
          <w:szCs w:val="20"/>
          <w:lang w:eastAsia="pl-PL"/>
        </w:rPr>
        <w:br/>
        <w:t>Termin otwarcia licytacji elektronicznej: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Termin i warunki zamknięcia licytacji elektronicznej: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br/>
        <w:t>Istotne dla stron postanowienia, które zostaną wprowadzone do treści zawieranej umowy w sprawie zamówienia publicznego, albo ogólne warunki umowy, albo wzór umowy: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w:t>
      </w:r>
      <w:r w:rsidRPr="00C9640D">
        <w:rPr>
          <w:rFonts w:ascii="Calibri" w:eastAsia="Times New Roman" w:hAnsi="Calibri" w:cs="Times New Roman"/>
          <w:color w:val="000000"/>
          <w:sz w:val="20"/>
          <w:szCs w:val="20"/>
          <w:lang w:eastAsia="pl-PL"/>
        </w:rPr>
        <w:lastRenderedPageBreak/>
        <w:t>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r w:rsidRPr="00C9640D">
        <w:rPr>
          <w:rFonts w:ascii="Calibri" w:eastAsia="Times New Roman" w:hAnsi="Calibri" w:cs="Times New Roman"/>
          <w:color w:val="000000"/>
          <w:sz w:val="20"/>
          <w:szCs w:val="20"/>
          <w:lang w:eastAsia="pl-PL"/>
        </w:rPr>
        <w:br/>
        <w:t>Wymagania dotyczące zabezpieczenia należytego wykonania umowy: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color w:val="000000"/>
          <w:sz w:val="20"/>
          <w:szCs w:val="20"/>
          <w:lang w:eastAsia="pl-PL"/>
        </w:rPr>
        <w:t xml:space="preserve">1. Zamawiający będzie żądać od Wykonawcy, którego oferta została wybrana jako najkorzystniejsza, wniesienia zabezpieczenia należytego wykonania umowy w wysokości :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–Przebudowa mostu w ciągu ulicy powiatowej Nr 3711N Tadeusza Kościuszki w lok. 0+335 wraz z przebudową ulicy od km 0+000 do km 0+705.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w:t>
      </w:r>
      <w:r w:rsidRPr="00C9640D">
        <w:rPr>
          <w:rFonts w:ascii="Calibri" w:eastAsia="Times New Roman" w:hAnsi="Calibri" w:cs="Times New Roman"/>
          <w:color w:val="000000"/>
          <w:sz w:val="20"/>
          <w:szCs w:val="20"/>
          <w:lang w:eastAsia="pl-PL"/>
        </w:rPr>
        <w:lastRenderedPageBreak/>
        <w:t>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r w:rsidRPr="00C9640D">
        <w:rPr>
          <w:rFonts w:ascii="Calibri" w:eastAsia="Times New Roman" w:hAnsi="Calibri" w:cs="Times New Roman"/>
          <w:color w:val="000000"/>
          <w:sz w:val="20"/>
          <w:szCs w:val="20"/>
          <w:lang w:eastAsia="pl-PL"/>
        </w:rPr>
        <w:br/>
        <w:t>Informacje dodatkowe: </w:t>
      </w:r>
    </w:p>
    <w:p w:rsidR="00C9640D" w:rsidRPr="00C9640D" w:rsidRDefault="00C9640D" w:rsidP="00C9640D">
      <w:pPr>
        <w:spacing w:after="0"/>
        <w:rPr>
          <w:rFonts w:ascii="Calibri" w:eastAsia="Times New Roman" w:hAnsi="Calibri" w:cs="Times New Roman"/>
          <w:color w:val="000000"/>
          <w:sz w:val="20"/>
          <w:szCs w:val="20"/>
          <w:lang w:eastAsia="pl-PL"/>
        </w:rPr>
      </w:pPr>
      <w:r w:rsidRPr="00C9640D">
        <w:rPr>
          <w:rFonts w:ascii="Calibri" w:eastAsia="Times New Roman" w:hAnsi="Calibri" w:cs="Times New Roman"/>
          <w:b/>
          <w:bCs/>
          <w:color w:val="000000"/>
          <w:sz w:val="20"/>
          <w:szCs w:val="20"/>
          <w:lang w:eastAsia="pl-PL"/>
        </w:rPr>
        <w:t>IV.5) ZMIANA UMOWY</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Przewiduje się istotne zmiany postanowień zawartej umowy w stosunku do treści oferty, na podstawie której dokonano wyboru wykonawcy:</w:t>
      </w:r>
      <w:r w:rsidRPr="00C9640D">
        <w:rPr>
          <w:rFonts w:ascii="Calibri" w:eastAsia="Times New Roman" w:hAnsi="Calibri" w:cs="Times New Roman"/>
          <w:color w:val="000000"/>
          <w:sz w:val="20"/>
          <w:szCs w:val="20"/>
          <w:lang w:eastAsia="pl-PL"/>
        </w:rPr>
        <w:t> Tak </w:t>
      </w:r>
      <w:r w:rsidRPr="00C9640D">
        <w:rPr>
          <w:rFonts w:ascii="Calibri" w:eastAsia="Times New Roman" w:hAnsi="Calibri" w:cs="Times New Roman"/>
          <w:color w:val="000000"/>
          <w:sz w:val="20"/>
          <w:szCs w:val="20"/>
          <w:lang w:eastAsia="pl-PL"/>
        </w:rPr>
        <w:br/>
        <w:t>Należy wskazać zakres, charakter zmian oraz warunki wprowadzenia zmian: </w:t>
      </w:r>
      <w:r w:rsidRPr="00C9640D">
        <w:rPr>
          <w:rFonts w:ascii="Calibri" w:eastAsia="Times New Roman" w:hAnsi="Calibri" w:cs="Times New Roman"/>
          <w:color w:val="000000"/>
          <w:sz w:val="20"/>
          <w:szCs w:val="20"/>
          <w:lang w:eastAsia="pl-PL"/>
        </w:rPr>
        <w:br/>
        <w:t>1. Przewiduje się możliwość dokonania zmian postanowień zawartej umowy w stosunku do treści oferty, na podstawie której dokonano wyboru wykonawcy, w następującym zakresie: 1)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 INFORMACJE ADMINISTRACYJNE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IV.6.1) Sposób udostępniania informacji o charakterze poufnym </w:t>
      </w:r>
      <w:r w:rsidRPr="00C9640D">
        <w:rPr>
          <w:rFonts w:ascii="Calibri" w:eastAsia="Times New Roman" w:hAnsi="Calibri" w:cs="Times New Roman"/>
          <w:i/>
          <w:iCs/>
          <w:color w:val="000000"/>
          <w:sz w:val="20"/>
          <w:szCs w:val="20"/>
          <w:lang w:eastAsia="pl-PL"/>
        </w:rPr>
        <w:t>(jeżeli dotyczy): </w:t>
      </w:r>
      <w:r w:rsidRPr="00C9640D">
        <w:rPr>
          <w:rFonts w:ascii="Calibri" w:eastAsia="Times New Roman" w:hAnsi="Calibri" w:cs="Times New Roman"/>
          <w:color w:val="000000"/>
          <w:sz w:val="20"/>
          <w:szCs w:val="2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Środki służące ochronie informacji o charakterze poufnym</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color w:val="000000"/>
          <w:sz w:val="20"/>
          <w:szCs w:val="20"/>
          <w:lang w:eastAsia="pl-PL"/>
        </w:rPr>
        <w:lastRenderedPageBreak/>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IV.6.2) Termin składania ofert lub wniosków o dopuszczenie do udziału w postępowaniu: </w:t>
      </w:r>
      <w:r w:rsidRPr="00C9640D">
        <w:rPr>
          <w:rFonts w:ascii="Calibri" w:eastAsia="Times New Roman" w:hAnsi="Calibri" w:cs="Times New Roman"/>
          <w:color w:val="000000"/>
          <w:sz w:val="20"/>
          <w:szCs w:val="20"/>
          <w:lang w:eastAsia="pl-PL"/>
        </w:rPr>
        <w:br/>
        <w:t>Data: 2019-09-09, godzina: 09:30, </w:t>
      </w:r>
      <w:r w:rsidRPr="00C9640D">
        <w:rPr>
          <w:rFonts w:ascii="Calibri" w:eastAsia="Times New Roman" w:hAnsi="Calibri" w:cs="Times New Roman"/>
          <w:color w:val="000000"/>
          <w:sz w:val="20"/>
          <w:szCs w:val="20"/>
          <w:lang w:eastAsia="pl-PL"/>
        </w:rPr>
        <w:br/>
        <w:t>Skrócenie terminu składania wniosków, ze względu na pilną potrzebę udzielenia zamówienia (przetarg nieograniczony, przetarg ograniczony, negocjacje z o</w:t>
      </w:r>
      <w:r>
        <w:rPr>
          <w:rFonts w:ascii="Calibri" w:eastAsia="Times New Roman" w:hAnsi="Calibri" w:cs="Times New Roman"/>
          <w:color w:val="000000"/>
          <w:sz w:val="20"/>
          <w:szCs w:val="20"/>
          <w:lang w:eastAsia="pl-PL"/>
        </w:rPr>
        <w:t>głoszeniem): </w:t>
      </w:r>
      <w:r>
        <w:rPr>
          <w:rFonts w:ascii="Calibri" w:eastAsia="Times New Roman" w:hAnsi="Calibri" w:cs="Times New Roman"/>
          <w:color w:val="000000"/>
          <w:sz w:val="20"/>
          <w:szCs w:val="20"/>
          <w:lang w:eastAsia="pl-PL"/>
        </w:rPr>
        <w:br/>
        <w:t>Wskazać powody: </w:t>
      </w:r>
      <w:r w:rsidRPr="00C9640D">
        <w:rPr>
          <w:rFonts w:ascii="Calibri" w:eastAsia="Times New Roman" w:hAnsi="Calibri" w:cs="Times New Roman"/>
          <w:color w:val="000000"/>
          <w:sz w:val="20"/>
          <w:szCs w:val="20"/>
          <w:lang w:eastAsia="pl-PL"/>
        </w:rPr>
        <w:br/>
        <w:t>Język lub języki, w jakich mogą być sporządzane oferty lub wnioski o dopuszczenie do udziału w postępowaniu </w:t>
      </w:r>
      <w:r w:rsidRPr="00C9640D">
        <w:rPr>
          <w:rFonts w:ascii="Calibri" w:eastAsia="Times New Roman" w:hAnsi="Calibri" w:cs="Times New Roman"/>
          <w:color w:val="000000"/>
          <w:sz w:val="20"/>
          <w:szCs w:val="20"/>
          <w:lang w:eastAsia="pl-PL"/>
        </w:rPr>
        <w:br/>
        <w:t>&gt; polski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IV.6.3) Termin związania ofertą: </w:t>
      </w:r>
      <w:r w:rsidRPr="00C9640D">
        <w:rPr>
          <w:rFonts w:ascii="Calibri" w:eastAsia="Times New Roman" w:hAnsi="Calibri" w:cs="Times New Roman"/>
          <w:color w:val="000000"/>
          <w:sz w:val="20"/>
          <w:szCs w:val="20"/>
          <w:lang w:eastAsia="pl-PL"/>
        </w:rPr>
        <w:t>do: okres w dniach: 30 (od ostatecznego terminu składania ofert)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640D">
        <w:rPr>
          <w:rFonts w:ascii="Calibri" w:eastAsia="Times New Roman" w:hAnsi="Calibri" w:cs="Times New Roman"/>
          <w:color w:val="000000"/>
          <w:sz w:val="20"/>
          <w:szCs w:val="20"/>
          <w:lang w:eastAsia="pl-PL"/>
        </w:rPr>
        <w:t> Nie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640D">
        <w:rPr>
          <w:rFonts w:ascii="Calibri" w:eastAsia="Times New Roman" w:hAnsi="Calibri" w:cs="Times New Roman"/>
          <w:color w:val="000000"/>
          <w:sz w:val="20"/>
          <w:szCs w:val="20"/>
          <w:lang w:eastAsia="pl-PL"/>
        </w:rPr>
        <w:t> Nie </w:t>
      </w:r>
      <w:r w:rsidRPr="00C9640D">
        <w:rPr>
          <w:rFonts w:ascii="Calibri" w:eastAsia="Times New Roman" w:hAnsi="Calibri" w:cs="Times New Roman"/>
          <w:color w:val="000000"/>
          <w:sz w:val="20"/>
          <w:szCs w:val="20"/>
          <w:lang w:eastAsia="pl-PL"/>
        </w:rPr>
        <w:br/>
      </w:r>
      <w:r w:rsidRPr="00C9640D">
        <w:rPr>
          <w:rFonts w:ascii="Calibri" w:eastAsia="Times New Roman" w:hAnsi="Calibri" w:cs="Times New Roman"/>
          <w:b/>
          <w:bCs/>
          <w:color w:val="000000"/>
          <w:sz w:val="20"/>
          <w:szCs w:val="20"/>
          <w:lang w:eastAsia="pl-PL"/>
        </w:rPr>
        <w:t>IV.6.6) Informacje dodatkowe:</w:t>
      </w:r>
      <w:r w:rsidRPr="00C9640D">
        <w:rPr>
          <w:rFonts w:ascii="Calibri" w:eastAsia="Times New Roman" w:hAnsi="Calibri" w:cs="Times New Roman"/>
          <w:color w:val="000000"/>
          <w:sz w:val="20"/>
          <w:szCs w:val="20"/>
          <w:lang w:eastAsia="pl-PL"/>
        </w:rPr>
        <w:t> </w:t>
      </w:r>
      <w:r w:rsidRPr="00C9640D">
        <w:rPr>
          <w:rFonts w:ascii="Calibri" w:eastAsia="Times New Roman" w:hAnsi="Calibri" w:cs="Times New Roman"/>
          <w:color w:val="000000"/>
          <w:sz w:val="20"/>
          <w:szCs w:val="20"/>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0E5D8B" w:rsidRDefault="000E5D8B" w:rsidP="00C9640D">
      <w:pPr>
        <w:rPr>
          <w:rFonts w:ascii="Calibri" w:hAnsi="Calibri"/>
          <w:sz w:val="20"/>
          <w:szCs w:val="20"/>
        </w:rPr>
      </w:pPr>
    </w:p>
    <w:p w:rsidR="000E5D8B" w:rsidRDefault="000E5D8B" w:rsidP="000E5D8B">
      <w:pPr>
        <w:rPr>
          <w:rFonts w:ascii="Calibri" w:hAnsi="Calibri"/>
          <w:sz w:val="20"/>
          <w:szCs w:val="20"/>
        </w:rPr>
      </w:pPr>
    </w:p>
    <w:p w:rsidR="00495D02" w:rsidRDefault="000E5D8B" w:rsidP="000E5D8B">
      <w:pPr>
        <w:jc w:val="center"/>
        <w:rPr>
          <w:rFonts w:ascii="Calibri" w:hAnsi="Calibri"/>
          <w:sz w:val="20"/>
          <w:szCs w:val="20"/>
        </w:rPr>
      </w:pPr>
      <w:r>
        <w:rPr>
          <w:rFonts w:ascii="Calibri" w:hAnsi="Calibri"/>
          <w:sz w:val="20"/>
          <w:szCs w:val="20"/>
        </w:rPr>
        <w:t>Dyrektor PZD</w:t>
      </w:r>
    </w:p>
    <w:p w:rsidR="000E5D8B" w:rsidRPr="000E5D8B" w:rsidRDefault="000E5D8B" w:rsidP="000E5D8B">
      <w:pPr>
        <w:jc w:val="center"/>
        <w:rPr>
          <w:rFonts w:ascii="Calibri" w:hAnsi="Calibri"/>
          <w:sz w:val="20"/>
          <w:szCs w:val="20"/>
        </w:rPr>
      </w:pPr>
      <w:r>
        <w:rPr>
          <w:rFonts w:ascii="Calibri" w:hAnsi="Calibri"/>
          <w:sz w:val="20"/>
          <w:szCs w:val="20"/>
        </w:rPr>
        <w:t>Jacek Dłuski</w:t>
      </w:r>
      <w:bookmarkStart w:id="0" w:name="_GoBack"/>
      <w:bookmarkEnd w:id="0"/>
    </w:p>
    <w:sectPr w:rsidR="000E5D8B" w:rsidRPr="000E5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A4"/>
    <w:rsid w:val="000E5D8B"/>
    <w:rsid w:val="00270EA4"/>
    <w:rsid w:val="00495D02"/>
    <w:rsid w:val="00B61B94"/>
    <w:rsid w:val="00C96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16129">
      <w:bodyDiv w:val="1"/>
      <w:marLeft w:val="0"/>
      <w:marRight w:val="0"/>
      <w:marTop w:val="0"/>
      <w:marBottom w:val="0"/>
      <w:divBdr>
        <w:top w:val="none" w:sz="0" w:space="0" w:color="auto"/>
        <w:left w:val="none" w:sz="0" w:space="0" w:color="auto"/>
        <w:bottom w:val="none" w:sz="0" w:space="0" w:color="auto"/>
        <w:right w:val="none" w:sz="0" w:space="0" w:color="auto"/>
      </w:divBdr>
      <w:divsChild>
        <w:div w:id="1784685169">
          <w:marLeft w:val="0"/>
          <w:marRight w:val="0"/>
          <w:marTop w:val="0"/>
          <w:marBottom w:val="0"/>
          <w:divBdr>
            <w:top w:val="none" w:sz="0" w:space="0" w:color="auto"/>
            <w:left w:val="none" w:sz="0" w:space="0" w:color="auto"/>
            <w:bottom w:val="none" w:sz="0" w:space="0" w:color="auto"/>
            <w:right w:val="none" w:sz="0" w:space="0" w:color="auto"/>
          </w:divBdr>
          <w:divsChild>
            <w:div w:id="1392389418">
              <w:marLeft w:val="0"/>
              <w:marRight w:val="0"/>
              <w:marTop w:val="0"/>
              <w:marBottom w:val="0"/>
              <w:divBdr>
                <w:top w:val="none" w:sz="0" w:space="0" w:color="auto"/>
                <w:left w:val="none" w:sz="0" w:space="0" w:color="auto"/>
                <w:bottom w:val="none" w:sz="0" w:space="0" w:color="auto"/>
                <w:right w:val="none" w:sz="0" w:space="0" w:color="auto"/>
              </w:divBdr>
            </w:div>
            <w:div w:id="1126434211">
              <w:marLeft w:val="0"/>
              <w:marRight w:val="0"/>
              <w:marTop w:val="0"/>
              <w:marBottom w:val="0"/>
              <w:divBdr>
                <w:top w:val="none" w:sz="0" w:space="0" w:color="auto"/>
                <w:left w:val="none" w:sz="0" w:space="0" w:color="auto"/>
                <w:bottom w:val="none" w:sz="0" w:space="0" w:color="auto"/>
                <w:right w:val="none" w:sz="0" w:space="0" w:color="auto"/>
              </w:divBdr>
            </w:div>
            <w:div w:id="999044381">
              <w:marLeft w:val="0"/>
              <w:marRight w:val="0"/>
              <w:marTop w:val="0"/>
              <w:marBottom w:val="0"/>
              <w:divBdr>
                <w:top w:val="none" w:sz="0" w:space="0" w:color="auto"/>
                <w:left w:val="none" w:sz="0" w:space="0" w:color="auto"/>
                <w:bottom w:val="none" w:sz="0" w:space="0" w:color="auto"/>
                <w:right w:val="none" w:sz="0" w:space="0" w:color="auto"/>
              </w:divBdr>
              <w:divsChild>
                <w:div w:id="1059398870">
                  <w:marLeft w:val="0"/>
                  <w:marRight w:val="0"/>
                  <w:marTop w:val="0"/>
                  <w:marBottom w:val="0"/>
                  <w:divBdr>
                    <w:top w:val="none" w:sz="0" w:space="0" w:color="auto"/>
                    <w:left w:val="none" w:sz="0" w:space="0" w:color="auto"/>
                    <w:bottom w:val="none" w:sz="0" w:space="0" w:color="auto"/>
                    <w:right w:val="none" w:sz="0" w:space="0" w:color="auto"/>
                  </w:divBdr>
                </w:div>
              </w:divsChild>
            </w:div>
            <w:div w:id="724911601">
              <w:marLeft w:val="0"/>
              <w:marRight w:val="0"/>
              <w:marTop w:val="0"/>
              <w:marBottom w:val="0"/>
              <w:divBdr>
                <w:top w:val="none" w:sz="0" w:space="0" w:color="auto"/>
                <w:left w:val="none" w:sz="0" w:space="0" w:color="auto"/>
                <w:bottom w:val="none" w:sz="0" w:space="0" w:color="auto"/>
                <w:right w:val="none" w:sz="0" w:space="0" w:color="auto"/>
              </w:divBdr>
              <w:divsChild>
                <w:div w:id="853809014">
                  <w:marLeft w:val="0"/>
                  <w:marRight w:val="0"/>
                  <w:marTop w:val="0"/>
                  <w:marBottom w:val="0"/>
                  <w:divBdr>
                    <w:top w:val="none" w:sz="0" w:space="0" w:color="auto"/>
                    <w:left w:val="none" w:sz="0" w:space="0" w:color="auto"/>
                    <w:bottom w:val="none" w:sz="0" w:space="0" w:color="auto"/>
                    <w:right w:val="none" w:sz="0" w:space="0" w:color="auto"/>
                  </w:divBdr>
                </w:div>
              </w:divsChild>
            </w:div>
            <w:div w:id="1457798291">
              <w:marLeft w:val="0"/>
              <w:marRight w:val="0"/>
              <w:marTop w:val="0"/>
              <w:marBottom w:val="0"/>
              <w:divBdr>
                <w:top w:val="none" w:sz="0" w:space="0" w:color="auto"/>
                <w:left w:val="none" w:sz="0" w:space="0" w:color="auto"/>
                <w:bottom w:val="none" w:sz="0" w:space="0" w:color="auto"/>
                <w:right w:val="none" w:sz="0" w:space="0" w:color="auto"/>
              </w:divBdr>
              <w:divsChild>
                <w:div w:id="952908821">
                  <w:marLeft w:val="0"/>
                  <w:marRight w:val="0"/>
                  <w:marTop w:val="0"/>
                  <w:marBottom w:val="0"/>
                  <w:divBdr>
                    <w:top w:val="none" w:sz="0" w:space="0" w:color="auto"/>
                    <w:left w:val="none" w:sz="0" w:space="0" w:color="auto"/>
                    <w:bottom w:val="none" w:sz="0" w:space="0" w:color="auto"/>
                    <w:right w:val="none" w:sz="0" w:space="0" w:color="auto"/>
                  </w:divBdr>
                </w:div>
                <w:div w:id="292366438">
                  <w:marLeft w:val="0"/>
                  <w:marRight w:val="0"/>
                  <w:marTop w:val="0"/>
                  <w:marBottom w:val="0"/>
                  <w:divBdr>
                    <w:top w:val="none" w:sz="0" w:space="0" w:color="auto"/>
                    <w:left w:val="none" w:sz="0" w:space="0" w:color="auto"/>
                    <w:bottom w:val="none" w:sz="0" w:space="0" w:color="auto"/>
                    <w:right w:val="none" w:sz="0" w:space="0" w:color="auto"/>
                  </w:divBdr>
                </w:div>
                <w:div w:id="1520780227">
                  <w:marLeft w:val="0"/>
                  <w:marRight w:val="0"/>
                  <w:marTop w:val="0"/>
                  <w:marBottom w:val="0"/>
                  <w:divBdr>
                    <w:top w:val="none" w:sz="0" w:space="0" w:color="auto"/>
                    <w:left w:val="none" w:sz="0" w:space="0" w:color="auto"/>
                    <w:bottom w:val="none" w:sz="0" w:space="0" w:color="auto"/>
                    <w:right w:val="none" w:sz="0" w:space="0" w:color="auto"/>
                  </w:divBdr>
                </w:div>
                <w:div w:id="930546380">
                  <w:marLeft w:val="0"/>
                  <w:marRight w:val="0"/>
                  <w:marTop w:val="0"/>
                  <w:marBottom w:val="0"/>
                  <w:divBdr>
                    <w:top w:val="none" w:sz="0" w:space="0" w:color="auto"/>
                    <w:left w:val="none" w:sz="0" w:space="0" w:color="auto"/>
                    <w:bottom w:val="none" w:sz="0" w:space="0" w:color="auto"/>
                    <w:right w:val="none" w:sz="0" w:space="0" w:color="auto"/>
                  </w:divBdr>
                </w:div>
              </w:divsChild>
            </w:div>
            <w:div w:id="2146701442">
              <w:marLeft w:val="0"/>
              <w:marRight w:val="0"/>
              <w:marTop w:val="0"/>
              <w:marBottom w:val="0"/>
              <w:divBdr>
                <w:top w:val="none" w:sz="0" w:space="0" w:color="auto"/>
                <w:left w:val="none" w:sz="0" w:space="0" w:color="auto"/>
                <w:bottom w:val="none" w:sz="0" w:space="0" w:color="auto"/>
                <w:right w:val="none" w:sz="0" w:space="0" w:color="auto"/>
              </w:divBdr>
              <w:divsChild>
                <w:div w:id="1584417544">
                  <w:marLeft w:val="0"/>
                  <w:marRight w:val="0"/>
                  <w:marTop w:val="0"/>
                  <w:marBottom w:val="0"/>
                  <w:divBdr>
                    <w:top w:val="none" w:sz="0" w:space="0" w:color="auto"/>
                    <w:left w:val="none" w:sz="0" w:space="0" w:color="auto"/>
                    <w:bottom w:val="none" w:sz="0" w:space="0" w:color="auto"/>
                    <w:right w:val="none" w:sz="0" w:space="0" w:color="auto"/>
                  </w:divBdr>
                </w:div>
                <w:div w:id="462584032">
                  <w:marLeft w:val="0"/>
                  <w:marRight w:val="0"/>
                  <w:marTop w:val="0"/>
                  <w:marBottom w:val="0"/>
                  <w:divBdr>
                    <w:top w:val="none" w:sz="0" w:space="0" w:color="auto"/>
                    <w:left w:val="none" w:sz="0" w:space="0" w:color="auto"/>
                    <w:bottom w:val="none" w:sz="0" w:space="0" w:color="auto"/>
                    <w:right w:val="none" w:sz="0" w:space="0" w:color="auto"/>
                  </w:divBdr>
                </w:div>
                <w:div w:id="1456486939">
                  <w:marLeft w:val="0"/>
                  <w:marRight w:val="0"/>
                  <w:marTop w:val="0"/>
                  <w:marBottom w:val="0"/>
                  <w:divBdr>
                    <w:top w:val="none" w:sz="0" w:space="0" w:color="auto"/>
                    <w:left w:val="none" w:sz="0" w:space="0" w:color="auto"/>
                    <w:bottom w:val="none" w:sz="0" w:space="0" w:color="auto"/>
                    <w:right w:val="none" w:sz="0" w:space="0" w:color="auto"/>
                  </w:divBdr>
                </w:div>
                <w:div w:id="678391422">
                  <w:marLeft w:val="0"/>
                  <w:marRight w:val="0"/>
                  <w:marTop w:val="0"/>
                  <w:marBottom w:val="0"/>
                  <w:divBdr>
                    <w:top w:val="none" w:sz="0" w:space="0" w:color="auto"/>
                    <w:left w:val="none" w:sz="0" w:space="0" w:color="auto"/>
                    <w:bottom w:val="none" w:sz="0" w:space="0" w:color="auto"/>
                    <w:right w:val="none" w:sz="0" w:space="0" w:color="auto"/>
                  </w:divBdr>
                </w:div>
                <w:div w:id="228273727">
                  <w:marLeft w:val="0"/>
                  <w:marRight w:val="0"/>
                  <w:marTop w:val="0"/>
                  <w:marBottom w:val="0"/>
                  <w:divBdr>
                    <w:top w:val="none" w:sz="0" w:space="0" w:color="auto"/>
                    <w:left w:val="none" w:sz="0" w:space="0" w:color="auto"/>
                    <w:bottom w:val="none" w:sz="0" w:space="0" w:color="auto"/>
                    <w:right w:val="none" w:sz="0" w:space="0" w:color="auto"/>
                  </w:divBdr>
                </w:div>
                <w:div w:id="867719537">
                  <w:marLeft w:val="0"/>
                  <w:marRight w:val="0"/>
                  <w:marTop w:val="0"/>
                  <w:marBottom w:val="0"/>
                  <w:divBdr>
                    <w:top w:val="none" w:sz="0" w:space="0" w:color="auto"/>
                    <w:left w:val="none" w:sz="0" w:space="0" w:color="auto"/>
                    <w:bottom w:val="none" w:sz="0" w:space="0" w:color="auto"/>
                    <w:right w:val="none" w:sz="0" w:space="0" w:color="auto"/>
                  </w:divBdr>
                </w:div>
                <w:div w:id="1734816248">
                  <w:marLeft w:val="0"/>
                  <w:marRight w:val="0"/>
                  <w:marTop w:val="0"/>
                  <w:marBottom w:val="0"/>
                  <w:divBdr>
                    <w:top w:val="none" w:sz="0" w:space="0" w:color="auto"/>
                    <w:left w:val="none" w:sz="0" w:space="0" w:color="auto"/>
                    <w:bottom w:val="none" w:sz="0" w:space="0" w:color="auto"/>
                    <w:right w:val="none" w:sz="0" w:space="0" w:color="auto"/>
                  </w:divBdr>
                </w:div>
              </w:divsChild>
            </w:div>
            <w:div w:id="1740976565">
              <w:marLeft w:val="0"/>
              <w:marRight w:val="0"/>
              <w:marTop w:val="0"/>
              <w:marBottom w:val="0"/>
              <w:divBdr>
                <w:top w:val="none" w:sz="0" w:space="0" w:color="auto"/>
                <w:left w:val="none" w:sz="0" w:space="0" w:color="auto"/>
                <w:bottom w:val="none" w:sz="0" w:space="0" w:color="auto"/>
                <w:right w:val="none" w:sz="0" w:space="0" w:color="auto"/>
              </w:divBdr>
              <w:divsChild>
                <w:div w:id="1546598742">
                  <w:marLeft w:val="0"/>
                  <w:marRight w:val="0"/>
                  <w:marTop w:val="0"/>
                  <w:marBottom w:val="0"/>
                  <w:divBdr>
                    <w:top w:val="none" w:sz="0" w:space="0" w:color="auto"/>
                    <w:left w:val="none" w:sz="0" w:space="0" w:color="auto"/>
                    <w:bottom w:val="none" w:sz="0" w:space="0" w:color="auto"/>
                    <w:right w:val="none" w:sz="0" w:space="0" w:color="auto"/>
                  </w:divBdr>
                </w:div>
                <w:div w:id="584194793">
                  <w:marLeft w:val="0"/>
                  <w:marRight w:val="0"/>
                  <w:marTop w:val="0"/>
                  <w:marBottom w:val="0"/>
                  <w:divBdr>
                    <w:top w:val="none" w:sz="0" w:space="0" w:color="auto"/>
                    <w:left w:val="none" w:sz="0" w:space="0" w:color="auto"/>
                    <w:bottom w:val="none" w:sz="0" w:space="0" w:color="auto"/>
                    <w:right w:val="none" w:sz="0" w:space="0" w:color="auto"/>
                  </w:divBdr>
                </w:div>
              </w:divsChild>
            </w:div>
            <w:div w:id="1782921324">
              <w:marLeft w:val="0"/>
              <w:marRight w:val="0"/>
              <w:marTop w:val="0"/>
              <w:marBottom w:val="0"/>
              <w:divBdr>
                <w:top w:val="none" w:sz="0" w:space="0" w:color="auto"/>
                <w:left w:val="none" w:sz="0" w:space="0" w:color="auto"/>
                <w:bottom w:val="none" w:sz="0" w:space="0" w:color="auto"/>
                <w:right w:val="none" w:sz="0" w:space="0" w:color="auto"/>
              </w:divBdr>
              <w:divsChild>
                <w:div w:id="151601918">
                  <w:marLeft w:val="0"/>
                  <w:marRight w:val="0"/>
                  <w:marTop w:val="0"/>
                  <w:marBottom w:val="0"/>
                  <w:divBdr>
                    <w:top w:val="none" w:sz="0" w:space="0" w:color="auto"/>
                    <w:left w:val="none" w:sz="0" w:space="0" w:color="auto"/>
                    <w:bottom w:val="none" w:sz="0" w:space="0" w:color="auto"/>
                    <w:right w:val="none" w:sz="0" w:space="0" w:color="auto"/>
                  </w:divBdr>
                </w:div>
                <w:div w:id="940990171">
                  <w:marLeft w:val="0"/>
                  <w:marRight w:val="0"/>
                  <w:marTop w:val="0"/>
                  <w:marBottom w:val="0"/>
                  <w:divBdr>
                    <w:top w:val="none" w:sz="0" w:space="0" w:color="auto"/>
                    <w:left w:val="none" w:sz="0" w:space="0" w:color="auto"/>
                    <w:bottom w:val="none" w:sz="0" w:space="0" w:color="auto"/>
                    <w:right w:val="none" w:sz="0" w:space="0" w:color="auto"/>
                  </w:divBdr>
                </w:div>
                <w:div w:id="296837741">
                  <w:marLeft w:val="0"/>
                  <w:marRight w:val="0"/>
                  <w:marTop w:val="0"/>
                  <w:marBottom w:val="0"/>
                  <w:divBdr>
                    <w:top w:val="none" w:sz="0" w:space="0" w:color="auto"/>
                    <w:left w:val="none" w:sz="0" w:space="0" w:color="auto"/>
                    <w:bottom w:val="none" w:sz="0" w:space="0" w:color="auto"/>
                    <w:right w:val="none" w:sz="0" w:space="0" w:color="auto"/>
                  </w:divBdr>
                </w:div>
                <w:div w:id="61947527">
                  <w:marLeft w:val="0"/>
                  <w:marRight w:val="0"/>
                  <w:marTop w:val="0"/>
                  <w:marBottom w:val="0"/>
                  <w:divBdr>
                    <w:top w:val="none" w:sz="0" w:space="0" w:color="auto"/>
                    <w:left w:val="none" w:sz="0" w:space="0" w:color="auto"/>
                    <w:bottom w:val="none" w:sz="0" w:space="0" w:color="auto"/>
                    <w:right w:val="none" w:sz="0" w:space="0" w:color="auto"/>
                  </w:divBdr>
                </w:div>
                <w:div w:id="1276449472">
                  <w:marLeft w:val="0"/>
                  <w:marRight w:val="0"/>
                  <w:marTop w:val="0"/>
                  <w:marBottom w:val="0"/>
                  <w:divBdr>
                    <w:top w:val="none" w:sz="0" w:space="0" w:color="auto"/>
                    <w:left w:val="none" w:sz="0" w:space="0" w:color="auto"/>
                    <w:bottom w:val="none" w:sz="0" w:space="0" w:color="auto"/>
                    <w:right w:val="none" w:sz="0" w:space="0" w:color="auto"/>
                  </w:divBdr>
                </w:div>
                <w:div w:id="1814323349">
                  <w:marLeft w:val="0"/>
                  <w:marRight w:val="0"/>
                  <w:marTop w:val="0"/>
                  <w:marBottom w:val="0"/>
                  <w:divBdr>
                    <w:top w:val="none" w:sz="0" w:space="0" w:color="auto"/>
                    <w:left w:val="none" w:sz="0" w:space="0" w:color="auto"/>
                    <w:bottom w:val="none" w:sz="0" w:space="0" w:color="auto"/>
                    <w:right w:val="none" w:sz="0" w:space="0" w:color="auto"/>
                  </w:divBdr>
                </w:div>
              </w:divsChild>
            </w:div>
            <w:div w:id="1955162879">
              <w:marLeft w:val="0"/>
              <w:marRight w:val="0"/>
              <w:marTop w:val="0"/>
              <w:marBottom w:val="0"/>
              <w:divBdr>
                <w:top w:val="none" w:sz="0" w:space="0" w:color="auto"/>
                <w:left w:val="none" w:sz="0" w:space="0" w:color="auto"/>
                <w:bottom w:val="none" w:sz="0" w:space="0" w:color="auto"/>
                <w:right w:val="none" w:sz="0" w:space="0" w:color="auto"/>
              </w:divBdr>
              <w:divsChild>
                <w:div w:id="743988069">
                  <w:marLeft w:val="0"/>
                  <w:marRight w:val="0"/>
                  <w:marTop w:val="0"/>
                  <w:marBottom w:val="0"/>
                  <w:divBdr>
                    <w:top w:val="none" w:sz="0" w:space="0" w:color="auto"/>
                    <w:left w:val="none" w:sz="0" w:space="0" w:color="auto"/>
                    <w:bottom w:val="none" w:sz="0" w:space="0" w:color="auto"/>
                    <w:right w:val="none" w:sz="0" w:space="0" w:color="auto"/>
                  </w:divBdr>
                </w:div>
                <w:div w:id="1614551111">
                  <w:marLeft w:val="0"/>
                  <w:marRight w:val="0"/>
                  <w:marTop w:val="0"/>
                  <w:marBottom w:val="0"/>
                  <w:divBdr>
                    <w:top w:val="none" w:sz="0" w:space="0" w:color="auto"/>
                    <w:left w:val="none" w:sz="0" w:space="0" w:color="auto"/>
                    <w:bottom w:val="none" w:sz="0" w:space="0" w:color="auto"/>
                    <w:right w:val="none" w:sz="0" w:space="0" w:color="auto"/>
                  </w:divBdr>
                </w:div>
                <w:div w:id="1660579812">
                  <w:marLeft w:val="0"/>
                  <w:marRight w:val="0"/>
                  <w:marTop w:val="0"/>
                  <w:marBottom w:val="0"/>
                  <w:divBdr>
                    <w:top w:val="none" w:sz="0" w:space="0" w:color="auto"/>
                    <w:left w:val="none" w:sz="0" w:space="0" w:color="auto"/>
                    <w:bottom w:val="none" w:sz="0" w:space="0" w:color="auto"/>
                    <w:right w:val="none" w:sz="0" w:space="0" w:color="auto"/>
                  </w:divBdr>
                </w:div>
                <w:div w:id="877355668">
                  <w:marLeft w:val="0"/>
                  <w:marRight w:val="0"/>
                  <w:marTop w:val="0"/>
                  <w:marBottom w:val="0"/>
                  <w:divBdr>
                    <w:top w:val="none" w:sz="0" w:space="0" w:color="auto"/>
                    <w:left w:val="none" w:sz="0" w:space="0" w:color="auto"/>
                    <w:bottom w:val="none" w:sz="0" w:space="0" w:color="auto"/>
                    <w:right w:val="none" w:sz="0" w:space="0" w:color="auto"/>
                  </w:divBdr>
                </w:div>
                <w:div w:id="1886716752">
                  <w:marLeft w:val="0"/>
                  <w:marRight w:val="0"/>
                  <w:marTop w:val="0"/>
                  <w:marBottom w:val="0"/>
                  <w:divBdr>
                    <w:top w:val="none" w:sz="0" w:space="0" w:color="auto"/>
                    <w:left w:val="none" w:sz="0" w:space="0" w:color="auto"/>
                    <w:bottom w:val="none" w:sz="0" w:space="0" w:color="auto"/>
                    <w:right w:val="none" w:sz="0" w:space="0" w:color="auto"/>
                  </w:divBdr>
                </w:div>
                <w:div w:id="734813976">
                  <w:marLeft w:val="0"/>
                  <w:marRight w:val="0"/>
                  <w:marTop w:val="0"/>
                  <w:marBottom w:val="0"/>
                  <w:divBdr>
                    <w:top w:val="none" w:sz="0" w:space="0" w:color="auto"/>
                    <w:left w:val="none" w:sz="0" w:space="0" w:color="auto"/>
                    <w:bottom w:val="none" w:sz="0" w:space="0" w:color="auto"/>
                    <w:right w:val="none" w:sz="0" w:space="0" w:color="auto"/>
                  </w:divBdr>
                </w:div>
                <w:div w:id="1164051153">
                  <w:marLeft w:val="0"/>
                  <w:marRight w:val="0"/>
                  <w:marTop w:val="0"/>
                  <w:marBottom w:val="0"/>
                  <w:divBdr>
                    <w:top w:val="none" w:sz="0" w:space="0" w:color="auto"/>
                    <w:left w:val="none" w:sz="0" w:space="0" w:color="auto"/>
                    <w:bottom w:val="none" w:sz="0" w:space="0" w:color="auto"/>
                    <w:right w:val="none" w:sz="0" w:space="0" w:color="auto"/>
                  </w:divBdr>
                </w:div>
                <w:div w:id="793063668">
                  <w:marLeft w:val="0"/>
                  <w:marRight w:val="0"/>
                  <w:marTop w:val="0"/>
                  <w:marBottom w:val="0"/>
                  <w:divBdr>
                    <w:top w:val="none" w:sz="0" w:space="0" w:color="auto"/>
                    <w:left w:val="none" w:sz="0" w:space="0" w:color="auto"/>
                    <w:bottom w:val="none" w:sz="0" w:space="0" w:color="auto"/>
                    <w:right w:val="none" w:sz="0" w:space="0" w:color="auto"/>
                  </w:divBdr>
                </w:div>
                <w:div w:id="599146193">
                  <w:marLeft w:val="0"/>
                  <w:marRight w:val="0"/>
                  <w:marTop w:val="0"/>
                  <w:marBottom w:val="0"/>
                  <w:divBdr>
                    <w:top w:val="none" w:sz="0" w:space="0" w:color="auto"/>
                    <w:left w:val="none" w:sz="0" w:space="0" w:color="auto"/>
                    <w:bottom w:val="none" w:sz="0" w:space="0" w:color="auto"/>
                    <w:right w:val="none" w:sz="0" w:space="0" w:color="auto"/>
                  </w:divBdr>
                </w:div>
                <w:div w:id="425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6399</Words>
  <Characters>38397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2019-08-21T09:42:00Z</dcterms:created>
  <dcterms:modified xsi:type="dcterms:W3CDTF">2019-08-21T09:46:00Z</dcterms:modified>
</cp:coreProperties>
</file>