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68D" w:rsidRDefault="00F86104" w:rsidP="00F86104">
      <w:pPr>
        <w:jc w:val="right"/>
        <w:rPr>
          <w:sz w:val="24"/>
          <w:szCs w:val="24"/>
        </w:rPr>
      </w:pPr>
      <w:bookmarkStart w:id="0" w:name="_GoBack"/>
      <w:bookmarkEnd w:id="0"/>
      <w:r w:rsidRPr="00F86104">
        <w:rPr>
          <w:sz w:val="24"/>
          <w:szCs w:val="24"/>
        </w:rPr>
        <w:t xml:space="preserve">Nidzica, dnia </w:t>
      </w:r>
      <w:r w:rsidR="008934E6">
        <w:rPr>
          <w:sz w:val="24"/>
          <w:szCs w:val="24"/>
        </w:rPr>
        <w:t xml:space="preserve">7 </w:t>
      </w:r>
      <w:r w:rsidRPr="00F86104">
        <w:rPr>
          <w:sz w:val="24"/>
          <w:szCs w:val="24"/>
        </w:rPr>
        <w:t>grudnia 2017r.</w:t>
      </w:r>
    </w:p>
    <w:p w:rsidR="008934E6" w:rsidRDefault="008934E6" w:rsidP="00F86104">
      <w:pPr>
        <w:pStyle w:val="Bezodstpw"/>
        <w:rPr>
          <w:sz w:val="24"/>
          <w:szCs w:val="24"/>
        </w:rPr>
      </w:pPr>
    </w:p>
    <w:p w:rsidR="00F86104" w:rsidRDefault="00F86104" w:rsidP="00F8610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OSO.272.12.2017                                                                              </w:t>
      </w:r>
    </w:p>
    <w:p w:rsidR="00F86104" w:rsidRPr="008934E6" w:rsidRDefault="008934E6" w:rsidP="008934E6">
      <w:pPr>
        <w:pStyle w:val="Bezodstpw"/>
        <w:jc w:val="right"/>
        <w:rPr>
          <w:b/>
          <w:sz w:val="28"/>
          <w:szCs w:val="28"/>
        </w:rPr>
      </w:pPr>
      <w:r w:rsidRPr="008934E6">
        <w:rPr>
          <w:b/>
          <w:sz w:val="28"/>
          <w:szCs w:val="28"/>
        </w:rPr>
        <w:t>Do Wykonawców</w:t>
      </w:r>
    </w:p>
    <w:p w:rsidR="00F86104" w:rsidRDefault="00F86104" w:rsidP="00F86104">
      <w:pPr>
        <w:pStyle w:val="Bezodstpw"/>
        <w:rPr>
          <w:sz w:val="24"/>
          <w:szCs w:val="24"/>
        </w:rPr>
      </w:pPr>
    </w:p>
    <w:p w:rsidR="008934E6" w:rsidRDefault="008934E6" w:rsidP="008934E6">
      <w:pPr>
        <w:pStyle w:val="Bezodstpw"/>
        <w:ind w:left="708"/>
        <w:jc w:val="both"/>
        <w:rPr>
          <w:sz w:val="24"/>
          <w:szCs w:val="24"/>
        </w:rPr>
      </w:pPr>
    </w:p>
    <w:p w:rsidR="00F86104" w:rsidRPr="008934E6" w:rsidRDefault="00F86104" w:rsidP="008934E6">
      <w:pPr>
        <w:pStyle w:val="Bezodstpw"/>
        <w:ind w:left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Dotyczy: </w:t>
      </w:r>
      <w:r w:rsidRPr="008934E6">
        <w:rPr>
          <w:b/>
          <w:sz w:val="24"/>
          <w:szCs w:val="24"/>
        </w:rPr>
        <w:t>Zapytanie ofertowe – „Świadczenie usług pocztowych w obrocie krajowym i zagranicznym dla potrzeb Starostwa Powiatowego w Nidzicy”.</w:t>
      </w:r>
    </w:p>
    <w:p w:rsidR="00F86104" w:rsidRDefault="00F86104" w:rsidP="00F86104">
      <w:pPr>
        <w:pStyle w:val="Bezodstpw"/>
        <w:jc w:val="both"/>
        <w:rPr>
          <w:sz w:val="24"/>
          <w:szCs w:val="24"/>
        </w:rPr>
      </w:pPr>
    </w:p>
    <w:p w:rsidR="00F86104" w:rsidRDefault="00F86104" w:rsidP="00F86104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W odpowiedzi na  wątpliwości dotyczące zapisów w  projekcie umowy stanowiącej załącznik nr 1 do przesłanego Państwu zapytania ofertowego w  sprawie  świadczenia</w:t>
      </w:r>
      <w:r w:rsidRPr="00F86104">
        <w:rPr>
          <w:sz w:val="24"/>
          <w:szCs w:val="24"/>
        </w:rPr>
        <w:t xml:space="preserve"> usług pocztowych w obrocie krajowym i zagranicznym dla potrzeb Starostwa Powiatowego w Nidzicy</w:t>
      </w:r>
      <w:r>
        <w:rPr>
          <w:sz w:val="24"/>
          <w:szCs w:val="24"/>
        </w:rPr>
        <w:t xml:space="preserve"> uprzejmie wyjaśniam, co następuje:</w:t>
      </w:r>
    </w:p>
    <w:p w:rsidR="00F86104" w:rsidRDefault="00F86104" w:rsidP="00F86104">
      <w:pPr>
        <w:pStyle w:val="Bezodstpw"/>
        <w:jc w:val="both"/>
        <w:rPr>
          <w:sz w:val="24"/>
          <w:szCs w:val="24"/>
        </w:rPr>
      </w:pPr>
    </w:p>
    <w:p w:rsidR="00F53970" w:rsidRPr="00F53970" w:rsidRDefault="00F86104" w:rsidP="00F53970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Ad. 1</w:t>
      </w:r>
      <w:r w:rsidR="00581C2B">
        <w:rPr>
          <w:sz w:val="24"/>
          <w:szCs w:val="24"/>
        </w:rPr>
        <w:t>.</w:t>
      </w:r>
      <w:r w:rsidR="006F231F">
        <w:rPr>
          <w:sz w:val="24"/>
          <w:szCs w:val="24"/>
        </w:rPr>
        <w:t xml:space="preserve"> Zamawiający wyraża zgodę na zmianę zapisu w załączniku nr 3 Umowa – projekt</w:t>
      </w:r>
      <w:r w:rsidR="00581C2B">
        <w:rPr>
          <w:sz w:val="24"/>
          <w:szCs w:val="24"/>
        </w:rPr>
        <w:t>,</w:t>
      </w:r>
      <w:r w:rsidR="006F231F">
        <w:rPr>
          <w:sz w:val="24"/>
          <w:szCs w:val="24"/>
        </w:rPr>
        <w:t xml:space="preserve"> w § 2 ust</w:t>
      </w:r>
      <w:r w:rsidR="00F53970">
        <w:rPr>
          <w:sz w:val="24"/>
          <w:szCs w:val="24"/>
        </w:rPr>
        <w:t>.</w:t>
      </w:r>
      <w:r w:rsidR="00F53970" w:rsidRPr="00F53970">
        <w:rPr>
          <w:sz w:val="24"/>
          <w:szCs w:val="24"/>
        </w:rPr>
        <w:t xml:space="preserve"> 12 w następujący sposób:</w:t>
      </w:r>
    </w:p>
    <w:p w:rsidR="00F53970" w:rsidRDefault="00F53970" w:rsidP="00F53970">
      <w:pPr>
        <w:pStyle w:val="Bezodstpw"/>
        <w:jc w:val="both"/>
        <w:rPr>
          <w:sz w:val="24"/>
          <w:szCs w:val="24"/>
        </w:rPr>
      </w:pP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 xml:space="preserve"> „Zamawiający </w:t>
      </w:r>
      <w:r w:rsidRPr="00F53970">
        <w:rPr>
          <w:i/>
          <w:iCs/>
          <w:sz w:val="24"/>
          <w:szCs w:val="24"/>
        </w:rPr>
        <w:t>w obrocie krajowym będzie korzystał</w:t>
      </w:r>
      <w:r w:rsidR="008D61C3">
        <w:rPr>
          <w:i/>
          <w:iCs/>
          <w:sz w:val="24"/>
          <w:szCs w:val="24"/>
        </w:rPr>
        <w:t xml:space="preserve"> od 1 lutego 2018r.</w:t>
      </w:r>
      <w:r w:rsidRPr="00F53970">
        <w:rPr>
          <w:i/>
          <w:iCs/>
          <w:sz w:val="24"/>
          <w:szCs w:val="24"/>
        </w:rPr>
        <w:t xml:space="preserve"> z wzorów druków „potwierdzenia odbioru " zgodnych z wzorami Wykonawcy w celu doręczania przesyłek wynikających z zasad określonych w ustawie z dnia 14 czerwca 1960 r. Kodeks postępowania administracyjnego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Załącznik nr ..... do Umowy ID nr ..........,......../.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Formularz potwierdzenia odbioru dla przesyłek nadanych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w trybie określonym Kodeksem postępowania administracyjnego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  <w:u w:val="single"/>
        </w:rPr>
        <w:t>(postępowanie administracyjne)</w:t>
      </w:r>
    </w:p>
    <w:p w:rsidR="00F53970" w:rsidRPr="00F53970" w:rsidRDefault="00F53970" w:rsidP="00F53970">
      <w:pPr>
        <w:pStyle w:val="Bezodstpw"/>
        <w:jc w:val="both"/>
        <w:rPr>
          <w:b/>
          <w:sz w:val="24"/>
          <w:szCs w:val="24"/>
        </w:rPr>
      </w:pPr>
      <w:r w:rsidRPr="00F53970">
        <w:rPr>
          <w:b/>
          <w:sz w:val="24"/>
          <w:szCs w:val="24"/>
        </w:rPr>
        <w:t>Wymogi techniczne: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1)</w:t>
      </w:r>
      <w:r w:rsidRPr="00F53970">
        <w:rPr>
          <w:sz w:val="24"/>
          <w:szCs w:val="24"/>
        </w:rPr>
        <w:tab/>
        <w:t>gramatura papieru: papier offsetowy BD 140 - 200 g/m</w:t>
      </w:r>
      <w:r w:rsidRPr="00F53970">
        <w:rPr>
          <w:sz w:val="24"/>
          <w:szCs w:val="24"/>
          <w:vertAlign w:val="superscript"/>
        </w:rPr>
        <w:t>2</w:t>
      </w:r>
      <w:r w:rsidRPr="00F53970">
        <w:rPr>
          <w:sz w:val="24"/>
          <w:szCs w:val="24"/>
        </w:rPr>
        <w:t>;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2)         wymiar druku*: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•     minimalne: 90 x 140 mm (część środkowa, bez listew bocznych);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•     optymalne wymiary: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a)  część środkowa, bez listew bocznych: 100 x 140 mm,</w:t>
      </w:r>
      <w:r w:rsidRPr="00F53970">
        <w:rPr>
          <w:sz w:val="24"/>
          <w:szCs w:val="24"/>
        </w:rPr>
        <w:tab/>
        <w:t>&gt;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b)  całość druku, tj. część środkowa + listwy boczne: 100 x 160 mm;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 xml:space="preserve">  * </w:t>
      </w:r>
      <w:r w:rsidRPr="00F53970">
        <w:rPr>
          <w:i/>
          <w:iCs/>
          <w:sz w:val="24"/>
          <w:szCs w:val="24"/>
        </w:rPr>
        <w:t>wszystkie wymiary przyjmuje się z tolerancją 2 mm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3)</w:t>
      </w:r>
      <w:r w:rsidRPr="00F53970">
        <w:rPr>
          <w:sz w:val="24"/>
          <w:szCs w:val="24"/>
        </w:rPr>
        <w:tab/>
        <w:t>listwy po obu stronach, perforacja pionowa pozwalająca na wyrwanie środkowej części druku, bez jego uszkodzenia;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4)</w:t>
      </w:r>
      <w:r w:rsidRPr="00F53970">
        <w:rPr>
          <w:sz w:val="24"/>
          <w:szCs w:val="24"/>
        </w:rPr>
        <w:tab/>
        <w:t>co najmniej 5 mm pasek kleju gwarantujący przyczepność do różnego rodzaju podłoża w zróżnicowanym zakresie</w:t>
      </w:r>
      <w:r w:rsidRPr="00F53970">
        <w:rPr>
          <w:sz w:val="24"/>
          <w:szCs w:val="24"/>
        </w:rPr>
        <w:br/>
        <w:t>temperatur, zabezpieczony osłoną.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Adres nadawcy przesyłki:</w:t>
      </w:r>
      <w:r w:rsidRPr="00F53970">
        <w:rPr>
          <w:sz w:val="24"/>
          <w:szCs w:val="24"/>
        </w:rPr>
        <w:tab/>
        <w:t>!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- naniesiony w strefie prostokątnej na stronie przedniej druku (awers), w dolnej prawej części w minimalnej odległości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1.   40 mm od górnego brzegu;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2.   5 mm od prawego brzegu;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3.   15 mm od dolnego brzegu.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Adres adresata przesyłki: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sz w:val="24"/>
          <w:szCs w:val="24"/>
        </w:rPr>
        <w:t>- naniesiony w strefie prostokątnej na stronie przedniej druku (awers), w górnej lewej części.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i/>
          <w:iCs/>
          <w:sz w:val="24"/>
          <w:szCs w:val="24"/>
        </w:rPr>
        <w:lastRenderedPageBreak/>
        <w:t>W pasie 15 mm powyżej dolnej krawędzi strony przedniej druku (awers) oraz z prawej strony danych adresowych nadawcy nie można umieszczać żadnych napisów/nadruków.</w:t>
      </w:r>
    </w:p>
    <w:p w:rsidR="00F53970" w:rsidRPr="00F53970" w:rsidRDefault="00F53970" w:rsidP="00F53970">
      <w:pPr>
        <w:pStyle w:val="Bezodstpw"/>
        <w:jc w:val="both"/>
        <w:rPr>
          <w:sz w:val="24"/>
          <w:szCs w:val="24"/>
        </w:rPr>
      </w:pPr>
      <w:r w:rsidRPr="00F53970">
        <w:rPr>
          <w:i/>
          <w:iCs/>
          <w:sz w:val="24"/>
          <w:szCs w:val="24"/>
        </w:rPr>
        <w:t>WAŻNE: Podczas sortowania przesyłek ich adresy rozpoznawane są automatycznie, dlatego dane na przesyłkach i formularzach powinny być nanoszone kolorem niebieskim lub czarnym.</w:t>
      </w:r>
    </w:p>
    <w:p w:rsidR="00F53970" w:rsidRDefault="00F53970" w:rsidP="00545E46">
      <w:pPr>
        <w:pStyle w:val="Bezodstpw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F53970">
        <w:rPr>
          <w:b/>
          <w:sz w:val="24"/>
          <w:szCs w:val="24"/>
        </w:rPr>
        <w:t>Formularz druku obowiązujący w postępowaniu administracyjnym</w:t>
      </w:r>
    </w:p>
    <w:p w:rsidR="00545E46" w:rsidRDefault="00545E46" w:rsidP="00545E46">
      <w:pPr>
        <w:pStyle w:val="Bezodstpw"/>
        <w:jc w:val="both"/>
        <w:rPr>
          <w:b/>
          <w:sz w:val="24"/>
          <w:szCs w:val="24"/>
        </w:rPr>
      </w:pPr>
    </w:p>
    <w:p w:rsidR="00545E46" w:rsidRDefault="0066470C" w:rsidP="00545E46">
      <w:pPr>
        <w:pStyle w:val="Bezodstpw"/>
        <w:jc w:val="both"/>
        <w:rPr>
          <w:b/>
          <w:sz w:val="24"/>
          <w:szCs w:val="24"/>
        </w:rPr>
      </w:pPr>
      <w:r w:rsidRPr="00F53970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02A6B044" wp14:editId="4FC4E32A">
            <wp:simplePos x="0" y="0"/>
            <wp:positionH relativeFrom="margin">
              <wp:posOffset>386080</wp:posOffset>
            </wp:positionH>
            <wp:positionV relativeFrom="margin">
              <wp:posOffset>1757680</wp:posOffset>
            </wp:positionV>
            <wp:extent cx="5732780" cy="7153275"/>
            <wp:effectExtent l="0" t="0" r="1270" b="9525"/>
            <wp:wrapSquare wrapText="bothSides"/>
            <wp:docPr id="1" name="Obraz 1" descr="w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z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66470C" w:rsidRPr="00F53970" w:rsidRDefault="0066470C" w:rsidP="00545E46">
      <w:pPr>
        <w:pStyle w:val="Bezodstpw"/>
        <w:jc w:val="both"/>
        <w:rPr>
          <w:b/>
          <w:sz w:val="24"/>
          <w:szCs w:val="24"/>
        </w:rPr>
      </w:pPr>
    </w:p>
    <w:p w:rsidR="008934E6" w:rsidRDefault="008934E6" w:rsidP="00545E46">
      <w:pPr>
        <w:pStyle w:val="Bezodstpw"/>
        <w:jc w:val="both"/>
        <w:rPr>
          <w:sz w:val="24"/>
          <w:szCs w:val="24"/>
        </w:rPr>
      </w:pPr>
    </w:p>
    <w:p w:rsidR="008934E6" w:rsidRDefault="008934E6" w:rsidP="00545E46">
      <w:pPr>
        <w:pStyle w:val="Bezodstpw"/>
        <w:jc w:val="both"/>
        <w:rPr>
          <w:sz w:val="24"/>
          <w:szCs w:val="24"/>
        </w:rPr>
      </w:pPr>
    </w:p>
    <w:p w:rsidR="00545E46" w:rsidRDefault="006F231F" w:rsidP="00545E46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Ad.</w:t>
      </w:r>
      <w:r w:rsidR="00581C2B">
        <w:rPr>
          <w:sz w:val="24"/>
          <w:szCs w:val="24"/>
        </w:rPr>
        <w:t xml:space="preserve"> 2.</w:t>
      </w:r>
      <w:r>
        <w:rPr>
          <w:sz w:val="24"/>
          <w:szCs w:val="24"/>
        </w:rPr>
        <w:t xml:space="preserve"> Zamawiający wyraża zgodę </w:t>
      </w:r>
      <w:r w:rsidR="00E11A5F">
        <w:rPr>
          <w:sz w:val="24"/>
          <w:szCs w:val="24"/>
        </w:rPr>
        <w:t xml:space="preserve">na zmianę zapisu </w:t>
      </w:r>
      <w:r w:rsidR="003D57EF">
        <w:rPr>
          <w:sz w:val="24"/>
          <w:szCs w:val="24"/>
        </w:rPr>
        <w:t>w załączniku nr 3 Umowa – projekt</w:t>
      </w:r>
      <w:r w:rsidR="00581C2B">
        <w:rPr>
          <w:sz w:val="24"/>
          <w:szCs w:val="24"/>
        </w:rPr>
        <w:t>,</w:t>
      </w:r>
      <w:r w:rsidR="003D57EF">
        <w:rPr>
          <w:sz w:val="24"/>
          <w:szCs w:val="24"/>
        </w:rPr>
        <w:t xml:space="preserve"> w </w:t>
      </w:r>
      <w:r w:rsidR="003D57EF" w:rsidRPr="003D57EF">
        <w:rPr>
          <w:sz w:val="24"/>
          <w:szCs w:val="24"/>
        </w:rPr>
        <w:t>§</w:t>
      </w:r>
      <w:r w:rsidR="003D57EF">
        <w:rPr>
          <w:sz w:val="24"/>
          <w:szCs w:val="24"/>
        </w:rPr>
        <w:t xml:space="preserve"> </w:t>
      </w:r>
      <w:r w:rsidR="00581C2B">
        <w:rPr>
          <w:sz w:val="24"/>
          <w:szCs w:val="24"/>
        </w:rPr>
        <w:t xml:space="preserve">4 ust. 6 </w:t>
      </w:r>
      <w:r w:rsidR="003D57EF">
        <w:rPr>
          <w:sz w:val="24"/>
          <w:szCs w:val="24"/>
        </w:rPr>
        <w:t>p</w:t>
      </w:r>
      <w:r w:rsidR="00581C2B">
        <w:rPr>
          <w:sz w:val="24"/>
          <w:szCs w:val="24"/>
        </w:rPr>
        <w:t>p</w:t>
      </w:r>
      <w:r w:rsidR="003D57EF">
        <w:rPr>
          <w:sz w:val="24"/>
          <w:szCs w:val="24"/>
        </w:rPr>
        <w:t>kt</w:t>
      </w:r>
      <w:r w:rsidR="00581C2B">
        <w:rPr>
          <w:sz w:val="24"/>
          <w:szCs w:val="24"/>
        </w:rPr>
        <w:t xml:space="preserve"> 1</w:t>
      </w:r>
      <w:r w:rsidR="001C0575">
        <w:rPr>
          <w:sz w:val="24"/>
          <w:szCs w:val="24"/>
        </w:rPr>
        <w:t xml:space="preserve"> </w:t>
      </w:r>
      <w:r w:rsidR="00581C2B">
        <w:rPr>
          <w:sz w:val="24"/>
          <w:szCs w:val="24"/>
        </w:rPr>
        <w:t>i</w:t>
      </w:r>
      <w:r w:rsidR="003D57EF" w:rsidRPr="003D57EF">
        <w:rPr>
          <w:sz w:val="24"/>
          <w:szCs w:val="24"/>
        </w:rPr>
        <w:t xml:space="preserve"> 2</w:t>
      </w:r>
      <w:r w:rsidR="00581C2B">
        <w:rPr>
          <w:sz w:val="24"/>
          <w:szCs w:val="24"/>
        </w:rPr>
        <w:t xml:space="preserve"> w następujący sposób:</w:t>
      </w:r>
    </w:p>
    <w:p w:rsidR="00545E46" w:rsidRDefault="00545E46" w:rsidP="00545E46">
      <w:pPr>
        <w:pStyle w:val="Bezodstpw"/>
        <w:jc w:val="both"/>
        <w:rPr>
          <w:sz w:val="24"/>
          <w:szCs w:val="24"/>
        </w:rPr>
      </w:pPr>
    </w:p>
    <w:p w:rsidR="00545E46" w:rsidRDefault="008D61C3" w:rsidP="00545E46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545E46" w:rsidRPr="00545E46">
        <w:rPr>
          <w:sz w:val="24"/>
          <w:szCs w:val="24"/>
        </w:rPr>
        <w:t>1)   ustawowej zmiany przepisów określających wysokość należnego podatku VAT na usługi objęte zamówieniem, w czasie trwania niniejszej umowy; jeżeli w trakcie obowiązywania umowy nastąpi zmiana w zakresie podatku od towarów i usług, Zamawiający, po uprzednim pisemnym zawiadomieniu ze strony Wykonawcy o zaistnieniu tego zdarzenia, zobowiązuje się do uiszczenia opłaty powiększonej o podatek od towarów i usług według stawki obowiązującej na dzień wystawienia faktury VAT, niezależnie czy spowoduje to zwiększenie, czy też zmniejszenie wysokości wynagrodzenia brutto;</w:t>
      </w:r>
    </w:p>
    <w:p w:rsidR="00545E46" w:rsidRPr="00545E46" w:rsidRDefault="00545E46" w:rsidP="00545E46">
      <w:pPr>
        <w:pStyle w:val="Bezodstpw"/>
        <w:jc w:val="both"/>
        <w:rPr>
          <w:sz w:val="24"/>
          <w:szCs w:val="24"/>
        </w:rPr>
      </w:pPr>
    </w:p>
    <w:p w:rsidR="00545E46" w:rsidRPr="00545E46" w:rsidRDefault="00545E46" w:rsidP="008D61C3">
      <w:pPr>
        <w:pStyle w:val="Bezodstpw"/>
        <w:jc w:val="both"/>
        <w:rPr>
          <w:sz w:val="24"/>
          <w:szCs w:val="24"/>
        </w:rPr>
      </w:pPr>
      <w:r w:rsidRPr="00545E46">
        <w:rPr>
          <w:sz w:val="24"/>
          <w:szCs w:val="24"/>
        </w:rPr>
        <w:t>2)   zmiany „cen jednostkowych brutto" w poszczególnych pozycjach wpisanych przez Wykonawcę w Formularzu cenowym w sytuacji spowodowanej zmianami tych cen w sposób dopuszczony przez Prawo pocztowe; jeżeli w trakcie obowiązywania umowy nastąpi zmiana w zakresie cen jednostkowych poszczególnych usług, Zamawiający, po uprzednim pisemnym zawiadomieniu ze strony Wykonawcy o zaistnieniu tego zdarzenia, zobowiązuje się do uiszczenia opłaty za świadczone usługi w wysokości obowiązującej na dzień wystawienia faktury VAT.</w:t>
      </w:r>
      <w:r w:rsidR="008D61C3">
        <w:rPr>
          <w:sz w:val="24"/>
          <w:szCs w:val="24"/>
        </w:rPr>
        <w:t>”</w:t>
      </w:r>
    </w:p>
    <w:p w:rsidR="00545E46" w:rsidRDefault="00545E46" w:rsidP="00F86104">
      <w:pPr>
        <w:pStyle w:val="Bezodstpw"/>
        <w:jc w:val="both"/>
        <w:rPr>
          <w:sz w:val="24"/>
          <w:szCs w:val="24"/>
        </w:rPr>
      </w:pPr>
    </w:p>
    <w:p w:rsidR="001C0575" w:rsidRDefault="001C0575" w:rsidP="00F86104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581C2B">
        <w:rPr>
          <w:sz w:val="24"/>
          <w:szCs w:val="24"/>
        </w:rPr>
        <w:t xml:space="preserve">raz </w:t>
      </w:r>
      <w:r>
        <w:rPr>
          <w:sz w:val="24"/>
          <w:szCs w:val="24"/>
        </w:rPr>
        <w:t xml:space="preserve"> na </w:t>
      </w:r>
      <w:r w:rsidR="00581C2B">
        <w:rPr>
          <w:sz w:val="24"/>
          <w:szCs w:val="24"/>
        </w:rPr>
        <w:t xml:space="preserve">zmianę </w:t>
      </w:r>
      <w:r>
        <w:rPr>
          <w:sz w:val="24"/>
          <w:szCs w:val="24"/>
        </w:rPr>
        <w:t>w szczegółowym op</w:t>
      </w:r>
      <w:r w:rsidR="00545E46">
        <w:rPr>
          <w:sz w:val="24"/>
          <w:szCs w:val="24"/>
        </w:rPr>
        <w:t>i</w:t>
      </w:r>
      <w:r>
        <w:rPr>
          <w:sz w:val="24"/>
          <w:szCs w:val="24"/>
        </w:rPr>
        <w:t>sie przedmiotu zamówienia pkt 12 ppkt a) w następujący sposób:</w:t>
      </w:r>
    </w:p>
    <w:p w:rsidR="00545E46" w:rsidRDefault="00545E46" w:rsidP="00F86104">
      <w:pPr>
        <w:pStyle w:val="Bezodstpw"/>
        <w:jc w:val="both"/>
        <w:rPr>
          <w:sz w:val="24"/>
          <w:szCs w:val="24"/>
        </w:rPr>
      </w:pPr>
    </w:p>
    <w:p w:rsidR="00545E46" w:rsidRDefault="008D61C3" w:rsidP="008D61C3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545E46" w:rsidRPr="00545E46">
        <w:rPr>
          <w:sz w:val="24"/>
          <w:szCs w:val="24"/>
        </w:rPr>
        <w:t>1)   ustawowej zmiany przepisów określających wysokość należnego podatku VAT na usługi objęte zamówieniem, w czasie trwania niniejszej umowy; jeżeli w trakcie obowiązywania umowy nastąpi zmiana w zakresie podatku od towarów i usług, Zamawiający, po uprzednim pisemnym zawiadomieniu ze strony Wykonawcy o zaistnieniu tego zdarzenia, zobowiązuje się do uiszczenia opłaty powiększonej o podatek od towarów i usług według stawki obowiązującej na dzień wystawienia faktury VAT, niezależnie czy spowoduje to zwiększenie, czy też zmniejszenie wysokości wynagrodzenia brutto;</w:t>
      </w:r>
    </w:p>
    <w:p w:rsidR="00545E46" w:rsidRDefault="00545E46" w:rsidP="008D61C3">
      <w:pPr>
        <w:pStyle w:val="Bezodstpw"/>
        <w:jc w:val="both"/>
        <w:rPr>
          <w:sz w:val="24"/>
          <w:szCs w:val="24"/>
        </w:rPr>
      </w:pPr>
    </w:p>
    <w:p w:rsidR="00545E46" w:rsidRPr="00545E46" w:rsidRDefault="00545E46" w:rsidP="008D61C3">
      <w:pPr>
        <w:pStyle w:val="Bezodstpw"/>
        <w:jc w:val="both"/>
        <w:rPr>
          <w:sz w:val="24"/>
          <w:szCs w:val="24"/>
        </w:rPr>
      </w:pPr>
      <w:r w:rsidRPr="00545E46">
        <w:rPr>
          <w:sz w:val="24"/>
          <w:szCs w:val="24"/>
        </w:rPr>
        <w:t>2)   zmiany „cen jednostkowych brutto" w poszczególnych pozycjach wpisanych przez Wykonawcę w Formularzu cenowym w sytuacji spowodowanej zmianami tych cen w sposób dopuszczony przez Prawo pocztowe; jeżeli w trakcie obowiązywania umowy nastąpi zmiana w zakresie cen jednostkowych poszczególnych usług, Zamawiający, po uprzednim pisemnym zawiadomieniu ze strony Wykonawcy o zaistnieniu tego zdarzenia, zobowiązuje się do uiszczenia opłaty za świadczone usługi w wysokości obowiązującej na dzień wystawienia faktury VAT.</w:t>
      </w:r>
      <w:r w:rsidR="008D61C3">
        <w:rPr>
          <w:sz w:val="24"/>
          <w:szCs w:val="24"/>
        </w:rPr>
        <w:t>”</w:t>
      </w:r>
    </w:p>
    <w:p w:rsidR="00545E46" w:rsidRDefault="00545E46" w:rsidP="00F86104">
      <w:pPr>
        <w:pStyle w:val="Bezodstpw"/>
        <w:jc w:val="both"/>
        <w:rPr>
          <w:sz w:val="24"/>
          <w:szCs w:val="24"/>
        </w:rPr>
      </w:pPr>
    </w:p>
    <w:p w:rsidR="00F86104" w:rsidRDefault="001C0575" w:rsidP="00F86104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Ad. 3 Zamawiający wyraża zgodę na zmianę zapisu</w:t>
      </w:r>
      <w:r w:rsidR="008D61C3">
        <w:rPr>
          <w:sz w:val="24"/>
          <w:szCs w:val="24"/>
        </w:rPr>
        <w:t xml:space="preserve"> w załączniku nr 3 Umowa - projekt</w:t>
      </w:r>
      <w:r>
        <w:rPr>
          <w:sz w:val="24"/>
          <w:szCs w:val="24"/>
        </w:rPr>
        <w:t xml:space="preserve"> w </w:t>
      </w:r>
      <w:r w:rsidRPr="001C0575">
        <w:rPr>
          <w:sz w:val="24"/>
          <w:szCs w:val="24"/>
        </w:rPr>
        <w:t xml:space="preserve">§ </w:t>
      </w:r>
      <w:r>
        <w:rPr>
          <w:sz w:val="24"/>
          <w:szCs w:val="24"/>
        </w:rPr>
        <w:t>8 ust. 4 ppkt 1) w następujący sposób:</w:t>
      </w:r>
    </w:p>
    <w:p w:rsidR="00F53970" w:rsidRDefault="00F53970" w:rsidP="00F86104">
      <w:pPr>
        <w:pStyle w:val="Bezodstpw"/>
        <w:jc w:val="both"/>
        <w:rPr>
          <w:sz w:val="24"/>
          <w:szCs w:val="24"/>
        </w:rPr>
      </w:pPr>
    </w:p>
    <w:p w:rsidR="00545E46" w:rsidRPr="004568C7" w:rsidRDefault="008D61C3" w:rsidP="008D61C3">
      <w:pPr>
        <w:jc w:val="both"/>
      </w:pPr>
      <w:r>
        <w:t>„1</w:t>
      </w:r>
      <w:r w:rsidR="00545E46" w:rsidRPr="004568C7">
        <w:t xml:space="preserve">) Wykonawca zobowiązuje się zapłacić </w:t>
      </w:r>
      <w:r w:rsidR="00AE6ACD">
        <w:t xml:space="preserve"> </w:t>
      </w:r>
      <w:r w:rsidR="00545E46" w:rsidRPr="004568C7">
        <w:t>Zamawiającemu kary umowne w wysokości:</w:t>
      </w:r>
    </w:p>
    <w:p w:rsidR="00545E46" w:rsidRPr="004568C7" w:rsidRDefault="00545E46" w:rsidP="008D61C3">
      <w:pPr>
        <w:jc w:val="both"/>
      </w:pPr>
      <w:r w:rsidRPr="004568C7">
        <w:t>10% niezrealizowanej części Zamówienia (brutto), wskazanej w § 4 ust. 2, w przypadku odstąpienia od umowy z powodu okoliczności, za które odpowiedzialność ponosi Wykonawca, a które nie są wskazane w ustawie Prawo pocztowe (tj. Dz.U.2017r. póz.1481 ze zm.);</w:t>
      </w:r>
      <w:r w:rsidR="008D61C3">
        <w:t>”</w:t>
      </w:r>
    </w:p>
    <w:p w:rsidR="00F86104" w:rsidRPr="00F86104" w:rsidRDefault="00F86104" w:rsidP="00F86104">
      <w:pPr>
        <w:pStyle w:val="Bezodstpw"/>
        <w:jc w:val="both"/>
        <w:rPr>
          <w:sz w:val="24"/>
          <w:szCs w:val="24"/>
        </w:rPr>
      </w:pPr>
    </w:p>
    <w:sectPr w:rsidR="00F86104" w:rsidRPr="00F861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C5F" w:rsidRDefault="00BA7C5F" w:rsidP="008D61C3">
      <w:pPr>
        <w:spacing w:after="0" w:line="240" w:lineRule="auto"/>
      </w:pPr>
      <w:r>
        <w:separator/>
      </w:r>
    </w:p>
  </w:endnote>
  <w:endnote w:type="continuationSeparator" w:id="0">
    <w:p w:rsidR="00BA7C5F" w:rsidRDefault="00BA7C5F" w:rsidP="008D6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C5F" w:rsidRDefault="00BA7C5F" w:rsidP="008D61C3">
      <w:pPr>
        <w:spacing w:after="0" w:line="240" w:lineRule="auto"/>
      </w:pPr>
      <w:r>
        <w:separator/>
      </w:r>
    </w:p>
  </w:footnote>
  <w:footnote w:type="continuationSeparator" w:id="0">
    <w:p w:rsidR="00BA7C5F" w:rsidRDefault="00BA7C5F" w:rsidP="008D6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C96538"/>
    <w:multiLevelType w:val="hybridMultilevel"/>
    <w:tmpl w:val="E90CFD06"/>
    <w:lvl w:ilvl="0" w:tplc="F416B164">
      <w:start w:val="1"/>
      <w:numFmt w:val="decimal"/>
      <w:lvlText w:val="%1)"/>
      <w:lvlJc w:val="left"/>
      <w:pPr>
        <w:ind w:left="915" w:hanging="55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104"/>
    <w:rsid w:val="001C0575"/>
    <w:rsid w:val="0032468D"/>
    <w:rsid w:val="003D57EF"/>
    <w:rsid w:val="005458F9"/>
    <w:rsid w:val="00545E46"/>
    <w:rsid w:val="00581C2B"/>
    <w:rsid w:val="0066470C"/>
    <w:rsid w:val="006F231F"/>
    <w:rsid w:val="0081267C"/>
    <w:rsid w:val="008934E6"/>
    <w:rsid w:val="008D61C3"/>
    <w:rsid w:val="00AE1A34"/>
    <w:rsid w:val="00AE6ACD"/>
    <w:rsid w:val="00B51752"/>
    <w:rsid w:val="00BA7C5F"/>
    <w:rsid w:val="00E11A5F"/>
    <w:rsid w:val="00F53970"/>
    <w:rsid w:val="00F8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3F707"/>
  <w15:docId w15:val="{2EDDA750-A9BC-4C96-83AE-A33C7B43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8610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D6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1C3"/>
  </w:style>
  <w:style w:type="paragraph" w:styleId="Stopka">
    <w:name w:val="footer"/>
    <w:basedOn w:val="Normalny"/>
    <w:link w:val="StopkaZnak"/>
    <w:uiPriority w:val="99"/>
    <w:unhideWhenUsed/>
    <w:rsid w:val="008D6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1C3"/>
  </w:style>
  <w:style w:type="paragraph" w:styleId="Tekstdymka">
    <w:name w:val="Balloon Text"/>
    <w:basedOn w:val="Normalny"/>
    <w:link w:val="TekstdymkaZnak"/>
    <w:uiPriority w:val="99"/>
    <w:semiHidden/>
    <w:unhideWhenUsed/>
    <w:rsid w:val="0081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Sekretarz</dc:creator>
  <cp:lastModifiedBy>informatyk@powiatnidzicki.pl</cp:lastModifiedBy>
  <cp:revision>2</cp:revision>
  <cp:lastPrinted>2017-12-06T13:51:00Z</cp:lastPrinted>
  <dcterms:created xsi:type="dcterms:W3CDTF">2017-12-07T08:50:00Z</dcterms:created>
  <dcterms:modified xsi:type="dcterms:W3CDTF">2017-12-07T08:50:00Z</dcterms:modified>
</cp:coreProperties>
</file>